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6"/>
        <w:gridCol w:w="7310"/>
      </w:tblGrid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  <w:jc w:val="center"/>
        </w:trPr>
        <w:tc>
          <w:tcPr>
            <w:tcW w:w="143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21F29" w:rsidRDefault="00921F2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740"/>
            </w:pPr>
            <w:bookmarkStart w:id="0" w:name="_GoBack"/>
            <w:bookmarkEnd w:id="0"/>
            <w:r>
              <w:t>Предоставление бесплатной юридической помощи в Иркутской области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14376" w:type="dxa"/>
            <w:gridSpan w:val="2"/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</w:pPr>
            <w:r>
              <w:rPr>
                <w:rStyle w:val="a5"/>
              </w:rPr>
              <w:t>Бесплатная юридическая помощь в Иркутской области предоставляется в виде: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1) правового консультирования в устной и письменной форме;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14376" w:type="dxa"/>
            <w:gridSpan w:val="2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</w:pPr>
            <w:r>
              <w:rPr>
                <w:rStyle w:val="21"/>
                <w:b w:val="0"/>
                <w:bCs w:val="0"/>
              </w:rPr>
              <w:t>2) составления заявлений, жалоб, ходатайств и других документов правового характера;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14376" w:type="dxa"/>
            <w:gridSpan w:val="2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</w:pPr>
            <w:r>
              <w:rPr>
                <w:rStyle w:val="21"/>
                <w:b w:val="0"/>
                <w:bCs w:val="0"/>
              </w:rPr>
              <w:t>3) представления интересов гражданина в судах, государственных и муниципальных органах, организациях.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14376" w:type="dxa"/>
            <w:gridSpan w:val="2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</w:pPr>
            <w:r>
              <w:rPr>
                <w:rStyle w:val="21"/>
                <w:b w:val="0"/>
                <w:bCs w:val="0"/>
              </w:rPr>
              <w:t>Неработающим гражданам, получающим трудовую пенсию по старости (неработающим пенсионерам^ и ветеранам труда бесплатная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4376" w:type="dxa"/>
            <w:gridSpan w:val="2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</w:pPr>
            <w:r>
              <w:rPr>
                <w:rStyle w:val="21"/>
                <w:b w:val="0"/>
                <w:bCs w:val="0"/>
              </w:rPr>
              <w:t>юридическая помощь предоставляется исключительно в виде правового консультирования в устной форме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14376" w:type="dxa"/>
            <w:gridSpan w:val="2"/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7066" w:type="dxa"/>
            <w:shd w:val="clear" w:color="auto" w:fill="FFFFFF"/>
          </w:tcPr>
          <w:p w:rsidR="00921F29" w:rsidRDefault="00921F29" w:rsidP="00154F4D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rPr>
                <w:rStyle w:val="a5"/>
              </w:rPr>
              <w:t>Категории гра</w:t>
            </w:r>
            <w:r w:rsidR="00154F4D">
              <w:rPr>
                <w:rStyle w:val="a5"/>
              </w:rPr>
              <w:t>ж</w:t>
            </w:r>
            <w:r>
              <w:rPr>
                <w:rStyle w:val="a5"/>
              </w:rPr>
              <w:t>дан, имеющих право на получение бесплатной</w:t>
            </w:r>
          </w:p>
        </w:tc>
        <w:tc>
          <w:tcPr>
            <w:tcW w:w="7310" w:type="dxa"/>
            <w:vMerge w:val="restart"/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rPr>
                <w:rStyle w:val="a5"/>
              </w:rPr>
              <w:t>Случаи оказания гражданам бесплатной юридической помощи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rPr>
                <w:rStyle w:val="a5"/>
              </w:rPr>
              <w:t>юридической помощи в Иркутской области</w:t>
            </w:r>
          </w:p>
        </w:tc>
        <w:tc>
          <w:tcPr>
            <w:tcW w:w="7310" w:type="dxa"/>
            <w:vMerge/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1) граждане, среднедушевой доход семей которых ниже величины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1) заключение, изменение, расторжение, признание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прожиточного минимума, установленного в Иркутской области в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недействительными сделок с недвижимым имуществом,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соответствии с законодательством Российской Федерации, либо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государственная регистрация прав на недвижимое имущество и сделок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одиноко проживающие граждане, доходы которых ниже величины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с ним (в случае, если квартира, жилой дом или их части являются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прожиточного минимума (малоимущие граждане);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единственным жилым помещением гражданина и его семьи);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2) инвалиды I и II группы;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2) признание права на жилое помещение, предоставление жилого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7066" w:type="dxa"/>
            <w:vMerge w:val="restart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3) ветераны Великой Отечественной войны, Герои Российской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помещения по договору социального найма, расторжение и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066" w:type="dxa"/>
            <w:vMerge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прекращение договора социального найма жилого помещения,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Федерации, Герои Советского Союза, Герои Социалистического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выселение из жилого помещения (в случае, если квартира, жилой дом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Труда, Герои Труда Российской Федерации;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или их части являются единственным жилым помещением гражданина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066" w:type="dxa"/>
            <w:vMerge w:val="restart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4) дети-инвалиды, дети-сироты, дети, оставшиеся без попечения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и его семьи);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066" w:type="dxa"/>
            <w:vMerge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родителей, лица из числа детей-сирот и детей, оставшихся без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3) признание и сохранение права собственности на земельный участок,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попечения родителей, а также их законные представители и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права постоянного (бессрочного) пользования, а также права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представители, если они обращаются за оказанием бесплатной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пожизненного наследуемого владения земельным участком (в случае,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юридической помощи по вопросам, связанным с обеспечением и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если на спорном земельном участке или его части находятся жилой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066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защитой прав и законных интересов таких детей;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дом или его часть, являющиеся единственным жилым помещением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066" w:type="dxa"/>
            <w:vMerge w:val="restart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1"/>
                <w:b w:val="0"/>
                <w:bCs w:val="0"/>
              </w:rPr>
              <w:t>4.1) лица, желающие принять на воспитание в свою семью ребенка,</w:t>
            </w: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гражданина и его семьи);</w:t>
            </w: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066" w:type="dxa"/>
            <w:vMerge/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7310" w:type="dxa"/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7066" w:type="dxa"/>
            <w:tcBorders>
              <w:bottom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10" w:type="dxa"/>
            <w:tcBorders>
              <w:bottom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"/>
                <w:b w:val="0"/>
                <w:bCs w:val="0"/>
              </w:rPr>
              <w:t>4) защита прав потребителей (в части предоставления коммунальных</w:t>
            </w:r>
          </w:p>
        </w:tc>
      </w:tr>
    </w:tbl>
    <w:p w:rsidR="00921F29" w:rsidRDefault="00921F29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0"/>
        <w:gridCol w:w="7194"/>
      </w:tblGrid>
      <w:tr w:rsidR="003A2880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/>
          <w:jc w:val="center"/>
        </w:trPr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80" w:rsidRDefault="003A2880" w:rsidP="00154F4D">
            <w:pPr>
              <w:pStyle w:val="20"/>
              <w:framePr w:wrap="notBeside" w:vAnchor="text" w:hAnchor="text" w:xAlign="center" w:y="1"/>
              <w:pBdr>
                <w:left w:val="single" w:sz="4" w:space="4" w:color="auto"/>
              </w:pBdr>
              <w:shd w:val="clear" w:color="auto" w:fill="auto"/>
              <w:spacing w:before="0" w:after="240" w:line="245" w:lineRule="exact"/>
              <w:ind w:left="142" w:right="289"/>
              <w:jc w:val="both"/>
            </w:pPr>
            <w:r>
              <w:rPr>
                <w:rStyle w:val="23"/>
                <w:b w:val="0"/>
                <w:bCs w:val="0"/>
              </w:rPr>
              <w:lastRenderedPageBreak/>
              <w:t>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3A2880" w:rsidRDefault="003A2880" w:rsidP="00154F4D">
            <w:pPr>
              <w:pStyle w:val="20"/>
              <w:framePr w:wrap="notBeside" w:vAnchor="text" w:hAnchor="text" w:xAlign="center" w:y="1"/>
              <w:pBdr>
                <w:left w:val="single" w:sz="4" w:space="4" w:color="auto"/>
              </w:pBdr>
              <w:shd w:val="clear" w:color="auto" w:fill="auto"/>
              <w:spacing w:before="240" w:after="0" w:line="245" w:lineRule="exact"/>
              <w:ind w:left="142" w:right="289"/>
              <w:jc w:val="both"/>
            </w:pPr>
            <w:r>
              <w:rPr>
                <w:rStyle w:val="23"/>
                <w:b w:val="0"/>
                <w:bCs w:val="0"/>
              </w:rPr>
      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  <w:p w:rsidR="003A2880" w:rsidRDefault="003A2880" w:rsidP="00154F4D">
            <w:pPr>
              <w:pStyle w:val="20"/>
              <w:framePr w:wrap="notBeside" w:vAnchor="text" w:hAnchor="text" w:xAlign="center" w:y="1"/>
              <w:pBdr>
                <w:left w:val="single" w:sz="4" w:space="4" w:color="auto"/>
              </w:pBdr>
              <w:spacing w:before="0" w:after="0" w:line="245" w:lineRule="exact"/>
              <w:ind w:left="142" w:right="289"/>
              <w:jc w:val="both"/>
            </w:pPr>
            <w:r>
              <w:rPr>
                <w:rStyle w:val="23"/>
                <w:b w:val="0"/>
                <w:bCs w:val="0"/>
              </w:rPr>
      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880" w:rsidRDefault="003A288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300" w:line="240" w:lineRule="auto"/>
              <w:jc w:val="both"/>
            </w:pPr>
            <w:r>
              <w:rPr>
                <w:rStyle w:val="23"/>
                <w:b w:val="0"/>
                <w:bCs w:val="0"/>
              </w:rPr>
              <w:t>услуг);</w:t>
            </w:r>
          </w:p>
          <w:p w:rsidR="003A2880" w:rsidRDefault="003A2880">
            <w:pPr>
              <w:pStyle w:val="20"/>
              <w:framePr w:wrap="notBeside" w:vAnchor="text" w:hAnchor="text" w:xAlign="center" w:y="1"/>
              <w:shd w:val="clear" w:color="auto" w:fill="auto"/>
              <w:spacing w:before="300" w:after="0" w:line="250" w:lineRule="exact"/>
              <w:jc w:val="both"/>
            </w:pPr>
            <w:r>
              <w:rPr>
                <w:rStyle w:val="23"/>
                <w:b w:val="0"/>
                <w:bCs w:val="0"/>
              </w:rPr>
      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 w:rsidR="003A2880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7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880" w:rsidRDefault="003A288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80" w:rsidRDefault="003A288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3"/>
                <w:b w:val="0"/>
                <w:bCs w:val="0"/>
              </w:rPr>
              <w:t>6) признание гражданина безработным и установление пособия по безработице;</w:t>
            </w:r>
          </w:p>
        </w:tc>
      </w:tr>
      <w:tr w:rsidR="003A2880" w:rsidTr="00761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2"/>
          <w:jc w:val="center"/>
        </w:trPr>
        <w:tc>
          <w:tcPr>
            <w:tcW w:w="7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80" w:rsidRDefault="003A2880" w:rsidP="00154F4D">
            <w:pPr>
              <w:pStyle w:val="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before="0" w:after="240" w:line="250" w:lineRule="exact"/>
              <w:ind w:left="147" w:right="289"/>
              <w:jc w:val="both"/>
            </w:pPr>
            <w:r>
              <w:rPr>
                <w:rStyle w:val="23"/>
                <w:b w:val="0"/>
                <w:bCs w:val="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</w:p>
          <w:p w:rsidR="003A2880" w:rsidRDefault="003A2880" w:rsidP="00154F4D">
            <w:pPr>
              <w:pStyle w:val="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240" w:after="240" w:line="245" w:lineRule="exact"/>
              <w:ind w:left="147" w:right="289"/>
              <w:jc w:val="both"/>
            </w:pPr>
            <w:r>
              <w:rPr>
                <w:rStyle w:val="23"/>
                <w:b w:val="0"/>
                <w:bCs w:val="0"/>
              </w:rPr>
      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      </w:r>
          </w:p>
          <w:p w:rsidR="003A2880" w:rsidRDefault="003A2880" w:rsidP="00154F4D">
            <w:pPr>
              <w:pStyle w:val="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00"/>
              </w:tabs>
              <w:spacing w:before="240" w:after="240" w:line="254" w:lineRule="exact"/>
              <w:ind w:left="147" w:right="289"/>
              <w:jc w:val="both"/>
            </w:pPr>
            <w:r>
              <w:rPr>
                <w:rStyle w:val="23"/>
                <w:b w:val="0"/>
                <w:bCs w:val="0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  <w:p w:rsidR="003A2880" w:rsidRDefault="003A2880" w:rsidP="00154F4D">
            <w:pPr>
              <w:pStyle w:val="2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147" w:right="289"/>
              <w:jc w:val="both"/>
            </w:pPr>
            <w:r>
              <w:rPr>
                <w:rStyle w:val="23"/>
                <w:b w:val="0"/>
                <w:bCs w:val="0"/>
              </w:rPr>
              <w:t>8.1) в  граждане, пострадавшие результате чрезвычайной ситуации:</w:t>
            </w:r>
          </w:p>
          <w:p w:rsidR="003A2880" w:rsidRDefault="003A2880" w:rsidP="00154F4D">
            <w:pPr>
              <w:pStyle w:val="20"/>
              <w:framePr w:wrap="notBeside" w:vAnchor="text" w:hAnchor="text" w:xAlign="center" w:y="1"/>
              <w:spacing w:before="0" w:after="0" w:line="250" w:lineRule="exact"/>
              <w:ind w:left="147" w:right="289"/>
              <w:jc w:val="both"/>
            </w:pPr>
            <w:r>
              <w:rPr>
                <w:rStyle w:val="23"/>
                <w:b w:val="0"/>
                <w:bCs w:val="0"/>
              </w:rPr>
              <w:t>а) супруг (супруга), состоявший (состоявшая) в зарегистрированном браке с погибшим (умершим) на день гибели (смерти) в результате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880" w:rsidRDefault="003A2880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04"/>
              </w:tabs>
              <w:spacing w:before="0" w:after="240" w:line="254" w:lineRule="exact"/>
              <w:jc w:val="both"/>
            </w:pPr>
            <w:r>
              <w:rPr>
                <w:rStyle w:val="23"/>
                <w:b w:val="0"/>
                <w:bCs w:val="0"/>
              </w:rPr>
              <w:t>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3A2880" w:rsidRDefault="003A2880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before="240" w:after="240" w:line="250" w:lineRule="exact"/>
              <w:jc w:val="both"/>
            </w:pPr>
            <w:r>
              <w:rPr>
                <w:rStyle w:val="23"/>
                <w:b w:val="0"/>
                <w:bCs w:val="0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3A2880" w:rsidRDefault="003A2880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before="240" w:after="240" w:line="254" w:lineRule="exact"/>
              <w:jc w:val="both"/>
            </w:pPr>
            <w:r>
              <w:rPr>
                <w:rStyle w:val="23"/>
                <w:b w:val="0"/>
                <w:bCs w:val="0"/>
              </w:rPr>
      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3A2880" w:rsidRDefault="003A2880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240" w:after="240" w:line="226" w:lineRule="exact"/>
              <w:jc w:val="both"/>
            </w:pPr>
            <w:r>
              <w:rPr>
                <w:rStyle w:val="23"/>
                <w:b w:val="0"/>
                <w:bCs w:val="0"/>
              </w:rPr>
              <w:t>установление и оспаривание отцовства (материнства), взыскание алиментов;</w:t>
            </w:r>
          </w:p>
          <w:p w:rsidR="003A2880" w:rsidRDefault="003A2880">
            <w:pPr>
              <w:pStyle w:val="20"/>
              <w:framePr w:wrap="notBeside" w:vAnchor="text" w:hAnchor="text" w:xAlign="center" w:y="1"/>
              <w:shd w:val="clear" w:color="auto" w:fill="auto"/>
              <w:spacing w:before="240" w:after="0" w:line="245" w:lineRule="exact"/>
              <w:jc w:val="both"/>
            </w:pPr>
            <w:r>
              <w:rPr>
                <w:rStyle w:val="23"/>
                <w:b w:val="0"/>
                <w:bCs w:val="0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</w:tr>
      <w:tr w:rsidR="003A2880" w:rsidTr="0015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  <w:jc w:val="center"/>
        </w:trPr>
        <w:tc>
          <w:tcPr>
            <w:tcW w:w="7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80" w:rsidRDefault="003A288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80" w:rsidRDefault="003A2880" w:rsidP="003A2880">
            <w:pPr>
              <w:pStyle w:val="2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62"/>
              </w:tabs>
              <w:spacing w:before="0" w:after="300" w:line="240" w:lineRule="auto"/>
              <w:jc w:val="both"/>
            </w:pPr>
            <w:r>
              <w:rPr>
                <w:rStyle w:val="23"/>
                <w:b w:val="0"/>
                <w:bCs w:val="0"/>
              </w:rPr>
              <w:t>реабилитация граждан, пострадавших от политических репрессий;</w:t>
            </w:r>
          </w:p>
          <w:p w:rsidR="003A2880" w:rsidRDefault="003A2880">
            <w:pPr>
              <w:pStyle w:val="2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90"/>
              </w:tabs>
              <w:spacing w:before="300" w:after="0" w:line="240" w:lineRule="auto"/>
              <w:jc w:val="both"/>
            </w:pPr>
            <w:r>
              <w:rPr>
                <w:rStyle w:val="23"/>
                <w:b w:val="0"/>
                <w:bCs w:val="0"/>
              </w:rPr>
              <w:t>ограничение</w:t>
            </w:r>
            <w:r>
              <w:rPr>
                <w:rStyle w:val="23"/>
                <w:b w:val="0"/>
                <w:bCs w:val="0"/>
              </w:rPr>
              <w:tab/>
              <w:t>дееспособности;</w:t>
            </w:r>
          </w:p>
        </w:tc>
      </w:tr>
    </w:tbl>
    <w:p w:rsidR="00921F29" w:rsidRDefault="00921F29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6"/>
        <w:gridCol w:w="7272"/>
      </w:tblGrid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lastRenderedPageBreak/>
              <w:t>чрезвычайной ситуации;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13) обжалование нарушений прав и свобод граждан при оказании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психиатрической помощи;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14) медико-социальная экспертиза и реабилитация инвалидов;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в) родители погибшего (умершего) в результате чрезвычайной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ситуации;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15) обжалование во внесудебном порядке актов органов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г) лица, находившиеся на полном содержании погибшего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государственной власти, органов местного самоуправления и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7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7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должностных лиц;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(умершего) в результате чрезвычайной ситуации или получавшие от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него помощь, которая была для них постоянным и основным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16) восстановление имущественных прав, личных неимущественных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источником средств к существованию, а также иные лица,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прав, нарушенных в результате чрезвычайной ситуации, возмещение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признанные иждивенцами в порядке, установленном</w:t>
            </w:r>
          </w:p>
        </w:tc>
        <w:tc>
          <w:tcPr>
            <w:tcW w:w="7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ущерба, причиненного вследствие чрезвычайной ситуации.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законодательством Российской Федерации;</w:t>
            </w:r>
          </w:p>
        </w:tc>
        <w:tc>
          <w:tcPr>
            <w:tcW w:w="7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7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д) граждане, здоровью которых причинен вред в результате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rPr>
                <w:rStyle w:val="a5"/>
              </w:rPr>
              <w:t>Дополнительные случаи оказания гражданам бесплатной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rPr>
                <w:rStyle w:val="a5"/>
              </w:rPr>
              <w:t>юридической помощи (областная государственная система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чрезвычайной ситуации;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rPr>
                <w:rStyle w:val="a5"/>
              </w:rPr>
              <w:t>бесплатной юридической помощи):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е) граждане, лишившиеся жилого помещения либо утратившие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1) установление фактов, имеющих юридическое значение;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полностью или частично иное имущество либо документы в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результате чрезвычайной ситуации.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2) возмещение вреда, причиненного жизни, здоровью и имуществу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граждан;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rPr>
                <w:rStyle w:val="a5"/>
              </w:rPr>
              <w:t>Дополнительные категории граждан, имеющих право на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rPr>
                <w:rStyle w:val="a5"/>
              </w:rPr>
              <w:t>получение бесплатной юридической помощи (областная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3) определение порядка осуществления родительских прав и защиты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rPr>
                <w:rStyle w:val="a5"/>
              </w:rPr>
              <w:t>государственная система бесплатной юридической помощи):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родительских прав в судебном порядке, определение места жительства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9) безработные инвалиды III группы;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детей, лишение родительских прав.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10) бывшие несовершеннолетние узники концлагерей, гетто 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rPr>
                <w:rStyle w:val="a5"/>
              </w:rPr>
              <w:t>Представление интересов граждан в судах, государственных и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других мест принудительного содержания, созданных фашистами и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rPr>
                <w:rStyle w:val="a5"/>
              </w:rPr>
              <w:t>муниципальных органах, организациях осуществляется, если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их союзниками в период Второй мировой войны;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rPr>
                <w:rStyle w:val="a5"/>
              </w:rPr>
              <w:t>граждане являются: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11) вдовы военнослужащих, погибших в период войны с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t>1)</w:t>
            </w:r>
            <w:r>
              <w:rPr>
                <w:rStyle w:val="22"/>
                <w:b w:val="0"/>
                <w:bCs w:val="0"/>
              </w:rPr>
              <w:t xml:space="preserve"> истцами и ответчиками при рассмотрении судами дел о: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Финляндией, Великой Отечественной войны, войны с Японией,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вдовы умерших инвалидов Великой Отечественной войны;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а) расторжении, признании недействительными сделок с недвижимым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имуществом, о государственной регистрации прав на недвижимое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rPr>
                <w:rStyle w:val="22"/>
                <w:b w:val="0"/>
                <w:bCs w:val="0"/>
              </w:rPr>
              <w:t>12) ветераны боевых действий, члены семей погибших (умерших)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имущество и сделок с ним и об отказе в государственной регистрации</w:t>
            </w:r>
          </w:p>
        </w:tc>
      </w:tr>
      <w:tr w:rsidR="00921F29" w:rsidTr="003A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2"/>
                <w:b w:val="0"/>
                <w:bCs w:val="0"/>
              </w:rPr>
              <w:t>таких прав (в случае, если квартира, жилой дом или их части являются</w:t>
            </w:r>
          </w:p>
        </w:tc>
      </w:tr>
    </w:tbl>
    <w:p w:rsidR="00921F29" w:rsidRDefault="00921F29">
      <w:pPr>
        <w:rPr>
          <w:rFonts w:cs="Times New Roman"/>
          <w:color w:val="auto"/>
          <w:sz w:val="2"/>
          <w:szCs w:val="2"/>
        </w:rPr>
        <w:sectPr w:rsidR="00921F29">
          <w:type w:val="continuous"/>
          <w:pgSz w:w="16837" w:h="11905" w:orient="landscape"/>
          <w:pgMar w:top="833" w:right="1080" w:bottom="793" w:left="131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2"/>
        <w:gridCol w:w="7243"/>
      </w:tblGrid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lastRenderedPageBreak/>
              <w:t>ветеранов боевых действий;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единственным жилым помещением гражданина и его семьи);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13) граждане, имеющие трех и более детей (в том числе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б) признании права на жилое помещение, предоставлении жилого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усыновленных) в возрасте до 18 лет;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помещения по договору социального найма, расторжении и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прекращении договора социального найма жилого помещения,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14) одинокие родители, имеющие несовершеннолетних детей;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выселении из жилого помещения (в случае, если квартира, жилой дом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или их части являются единственным жилым помещением гражданина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15) члены общин коренных малочисленных народов и иных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и его семьи);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объединений коренных малочисленных народов, созданных на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территории Иркутской области;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в) признании и сохранении права собственности на земельный участок,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права постоянного бессрочного пользования, а также пожизненного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16) неработающие граждане, получающие трудовую пенсию по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наследуемого владения земельным участком (в случае, если на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70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старости;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спорном земельном участке или его части находятся жилой дом или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7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его часть, являющиеся единственным жилым помещением гражданина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17) несовершеннолетние, пострадавшие от торговли детьми и (или)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и его семьи);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эксплуатации детей, в том числе вовлеченные в торговлю детьми и</w:t>
            </w:r>
          </w:p>
        </w:tc>
        <w:tc>
          <w:tcPr>
            <w:tcW w:w="7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2) истцами (заявителями) при рассмотрении судами дел о: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(или) подвергаемые эксплуатации независимо от наличия или</w:t>
            </w:r>
          </w:p>
        </w:tc>
        <w:tc>
          <w:tcPr>
            <w:tcW w:w="7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отсутствия их согласия на осуществление действий, связанных с</w:t>
            </w:r>
          </w:p>
        </w:tc>
        <w:tc>
          <w:tcPr>
            <w:tcW w:w="7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а) взыскании алиментов;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торговлей детьми и (или) эксплуатацией детей, их родители (лица,</w:t>
            </w:r>
          </w:p>
        </w:tc>
        <w:tc>
          <w:tcPr>
            <w:tcW w:w="7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их заменяющие), если они обращаются за оказанием бесплатной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юридической помощи по вопросам, связанным с обеспечением и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б) возмещении вреда, причиненного смертью кормильца, увечьем или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защитой прав и законных интересов таких несовершеннолетних;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иным повреждением здоровья, связанным с трудовой деятельностью;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rPr>
                <w:rStyle w:val="210"/>
                <w:b w:val="0"/>
                <w:bCs w:val="0"/>
              </w:rPr>
              <w:t>18) ветераны труда.</w:t>
            </w: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в) об установлении усыновления, опеки или попечительства в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отношении детей-сирот и детей, оставшихся без попечения родителей,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о заключении договора об осуществлении опеки или попечительства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над такими детьми;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г) об обеспечении мер государственной поддержки детям-инвалидам,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детям-сиротам, детям, оставшимся без попечения родителей, лицам из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числа детей-сирот и детей, оставшихся без попечения родителей;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3) гражданами, в отношении которых судом рассматривается заявление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о признании их недееспособными;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>
              <w:rPr>
                <w:rStyle w:val="210"/>
                <w:b w:val="0"/>
                <w:bCs w:val="0"/>
              </w:rPr>
              <w:t>4) гражданами, пострадавшими от политических репрессий, - по</w:t>
            </w:r>
          </w:p>
        </w:tc>
      </w:tr>
    </w:tbl>
    <w:p w:rsidR="00921F29" w:rsidRDefault="00921F29">
      <w:pPr>
        <w:rPr>
          <w:rFonts w:cs="Times New Roman"/>
          <w:color w:val="auto"/>
          <w:sz w:val="2"/>
          <w:szCs w:val="2"/>
        </w:rPr>
        <w:sectPr w:rsidR="00921F29">
          <w:pgSz w:w="16837" w:h="11905" w:orient="landscape"/>
          <w:pgMar w:top="833" w:right="1080" w:bottom="793" w:left="131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8"/>
        <w:gridCol w:w="7243"/>
      </w:tblGrid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вопросам, связанным с реабилитацией;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  <w:jc w:val="center"/>
        </w:trPr>
        <w:tc>
          <w:tcPr>
            <w:tcW w:w="7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  <w:jc w:val="center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F29" w:rsidRDefault="00921F29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71"/>
              </w:rPr>
              <w:t>6)</w:t>
            </w:r>
            <w:r>
              <w:t xml:space="preserve">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7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F29" w:rsidRDefault="00921F2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В Иркутской области бесплатную юридическую помощь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F29" w:rsidRDefault="00921F2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оказывают: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  <w:jc w:val="center"/>
        </w:trPr>
        <w:tc>
          <w:tcPr>
            <w:tcW w:w="1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1F29" w:rsidRDefault="00921F29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700"/>
            </w:pPr>
            <w:r>
              <w:t>Государственное юридическое бюро по Иркутской области</w:t>
            </w:r>
          </w:p>
          <w:p w:rsidR="00921F29" w:rsidRDefault="00921F29">
            <w:pPr>
              <w:pStyle w:val="70"/>
              <w:framePr w:wrap="notBeside" w:vAnchor="text" w:hAnchor="text" w:xAlign="center" w:y="1"/>
              <w:shd w:val="clear" w:color="auto" w:fill="auto"/>
              <w:ind w:left="700"/>
            </w:pPr>
            <w:r>
              <w:t>г. Иркутск, ул. Сухэ Батора, 16, тел. 8 (3952) 200-110,</w:t>
            </w:r>
          </w:p>
          <w:p w:rsidR="00921F29" w:rsidRDefault="00921F29">
            <w:pPr>
              <w:pStyle w:val="70"/>
              <w:framePr w:wrap="notBeside" w:vAnchor="text" w:hAnchor="text" w:xAlign="center" w:y="1"/>
              <w:shd w:val="clear" w:color="auto" w:fill="auto"/>
              <w:ind w:left="700"/>
            </w:pPr>
            <w:r>
              <w:t>Режим работы: понедельник - пятница с 9-00 до 18-00ч., обед с 13-00 до 14-00ч.;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  <w:jc w:val="center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1F29" w:rsidRDefault="00921F29">
            <w:pPr>
              <w:pStyle w:val="70"/>
              <w:framePr w:wrap="notBeside" w:vAnchor="text" w:hAnchor="text" w:xAlign="center" w:y="1"/>
              <w:shd w:val="clear" w:color="auto" w:fill="auto"/>
              <w:ind w:left="740"/>
            </w:pPr>
            <w:r>
              <w:t>Нижнеудинекий сектор Госюрбюро по Иркутской области:</w:t>
            </w:r>
          </w:p>
          <w:p w:rsidR="00921F29" w:rsidRDefault="00921F29">
            <w:pPr>
              <w:pStyle w:val="7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84"/>
              </w:tabs>
              <w:ind w:left="740"/>
            </w:pPr>
            <w:r>
              <w:t>Усть-Кутский сектор Госюрбюро по Иркутской области: г.</w:t>
            </w:r>
          </w:p>
          <w:p w:rsidR="00921F29" w:rsidRDefault="00921F29">
            <w:pPr>
              <w:pStyle w:val="7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84"/>
              </w:tabs>
              <w:ind w:left="740"/>
            </w:pPr>
            <w:r>
              <w:t>Черемховский сектор Госюрбюро по Иркутской области: г.</w:t>
            </w:r>
          </w:p>
        </w:tc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1F29" w:rsidRDefault="00921F29">
            <w:pPr>
              <w:pStyle w:val="70"/>
              <w:framePr w:wrap="notBeside" w:vAnchor="text" w:hAnchor="text" w:xAlign="center" w:y="1"/>
              <w:shd w:val="clear" w:color="auto" w:fill="auto"/>
              <w:ind w:left="20"/>
            </w:pPr>
            <w:r>
              <w:t>г. Нижнеудинск, ул. Энгельса, д. 13, тел.: 8 (39557) 712-48; Усть-Кут, ул. Речников, д. 5, тел.: 8 (39565) 302-10; Черемхово, ул. Ленина, д. 18, тел.: 8 (39546) 528-61.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  <w:jc w:val="center"/>
        </w:trPr>
        <w:tc>
          <w:tcPr>
            <w:tcW w:w="1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1F29" w:rsidRDefault="00921F29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700"/>
            </w:pPr>
            <w:r>
              <w:t>Центры оказания бесплатной юридической помощи населению при Адвокатской палате Иркутской области</w:t>
            </w:r>
          </w:p>
          <w:p w:rsidR="00921F29" w:rsidRDefault="00921F29">
            <w:pPr>
              <w:pStyle w:val="70"/>
              <w:framePr w:wrap="notBeside" w:vAnchor="text" w:hAnchor="text" w:xAlign="center" w:y="1"/>
              <w:shd w:val="clear" w:color="auto" w:fill="auto"/>
              <w:ind w:left="700"/>
            </w:pPr>
            <w:r>
              <w:t>г. Иркутск, ул. К. Либкнехта, д. 46. Телефон: 8 (3952) 62-03-</w:t>
            </w:r>
            <w:smartTag w:uri="urn:schemas-microsoft-com:office:smarttags" w:element="metricconverter">
              <w:smartTagPr>
                <w:attr w:name="ProductID" w:val="04 г"/>
              </w:smartTagPr>
              <w:r>
                <w:t>04 г</w:t>
              </w:r>
            </w:smartTag>
            <w:r>
              <w:t>. Братск, ул. Депутатская, д. 13, оф. 16. Телефон 8 (3953) 457-</w:t>
            </w:r>
            <w:smartTag w:uri="urn:schemas-microsoft-com:office:smarttags" w:element="metricconverter">
              <w:smartTagPr>
                <w:attr w:name="ProductID" w:val="732 г"/>
              </w:smartTagPr>
              <w:r>
                <w:t>732 г</w:t>
              </w:r>
            </w:smartTag>
            <w:r>
              <w:t>. Вихоревка, ул. Дзержинского, д. 105, каб. 7</w:t>
            </w:r>
          </w:p>
        </w:tc>
      </w:tr>
      <w:tr w:rsidR="00921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/>
          <w:jc w:val="center"/>
        </w:trPr>
        <w:tc>
          <w:tcPr>
            <w:tcW w:w="14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1F29" w:rsidRDefault="00921F29">
            <w:pPr>
              <w:pStyle w:val="70"/>
              <w:framePr w:wrap="notBeside" w:vAnchor="text" w:hAnchor="text" w:xAlign="center" w:y="1"/>
              <w:shd w:val="clear" w:color="auto" w:fill="auto"/>
              <w:spacing w:line="269" w:lineRule="exact"/>
              <w:ind w:firstLine="580"/>
              <w:jc w:val="both"/>
            </w:pPr>
            <w:r>
              <w:t xml:space="preserve">Список адвокатов Иркутской области, оказывающих бесплатную юридическую помощь на территории Иркутской области, с указанием адресов и телефонов размещен на официальном портале Иркутской области на странице агентства по обеспечению деятельности мировых судей Иркутской области в информационно-телекоммуникационной сети «Интернет»: </w:t>
            </w:r>
            <w:hyperlink r:id="rId5" w:history="1">
              <w:r>
                <w:rPr>
                  <w:rStyle w:val="a3"/>
                  <w:lang w:val="en-US" w:eastAsia="en-US"/>
                </w:rPr>
                <w:t>http</w:t>
              </w:r>
              <w:r w:rsidRPr="00921F29">
                <w:rPr>
                  <w:rStyle w:val="a3"/>
                  <w:lang w:eastAsia="en-US"/>
                </w:rPr>
                <w:t>://</w:t>
              </w:r>
              <w:r>
                <w:rPr>
                  <w:rStyle w:val="a3"/>
                  <w:lang w:val="en-US" w:eastAsia="en-US"/>
                </w:rPr>
                <w:t>irkobl</w:t>
              </w:r>
              <w:r w:rsidRPr="00921F29"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  <w:r w:rsidRPr="00921F29">
                <w:rPr>
                  <w:rStyle w:val="a3"/>
                  <w:lang w:eastAsia="en-US"/>
                </w:rPr>
                <w:t>/</w:t>
              </w:r>
              <w:r>
                <w:rPr>
                  <w:rStyle w:val="a3"/>
                  <w:lang w:val="en-US" w:eastAsia="en-US"/>
                </w:rPr>
                <w:t>sites</w:t>
              </w:r>
              <w:r w:rsidRPr="00921F29">
                <w:rPr>
                  <w:rStyle w:val="a3"/>
                  <w:lang w:eastAsia="en-US"/>
                </w:rPr>
                <w:t>/</w:t>
              </w:r>
              <w:r>
                <w:rPr>
                  <w:rStyle w:val="a3"/>
                  <w:lang w:val="en-US" w:eastAsia="en-US"/>
                </w:rPr>
                <w:t>mirsud</w:t>
              </w:r>
            </w:hyperlink>
            <w:r w:rsidRPr="00921F29">
              <w:rPr>
                <w:lang w:eastAsia="en-US"/>
              </w:rPr>
              <w:t>.</w:t>
            </w:r>
          </w:p>
        </w:tc>
      </w:tr>
    </w:tbl>
    <w:p w:rsidR="00921F29" w:rsidRDefault="00921F29">
      <w:pPr>
        <w:rPr>
          <w:rFonts w:cs="Times New Roman"/>
          <w:color w:val="auto"/>
          <w:sz w:val="2"/>
          <w:szCs w:val="2"/>
        </w:rPr>
      </w:pPr>
    </w:p>
    <w:sectPr w:rsidR="00921F29">
      <w:pgSz w:w="16837" w:h="11905" w:orient="landscape"/>
      <w:pgMar w:top="833" w:right="1080" w:bottom="793" w:left="131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F29"/>
    <w:rsid w:val="00154F4D"/>
    <w:rsid w:val="003A2880"/>
    <w:rsid w:val="005C337A"/>
    <w:rsid w:val="00761978"/>
    <w:rsid w:val="00921F29"/>
    <w:rsid w:val="00A91E92"/>
    <w:rsid w:val="00AF28F7"/>
    <w:rsid w:val="00E4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 + Не полужирный"/>
    <w:uiPriority w:val="99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3">
    <w:name w:val="Основной текст (2) + Не полужирный3"/>
    <w:uiPriority w:val="99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22">
    <w:name w:val="Основной текст (2) + Не полужирный2"/>
    <w:uiPriority w:val="99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210">
    <w:name w:val="Основной текст (2) + Не полужирный1"/>
    <w:uiPriority w:val="99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7">
    <w:name w:val="Основной текст (7)_"/>
    <w:link w:val="7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71">
    <w:name w:val="Основной текст (7) + Полужирный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60" w:line="312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6">
    <w:name w:val="Основной текст Знак"/>
    <w:uiPriority w:val="99"/>
    <w:semiHidden/>
    <w:rPr>
      <w:rFonts w:cs="Arial Unicode MS"/>
      <w:color w:val="000000"/>
      <w:sz w:val="24"/>
      <w:szCs w:val="24"/>
    </w:rPr>
  </w:style>
  <w:style w:type="character" w:customStyle="1" w:styleId="24">
    <w:name w:val="Основной текст Знак2"/>
    <w:uiPriority w:val="99"/>
    <w:semiHidden/>
    <w:rPr>
      <w:rFonts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20" w:after="60"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3A2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A28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mir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Саша</cp:lastModifiedBy>
  <cp:revision>2</cp:revision>
  <cp:lastPrinted>2016-11-15T04:42:00Z</cp:lastPrinted>
  <dcterms:created xsi:type="dcterms:W3CDTF">2016-11-23T04:44:00Z</dcterms:created>
  <dcterms:modified xsi:type="dcterms:W3CDTF">2016-11-23T04:44:00Z</dcterms:modified>
</cp:coreProperties>
</file>