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874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2031D1">
        <w:rPr>
          <w:b/>
          <w:bCs/>
          <w:sz w:val="28"/>
          <w:szCs w:val="28"/>
        </w:rPr>
        <w:t xml:space="preserve">   </w:t>
      </w:r>
      <w:r w:rsidRPr="002031D1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E79A70F" wp14:editId="2C0ABA06">
            <wp:extent cx="401955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FFA31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2031D1">
        <w:rPr>
          <w:b/>
          <w:bCs/>
          <w:sz w:val="28"/>
          <w:szCs w:val="28"/>
        </w:rPr>
        <w:t>Российская Федерация</w:t>
      </w:r>
    </w:p>
    <w:p w14:paraId="406E13F9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2031D1">
        <w:rPr>
          <w:b/>
          <w:bCs/>
          <w:sz w:val="28"/>
          <w:szCs w:val="28"/>
        </w:rPr>
        <w:t>Иркутская область</w:t>
      </w:r>
    </w:p>
    <w:p w14:paraId="5A01200E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2031D1">
        <w:rPr>
          <w:b/>
          <w:bCs/>
          <w:sz w:val="28"/>
          <w:szCs w:val="28"/>
        </w:rPr>
        <w:t>ДУМА</w:t>
      </w:r>
    </w:p>
    <w:p w14:paraId="7837A8CD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D03C3D">
        <w:rPr>
          <w:b/>
          <w:bCs/>
          <w:sz w:val="28"/>
          <w:szCs w:val="28"/>
        </w:rPr>
        <w:t>СОСНОВСКОГО</w:t>
      </w:r>
      <w:r>
        <w:rPr>
          <w:b/>
          <w:bCs/>
          <w:sz w:val="28"/>
          <w:szCs w:val="28"/>
        </w:rPr>
        <w:t xml:space="preserve"> </w:t>
      </w:r>
      <w:r w:rsidRPr="002031D1">
        <w:rPr>
          <w:b/>
          <w:bCs/>
          <w:sz w:val="28"/>
          <w:szCs w:val="28"/>
        </w:rPr>
        <w:t>СЕЛЬСКОГО ПОСЕЛЕНИЯ</w:t>
      </w:r>
    </w:p>
    <w:p w14:paraId="0A53BA03" w14:textId="77777777" w:rsidR="00DB0758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2031D1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14:paraId="4913AA2E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2747D2E" w14:textId="77777777" w:rsidR="00DB0758" w:rsidRPr="002031D1" w:rsidRDefault="00DB0758" w:rsidP="00DB0758">
      <w:pPr>
        <w:adjustRightInd w:val="0"/>
        <w:rPr>
          <w:b/>
          <w:bCs/>
          <w:sz w:val="28"/>
          <w:szCs w:val="28"/>
        </w:rPr>
      </w:pPr>
    </w:p>
    <w:p w14:paraId="19F318B8" w14:textId="77777777" w:rsidR="00DB0758" w:rsidRPr="002031D1" w:rsidRDefault="00DB0758" w:rsidP="00DB0758">
      <w:pPr>
        <w:adjustRightInd w:val="0"/>
        <w:jc w:val="center"/>
        <w:rPr>
          <w:b/>
          <w:bCs/>
          <w:sz w:val="28"/>
          <w:szCs w:val="28"/>
        </w:rPr>
      </w:pPr>
      <w:r w:rsidRPr="002031D1">
        <w:rPr>
          <w:b/>
          <w:bCs/>
          <w:sz w:val="28"/>
          <w:szCs w:val="28"/>
        </w:rPr>
        <w:t>РЕШЕНИЕ</w:t>
      </w:r>
    </w:p>
    <w:p w14:paraId="1E07F781" w14:textId="65CC5176" w:rsidR="00DB0758" w:rsidRPr="002031D1" w:rsidRDefault="00DB0758" w:rsidP="00DB0758">
      <w:pPr>
        <w:adjustRightInd w:val="0"/>
        <w:rPr>
          <w:sz w:val="28"/>
          <w:szCs w:val="28"/>
        </w:rPr>
      </w:pPr>
      <w:r w:rsidRPr="002031D1">
        <w:rPr>
          <w:sz w:val="28"/>
          <w:szCs w:val="28"/>
        </w:rPr>
        <w:t xml:space="preserve"> </w:t>
      </w:r>
      <w:r w:rsidR="00494836">
        <w:rPr>
          <w:sz w:val="28"/>
          <w:szCs w:val="28"/>
        </w:rPr>
        <w:t>О</w:t>
      </w:r>
      <w:r w:rsidRPr="002031D1">
        <w:rPr>
          <w:sz w:val="28"/>
          <w:szCs w:val="28"/>
        </w:rPr>
        <w:t>т</w:t>
      </w:r>
      <w:r w:rsidR="00494836">
        <w:rPr>
          <w:sz w:val="28"/>
          <w:szCs w:val="28"/>
        </w:rPr>
        <w:t xml:space="preserve"> 25.04.2024г.</w:t>
      </w:r>
      <w:r w:rsidRPr="002031D1">
        <w:rPr>
          <w:sz w:val="28"/>
          <w:szCs w:val="28"/>
        </w:rPr>
        <w:tab/>
      </w:r>
      <w:r w:rsidRPr="002031D1">
        <w:rPr>
          <w:sz w:val="28"/>
          <w:szCs w:val="28"/>
        </w:rPr>
        <w:tab/>
      </w:r>
      <w:r w:rsidRPr="002031D1">
        <w:rPr>
          <w:sz w:val="28"/>
          <w:szCs w:val="28"/>
        </w:rPr>
        <w:tab/>
        <w:t xml:space="preserve">                                                             №  </w:t>
      </w:r>
      <w:r w:rsidR="00494836">
        <w:rPr>
          <w:sz w:val="28"/>
          <w:szCs w:val="28"/>
        </w:rPr>
        <w:t>63</w:t>
      </w:r>
      <w:r w:rsidRPr="002031D1">
        <w:rPr>
          <w:sz w:val="28"/>
          <w:szCs w:val="28"/>
        </w:rPr>
        <w:t xml:space="preserve">    </w:t>
      </w:r>
    </w:p>
    <w:p w14:paraId="32AECD3B" w14:textId="77777777" w:rsidR="00DB0758" w:rsidRPr="002031D1" w:rsidRDefault="00DB0758" w:rsidP="00DB0758">
      <w:pPr>
        <w:adjustRightInd w:val="0"/>
        <w:jc w:val="center"/>
        <w:rPr>
          <w:sz w:val="28"/>
          <w:szCs w:val="28"/>
        </w:rPr>
      </w:pPr>
      <w:r w:rsidRPr="002031D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031D1">
        <w:rPr>
          <w:sz w:val="28"/>
          <w:szCs w:val="28"/>
        </w:rPr>
        <w:t>Сосновка</w:t>
      </w:r>
    </w:p>
    <w:p w14:paraId="77042134" w14:textId="77777777" w:rsidR="00DB0758" w:rsidRPr="002031D1" w:rsidRDefault="00DB0758" w:rsidP="00DB0758">
      <w:pPr>
        <w:jc w:val="center"/>
        <w:rPr>
          <w:b/>
          <w:sz w:val="28"/>
          <w:szCs w:val="28"/>
        </w:rPr>
      </w:pPr>
      <w:r w:rsidRPr="002031D1">
        <w:rPr>
          <w:b/>
          <w:sz w:val="28"/>
          <w:szCs w:val="28"/>
        </w:rPr>
        <w:t xml:space="preserve">Об утверждении Правил благоустройства территории </w:t>
      </w:r>
      <w:r w:rsidRPr="00D03C3D">
        <w:rPr>
          <w:b/>
          <w:sz w:val="28"/>
          <w:szCs w:val="28"/>
        </w:rPr>
        <w:t xml:space="preserve">Сосновского </w:t>
      </w:r>
      <w:r w:rsidRPr="002031D1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Усольского </w:t>
      </w:r>
      <w:r w:rsidRPr="002031D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Иркутской области</w:t>
      </w:r>
      <w:r w:rsidRPr="002031D1">
        <w:rPr>
          <w:b/>
          <w:sz w:val="28"/>
          <w:szCs w:val="28"/>
        </w:rPr>
        <w:t xml:space="preserve"> в новой редакции</w:t>
      </w:r>
    </w:p>
    <w:p w14:paraId="747AC0BF" w14:textId="77777777" w:rsidR="00DB0758" w:rsidRPr="00FF1DF0" w:rsidRDefault="00DB0758" w:rsidP="00DB0758">
      <w:pPr>
        <w:ind w:firstLine="360"/>
        <w:rPr>
          <w:b/>
          <w:sz w:val="28"/>
          <w:szCs w:val="28"/>
        </w:rPr>
      </w:pPr>
    </w:p>
    <w:p w14:paraId="24415F24" w14:textId="77777777" w:rsidR="00DB0758" w:rsidRPr="00AC1035" w:rsidRDefault="00DB0758" w:rsidP="001A0750">
      <w:pPr>
        <w:ind w:firstLine="709"/>
        <w:jc w:val="both"/>
        <w:rPr>
          <w:sz w:val="24"/>
          <w:szCs w:val="24"/>
        </w:rPr>
      </w:pPr>
      <w:r w:rsidRPr="00AC1035">
        <w:rPr>
          <w:sz w:val="24"/>
          <w:szCs w:val="24"/>
        </w:rPr>
        <w:tab/>
        <w:t xml:space="preserve">В целях привидения 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ст. 31, 46 Устава Сосновского сельского поселения Усольского муниципального района Иркутской области, Дума Сосновского сельского поселения Усольского муниципального района Иркутской области, </w:t>
      </w:r>
    </w:p>
    <w:p w14:paraId="7AEBB660" w14:textId="77777777" w:rsidR="00DB0758" w:rsidRPr="00AC1035" w:rsidRDefault="00DB0758" w:rsidP="00DB0758">
      <w:pPr>
        <w:ind w:left="709"/>
        <w:jc w:val="both"/>
        <w:rPr>
          <w:b/>
          <w:sz w:val="24"/>
          <w:szCs w:val="24"/>
        </w:rPr>
      </w:pPr>
    </w:p>
    <w:p w14:paraId="3FC079F6" w14:textId="77777777" w:rsidR="00DB0758" w:rsidRPr="00AC1035" w:rsidRDefault="00DB0758" w:rsidP="00DB0758">
      <w:pPr>
        <w:ind w:left="709"/>
        <w:jc w:val="both"/>
        <w:rPr>
          <w:b/>
          <w:sz w:val="24"/>
          <w:szCs w:val="24"/>
        </w:rPr>
      </w:pPr>
      <w:r w:rsidRPr="00AC1035">
        <w:rPr>
          <w:b/>
          <w:sz w:val="24"/>
          <w:szCs w:val="24"/>
        </w:rPr>
        <w:t>РЕШИЛА:</w:t>
      </w:r>
    </w:p>
    <w:p w14:paraId="56139A39" w14:textId="77777777" w:rsidR="00DB0758" w:rsidRPr="00AC1035" w:rsidRDefault="00DB0758" w:rsidP="00837A2B">
      <w:pPr>
        <w:pStyle w:val="a4"/>
        <w:widowControl/>
        <w:numPr>
          <w:ilvl w:val="0"/>
          <w:numId w:val="6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AC1035">
        <w:rPr>
          <w:sz w:val="24"/>
          <w:szCs w:val="24"/>
        </w:rPr>
        <w:t>Утвердить Правила благоустройства территории Сосновского сельского поселения Усольского муниципального района Иркутской области в новой редакции (приложение 1).</w:t>
      </w:r>
    </w:p>
    <w:p w14:paraId="49105DF7" w14:textId="48267530" w:rsidR="00DB0758" w:rsidRPr="00AC1035" w:rsidRDefault="00DB0758" w:rsidP="00837A2B">
      <w:pPr>
        <w:pStyle w:val="a4"/>
        <w:widowControl/>
        <w:numPr>
          <w:ilvl w:val="0"/>
          <w:numId w:val="6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AC1035">
        <w:rPr>
          <w:sz w:val="24"/>
          <w:szCs w:val="24"/>
        </w:rPr>
        <w:t xml:space="preserve">Решение Думы сельского поселения </w:t>
      </w:r>
      <w:r w:rsidR="00AC1035" w:rsidRPr="00AC1035">
        <w:rPr>
          <w:sz w:val="24"/>
          <w:szCs w:val="24"/>
        </w:rPr>
        <w:t>Сосновского</w:t>
      </w:r>
      <w:r w:rsidRPr="00AC1035">
        <w:rPr>
          <w:sz w:val="24"/>
          <w:szCs w:val="24"/>
        </w:rPr>
        <w:t xml:space="preserve"> муниципального </w:t>
      </w:r>
      <w:r w:rsidR="00AC1035" w:rsidRPr="00AC1035">
        <w:rPr>
          <w:sz w:val="24"/>
          <w:szCs w:val="24"/>
        </w:rPr>
        <w:t>образования</w:t>
      </w:r>
      <w:r w:rsidRPr="00AC1035">
        <w:rPr>
          <w:sz w:val="24"/>
          <w:szCs w:val="24"/>
        </w:rPr>
        <w:t xml:space="preserve"> № </w:t>
      </w:r>
      <w:r w:rsidR="00AC1035" w:rsidRPr="00AC1035">
        <w:rPr>
          <w:sz w:val="24"/>
          <w:szCs w:val="24"/>
        </w:rPr>
        <w:t>11</w:t>
      </w:r>
      <w:r w:rsidRPr="00AC1035">
        <w:rPr>
          <w:sz w:val="24"/>
          <w:szCs w:val="24"/>
        </w:rPr>
        <w:t xml:space="preserve"> от </w:t>
      </w:r>
      <w:r w:rsidR="00AC1035" w:rsidRPr="00AC1035">
        <w:rPr>
          <w:sz w:val="24"/>
          <w:szCs w:val="24"/>
        </w:rPr>
        <w:t>30</w:t>
      </w:r>
      <w:r w:rsidRPr="00AC1035">
        <w:rPr>
          <w:sz w:val="24"/>
          <w:szCs w:val="24"/>
        </w:rPr>
        <w:t>.10.2017г. «Об утверждении Правил благоустройства на территории Сосновского сельского поселения Усольского муниципального района Иркутской области в новой редакции»</w:t>
      </w:r>
      <w:r w:rsidR="00AC1035" w:rsidRPr="00AC1035">
        <w:rPr>
          <w:sz w:val="24"/>
          <w:szCs w:val="24"/>
        </w:rPr>
        <w:t>, Решение Думы сельского поселения Сосновского муниципального образования № 61 от 28.03.2019г. «О внесении изменений в Решение Думы сельского поселения Сосновского муниципального образования от 30.11.2017г. № 11 «Об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редакции», Решение Думы Сосновского сельского поселения Усольского муниципального района Иркутской области № 36 от 29.06.2023г «О внесении изменений в Решение Думы сельского поселения Сосновского муниципального образования от 30.11.2017г. № 11 «Об утверждении Правил благоустройства и санитарного содержания территории сельского поселения Сосновского муниципального образования в новой редакции» - считать утратившим силу.</w:t>
      </w:r>
    </w:p>
    <w:p w14:paraId="13F19DBB" w14:textId="77777777" w:rsidR="00DB0758" w:rsidRPr="00AC1035" w:rsidRDefault="00DB0758" w:rsidP="00837A2B">
      <w:pPr>
        <w:pStyle w:val="a4"/>
        <w:widowControl/>
        <w:numPr>
          <w:ilvl w:val="0"/>
          <w:numId w:val="6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AC1035">
        <w:rPr>
          <w:sz w:val="24"/>
          <w:szCs w:val="24"/>
        </w:rPr>
        <w:t xml:space="preserve">Разместить настоящие Правила благоустройства территории Сосновского сельского поселения Усольского муниципального района Иркутской области в периодическом печатном издании «Сосновский вестник» и на официальном сайте </w:t>
      </w:r>
      <w:hyperlink r:id="rId9" w:history="1">
        <w:r w:rsidRPr="00AC1035">
          <w:rPr>
            <w:rStyle w:val="a7"/>
            <w:sz w:val="24"/>
            <w:szCs w:val="24"/>
            <w:lang w:val="en-US"/>
          </w:rPr>
          <w:t>http</w:t>
        </w:r>
        <w:r w:rsidRPr="00AC1035">
          <w:rPr>
            <w:rStyle w:val="a7"/>
            <w:sz w:val="24"/>
            <w:szCs w:val="24"/>
          </w:rPr>
          <w:t>://</w:t>
        </w:r>
        <w:proofErr w:type="spellStart"/>
        <w:r w:rsidRPr="00AC1035">
          <w:rPr>
            <w:rStyle w:val="a7"/>
            <w:sz w:val="24"/>
            <w:szCs w:val="24"/>
          </w:rPr>
          <w:t>сосновка-адм.рф</w:t>
        </w:r>
        <w:proofErr w:type="spellEnd"/>
        <w:r w:rsidRPr="00AC1035">
          <w:rPr>
            <w:rStyle w:val="a7"/>
            <w:sz w:val="24"/>
            <w:szCs w:val="24"/>
          </w:rPr>
          <w:t>/</w:t>
        </w:r>
      </w:hyperlink>
      <w:r w:rsidRPr="00AC1035">
        <w:rPr>
          <w:sz w:val="24"/>
          <w:szCs w:val="24"/>
        </w:rPr>
        <w:t>.</w:t>
      </w:r>
    </w:p>
    <w:p w14:paraId="373CCFF9" w14:textId="77777777" w:rsidR="00DB0758" w:rsidRPr="00AC1035" w:rsidRDefault="00DB0758" w:rsidP="00837A2B">
      <w:pPr>
        <w:pStyle w:val="a4"/>
        <w:widowControl/>
        <w:numPr>
          <w:ilvl w:val="0"/>
          <w:numId w:val="6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AC1035">
        <w:rPr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33035069" w14:textId="11C91F34" w:rsidR="00DB0758" w:rsidRPr="00AC1035" w:rsidRDefault="00DB0758" w:rsidP="00837A2B">
      <w:pPr>
        <w:contextualSpacing/>
        <w:jc w:val="both"/>
        <w:rPr>
          <w:sz w:val="24"/>
          <w:szCs w:val="24"/>
        </w:rPr>
      </w:pPr>
      <w:r w:rsidRPr="00AC1035">
        <w:rPr>
          <w:sz w:val="24"/>
          <w:szCs w:val="24"/>
        </w:rPr>
        <w:t xml:space="preserve">Глава сельского поселения </w:t>
      </w:r>
    </w:p>
    <w:p w14:paraId="21309487" w14:textId="77777777" w:rsidR="00DB0758" w:rsidRPr="00AC1035" w:rsidRDefault="00DB0758" w:rsidP="00837A2B">
      <w:pPr>
        <w:contextualSpacing/>
        <w:rPr>
          <w:sz w:val="24"/>
          <w:szCs w:val="24"/>
        </w:rPr>
      </w:pPr>
      <w:r w:rsidRPr="00AC1035">
        <w:rPr>
          <w:sz w:val="24"/>
          <w:szCs w:val="24"/>
        </w:rPr>
        <w:t xml:space="preserve">Сосновского муниципального образования </w:t>
      </w:r>
    </w:p>
    <w:p w14:paraId="5FBEC45A" w14:textId="77777777" w:rsidR="00DB0758" w:rsidRPr="00AC1035" w:rsidRDefault="00DB0758" w:rsidP="00837A2B">
      <w:pPr>
        <w:contextualSpacing/>
        <w:rPr>
          <w:sz w:val="24"/>
          <w:szCs w:val="24"/>
        </w:rPr>
      </w:pPr>
      <w:r w:rsidRPr="00AC1035">
        <w:rPr>
          <w:sz w:val="24"/>
          <w:szCs w:val="24"/>
        </w:rPr>
        <w:t xml:space="preserve">Председатель Думы Сосновского сельского поселения </w:t>
      </w:r>
    </w:p>
    <w:p w14:paraId="347F8B36" w14:textId="5682A3AA" w:rsidR="00DB0758" w:rsidRPr="00AC1035" w:rsidRDefault="00DB0758" w:rsidP="00837A2B">
      <w:pPr>
        <w:contextualSpacing/>
        <w:rPr>
          <w:sz w:val="24"/>
          <w:szCs w:val="24"/>
        </w:rPr>
      </w:pPr>
      <w:r w:rsidRPr="00AC1035">
        <w:rPr>
          <w:sz w:val="24"/>
          <w:szCs w:val="24"/>
        </w:rPr>
        <w:t xml:space="preserve">Усольского муниципального района Иркутской области        </w:t>
      </w:r>
      <w:r w:rsidR="00AC1035">
        <w:rPr>
          <w:sz w:val="24"/>
          <w:szCs w:val="24"/>
        </w:rPr>
        <w:t xml:space="preserve">     </w:t>
      </w:r>
      <w:r w:rsidR="00AC1035" w:rsidRPr="00AC1035">
        <w:rPr>
          <w:sz w:val="24"/>
          <w:szCs w:val="24"/>
        </w:rPr>
        <w:tab/>
      </w:r>
      <w:r w:rsidRPr="00AC1035">
        <w:rPr>
          <w:sz w:val="24"/>
          <w:szCs w:val="24"/>
        </w:rPr>
        <w:t xml:space="preserve">   </w:t>
      </w:r>
      <w:proofErr w:type="spellStart"/>
      <w:r w:rsidR="00837A2B" w:rsidRPr="00AC1035">
        <w:rPr>
          <w:sz w:val="24"/>
          <w:szCs w:val="24"/>
        </w:rPr>
        <w:t>В</w:t>
      </w:r>
      <w:r w:rsidRPr="00AC1035">
        <w:rPr>
          <w:sz w:val="24"/>
          <w:szCs w:val="24"/>
        </w:rPr>
        <w:t>.С.Мелентьев</w:t>
      </w:r>
      <w:proofErr w:type="spellEnd"/>
    </w:p>
    <w:p w14:paraId="0B70A738" w14:textId="77777777" w:rsidR="00DB0758" w:rsidRDefault="00DB0758" w:rsidP="00DB0758">
      <w:pPr>
        <w:rPr>
          <w:b/>
          <w:bCs/>
          <w:sz w:val="28"/>
          <w:szCs w:val="28"/>
        </w:rPr>
      </w:pPr>
    </w:p>
    <w:p w14:paraId="50C3B6F8" w14:textId="7BCBB7A7" w:rsidR="00DB0758" w:rsidRDefault="00DB0758" w:rsidP="00DB0758">
      <w:pPr>
        <w:rPr>
          <w:b/>
          <w:bCs/>
          <w:sz w:val="28"/>
          <w:szCs w:val="28"/>
        </w:rPr>
      </w:pPr>
    </w:p>
    <w:p w14:paraId="5151773B" w14:textId="3D57EC20" w:rsidR="00AC1035" w:rsidRDefault="00AC1035" w:rsidP="00DB0758">
      <w:pPr>
        <w:rPr>
          <w:b/>
          <w:bCs/>
          <w:sz w:val="28"/>
          <w:szCs w:val="28"/>
        </w:rPr>
      </w:pPr>
    </w:p>
    <w:p w14:paraId="710A4B5C" w14:textId="32F9EA0E" w:rsidR="00AC1035" w:rsidRDefault="00AC1035" w:rsidP="00DB0758">
      <w:pPr>
        <w:rPr>
          <w:b/>
          <w:bCs/>
          <w:sz w:val="28"/>
          <w:szCs w:val="28"/>
        </w:rPr>
      </w:pPr>
    </w:p>
    <w:p w14:paraId="3894E8A3" w14:textId="43AD8EFB" w:rsidR="00AC1035" w:rsidRDefault="00AC1035" w:rsidP="00DB0758">
      <w:pPr>
        <w:rPr>
          <w:b/>
          <w:bCs/>
          <w:sz w:val="28"/>
          <w:szCs w:val="28"/>
        </w:rPr>
      </w:pPr>
    </w:p>
    <w:p w14:paraId="7452FDE2" w14:textId="2EE2CAFA" w:rsidR="00AC1035" w:rsidRDefault="00AC1035" w:rsidP="00DB0758">
      <w:pPr>
        <w:rPr>
          <w:b/>
          <w:bCs/>
          <w:sz w:val="28"/>
          <w:szCs w:val="28"/>
        </w:rPr>
      </w:pPr>
    </w:p>
    <w:p w14:paraId="4D91A6AC" w14:textId="67B3E3C2" w:rsidR="00AC1035" w:rsidRDefault="00AC1035" w:rsidP="00DB0758">
      <w:pPr>
        <w:rPr>
          <w:b/>
          <w:bCs/>
          <w:sz w:val="28"/>
          <w:szCs w:val="28"/>
        </w:rPr>
      </w:pPr>
    </w:p>
    <w:p w14:paraId="7B356A0E" w14:textId="4B32A075" w:rsidR="00AC1035" w:rsidRDefault="00AC1035" w:rsidP="00DB0758">
      <w:pPr>
        <w:rPr>
          <w:b/>
          <w:bCs/>
          <w:sz w:val="28"/>
          <w:szCs w:val="28"/>
        </w:rPr>
      </w:pPr>
    </w:p>
    <w:p w14:paraId="70428EA1" w14:textId="4466A66E" w:rsidR="00AC1035" w:rsidRDefault="00AC1035" w:rsidP="00DB0758">
      <w:pPr>
        <w:rPr>
          <w:b/>
          <w:bCs/>
          <w:sz w:val="28"/>
          <w:szCs w:val="28"/>
        </w:rPr>
      </w:pPr>
    </w:p>
    <w:p w14:paraId="310BB230" w14:textId="28BFA851" w:rsidR="00AC1035" w:rsidRDefault="00AC1035" w:rsidP="00DB0758">
      <w:pPr>
        <w:rPr>
          <w:b/>
          <w:bCs/>
          <w:sz w:val="28"/>
          <w:szCs w:val="28"/>
        </w:rPr>
      </w:pPr>
    </w:p>
    <w:p w14:paraId="5BA8ECD6" w14:textId="7A92BD88" w:rsidR="00AC1035" w:rsidRDefault="00AC1035" w:rsidP="00DB0758">
      <w:pPr>
        <w:rPr>
          <w:b/>
          <w:bCs/>
          <w:sz w:val="28"/>
          <w:szCs w:val="28"/>
        </w:rPr>
      </w:pPr>
    </w:p>
    <w:p w14:paraId="6A7E0AE8" w14:textId="007553E8" w:rsidR="00AC1035" w:rsidRDefault="00AC1035" w:rsidP="00DB0758">
      <w:pPr>
        <w:rPr>
          <w:b/>
          <w:bCs/>
          <w:sz w:val="28"/>
          <w:szCs w:val="28"/>
        </w:rPr>
      </w:pPr>
    </w:p>
    <w:p w14:paraId="302094CB" w14:textId="77777777" w:rsidR="00AC1035" w:rsidRDefault="00AC1035" w:rsidP="00DB0758">
      <w:pPr>
        <w:rPr>
          <w:b/>
          <w:bCs/>
          <w:sz w:val="28"/>
          <w:szCs w:val="28"/>
        </w:rPr>
      </w:pPr>
    </w:p>
    <w:p w14:paraId="7F4F17F7" w14:textId="77777777" w:rsidR="00DB0758" w:rsidRPr="00E70F35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  <w:r w:rsidRPr="00E70F35">
        <w:rPr>
          <w:b/>
          <w:bCs/>
          <w:sz w:val="40"/>
          <w:szCs w:val="40"/>
        </w:rPr>
        <w:t>ПРАВИЛА БЛАГОУСТРОЙСТВА ТЕРРИТОРИИ</w:t>
      </w:r>
    </w:p>
    <w:p w14:paraId="185750B3" w14:textId="77777777" w:rsidR="00DB0758" w:rsidRPr="00E70F35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  <w:r w:rsidRPr="00E70F35">
        <w:rPr>
          <w:b/>
          <w:bCs/>
          <w:sz w:val="40"/>
          <w:szCs w:val="40"/>
        </w:rPr>
        <w:t>СОСНОВСКОГО СЕЛЬСКОГО ПОСЕЛЕНИЯ</w:t>
      </w:r>
    </w:p>
    <w:p w14:paraId="68BFA124" w14:textId="77777777" w:rsidR="00DB0758" w:rsidRPr="00E70F35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  <w:r w:rsidRPr="00E70F35">
        <w:rPr>
          <w:b/>
          <w:bCs/>
          <w:sz w:val="40"/>
          <w:szCs w:val="40"/>
        </w:rPr>
        <w:t>УСОЛЬСКОГО МУНИЦИПАЛЬНОГО РАЙОНА</w:t>
      </w:r>
    </w:p>
    <w:p w14:paraId="1A95D22C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  <w:r w:rsidRPr="00E70F35">
        <w:rPr>
          <w:b/>
          <w:bCs/>
          <w:sz w:val="40"/>
          <w:szCs w:val="40"/>
        </w:rPr>
        <w:t>ИРКУТСКОЙ ОБЛАСТИ (НОВАЯ РЕДАКЦИЯ)</w:t>
      </w:r>
    </w:p>
    <w:p w14:paraId="00ACB1A3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7C2770E9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10238B6B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3EA82EC2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5516ACBB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61ED5D1F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6A1A4A45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0DA03B5F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57125A1E" w14:textId="77777777" w:rsidR="00DB0758" w:rsidRDefault="00DB0758" w:rsidP="00DB0758">
      <w:pPr>
        <w:spacing w:line="360" w:lineRule="auto"/>
        <w:jc w:val="center"/>
        <w:rPr>
          <w:b/>
          <w:bCs/>
          <w:sz w:val="40"/>
          <w:szCs w:val="40"/>
        </w:rPr>
      </w:pPr>
    </w:p>
    <w:p w14:paraId="761809FC" w14:textId="77777777" w:rsidR="00DB0758" w:rsidRDefault="00DB0758" w:rsidP="00DB075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с. Сосновка, 2024 год</w:t>
      </w:r>
      <w:r>
        <w:rPr>
          <w:b/>
          <w:bCs/>
          <w:sz w:val="28"/>
          <w:szCs w:val="28"/>
        </w:rPr>
        <w:br w:type="page"/>
      </w:r>
    </w:p>
    <w:p w14:paraId="134407A1" w14:textId="77777777" w:rsidR="00DC71F8" w:rsidRDefault="00AD02B5">
      <w:pPr>
        <w:ind w:left="1458"/>
        <w:jc w:val="center"/>
        <w:rPr>
          <w:b/>
          <w:sz w:val="24"/>
        </w:rPr>
      </w:pPr>
      <w:r>
        <w:rPr>
          <w:b/>
          <w:sz w:val="24"/>
        </w:rPr>
        <w:lastRenderedPageBreak/>
        <w:t>Правила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благоустройства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территории</w:t>
      </w:r>
    </w:p>
    <w:p w14:paraId="33E5615D" w14:textId="77777777" w:rsidR="00AD02B5" w:rsidRDefault="00AD02B5">
      <w:pPr>
        <w:spacing w:before="1"/>
        <w:ind w:left="1520"/>
        <w:jc w:val="center"/>
        <w:rPr>
          <w:b/>
          <w:i/>
          <w:sz w:val="24"/>
        </w:rPr>
      </w:pPr>
      <w:r>
        <w:rPr>
          <w:b/>
          <w:i/>
          <w:sz w:val="24"/>
        </w:rPr>
        <w:t>Сосновского сельского поселения Усольского муниципального района</w:t>
      </w:r>
    </w:p>
    <w:p w14:paraId="01D4F745" w14:textId="77777777" w:rsidR="00DC71F8" w:rsidRDefault="00AD02B5">
      <w:pPr>
        <w:spacing w:before="1"/>
        <w:ind w:left="1520"/>
        <w:jc w:val="center"/>
        <w:rPr>
          <w:b/>
          <w:sz w:val="24"/>
        </w:rPr>
      </w:pP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Иркутской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области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2513510"/>
        <w:docPartObj>
          <w:docPartGallery w:val="Table of Contents"/>
          <w:docPartUnique/>
        </w:docPartObj>
      </w:sdtPr>
      <w:sdtEndPr/>
      <w:sdtContent>
        <w:p w14:paraId="621EB44F" w14:textId="77777777" w:rsidR="00682A0D" w:rsidRDefault="00682A0D">
          <w:pPr>
            <w:pStyle w:val="ac"/>
          </w:pPr>
        </w:p>
        <w:p w14:paraId="4EF814EA" w14:textId="77777777" w:rsidR="00682A0D" w:rsidRDefault="00682A0D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251215" w:history="1">
            <w:r w:rsidRPr="00E26073">
              <w:rPr>
                <w:rStyle w:val="a7"/>
                <w:noProof/>
              </w:rPr>
              <w:t>ГЛАВА</w:t>
            </w:r>
            <w:r w:rsidRPr="00E26073">
              <w:rPr>
                <w:rStyle w:val="a7"/>
                <w:noProof/>
                <w:spacing w:val="-3"/>
              </w:rPr>
              <w:t xml:space="preserve"> </w:t>
            </w:r>
            <w:r w:rsidRPr="00E26073">
              <w:rPr>
                <w:rStyle w:val="a7"/>
                <w:noProof/>
              </w:rPr>
              <w:t>1.</w:t>
            </w:r>
            <w:r w:rsidRPr="00E26073">
              <w:rPr>
                <w:rStyle w:val="a7"/>
                <w:noProof/>
                <w:spacing w:val="-1"/>
              </w:rPr>
              <w:t xml:space="preserve"> </w:t>
            </w:r>
            <w:r w:rsidRPr="00E26073">
              <w:rPr>
                <w:rStyle w:val="a7"/>
                <w:noProof/>
              </w:rPr>
              <w:t>ОБЩИЕ</w:t>
            </w:r>
            <w:r w:rsidRPr="00E26073">
              <w:rPr>
                <w:rStyle w:val="a7"/>
                <w:noProof/>
                <w:spacing w:val="-3"/>
              </w:rPr>
              <w:t xml:space="preserve"> </w:t>
            </w:r>
            <w:r w:rsidRPr="00E26073">
              <w:rPr>
                <w:rStyle w:val="a7"/>
                <w:noProof/>
                <w:spacing w:val="-2"/>
              </w:rPr>
              <w:t>ПОЛОЖЕНИЯ</w:t>
            </w:r>
            <w:r>
              <w:rPr>
                <w:noProof/>
                <w:webHidden/>
              </w:rPr>
              <w:tab/>
              <w:t>5</w:t>
            </w:r>
          </w:hyperlink>
        </w:p>
        <w:p w14:paraId="1E473A2A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16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1.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Предмет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правового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регулирования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настоящих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Правил</w:t>
            </w:r>
            <w:r w:rsidR="00682A0D">
              <w:rPr>
                <w:noProof/>
                <w:webHidden/>
              </w:rPr>
              <w:tab/>
              <w:t>5</w:t>
            </w:r>
          </w:hyperlink>
        </w:p>
        <w:p w14:paraId="2D8F18FA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17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Правовые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основы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организации</w:t>
            </w:r>
            <w:r w:rsidR="00682A0D" w:rsidRPr="00E26073">
              <w:rPr>
                <w:rStyle w:val="a7"/>
                <w:noProof/>
                <w:spacing w:val="1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благоустройства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5</w:t>
            </w:r>
          </w:hyperlink>
        </w:p>
        <w:p w14:paraId="65BDFFBE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18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3.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Основные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понятия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термины</w:t>
            </w:r>
            <w:r w:rsidR="00682A0D">
              <w:rPr>
                <w:noProof/>
                <w:webHidden/>
              </w:rPr>
              <w:tab/>
              <w:t>6</w:t>
            </w:r>
          </w:hyperlink>
        </w:p>
        <w:p w14:paraId="4508FC75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19" w:history="1">
            <w:r w:rsidR="00682A0D" w:rsidRPr="00E26073">
              <w:rPr>
                <w:rStyle w:val="a7"/>
                <w:noProof/>
              </w:rPr>
              <w:t>Статья 4. Основные принципы формирования комфортной среды на территории муниципального образования</w:t>
            </w:r>
            <w:r w:rsidR="00682A0D">
              <w:rPr>
                <w:noProof/>
                <w:webHidden/>
              </w:rPr>
              <w:tab/>
              <w:t>8</w:t>
            </w:r>
          </w:hyperlink>
        </w:p>
        <w:p w14:paraId="04C9E595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0" w:history="1">
            <w:r w:rsidR="00682A0D" w:rsidRPr="00E26073">
              <w:rPr>
                <w:rStyle w:val="a7"/>
                <w:noProof/>
              </w:rPr>
              <w:t xml:space="preserve">ГЛАВА 2. ПОЛОЖЕНИЕ О РЕГУЛИРОВАНИИ БЛАГОУСТРОЙСТВА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12</w:t>
            </w:r>
          </w:hyperlink>
        </w:p>
        <w:p w14:paraId="507926C5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1" w:history="1">
            <w:r w:rsidR="00682A0D" w:rsidRPr="00E26073">
              <w:rPr>
                <w:rStyle w:val="a7"/>
                <w:noProof/>
              </w:rPr>
              <w:t xml:space="preserve">Статья 5. Права и обязанности лиц, осуществляющих благоустройство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12</w:t>
            </w:r>
          </w:hyperlink>
        </w:p>
        <w:p w14:paraId="52D142C2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2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6.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Установление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границ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прилегающих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территорий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зданий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(помещений в них) и сооружений</w:t>
            </w:r>
            <w:r w:rsidR="00682A0D">
              <w:rPr>
                <w:noProof/>
                <w:webHidden/>
              </w:rPr>
              <w:tab/>
              <w:t>13</w:t>
            </w:r>
          </w:hyperlink>
        </w:p>
        <w:p w14:paraId="40FAFB98" w14:textId="77777777" w:rsidR="00682A0D" w:rsidRDefault="00F63B8E">
          <w:pPr>
            <w:pStyle w:val="20"/>
            <w:tabs>
              <w:tab w:val="right" w:leader="dot" w:pos="9339"/>
            </w:tabs>
            <w:rPr>
              <w:rStyle w:val="a7"/>
              <w:noProof/>
            </w:rPr>
          </w:pPr>
          <w:hyperlink w:anchor="_Toc164251223" w:history="1">
            <w:r w:rsidR="00682A0D" w:rsidRPr="00E26073">
              <w:rPr>
                <w:rStyle w:val="a7"/>
                <w:noProof/>
              </w:rPr>
              <w:t>ГЛАВА 3. ПОРЯДОК УЧАСТИЯ ГРАЖДАН В МЕРОПРИЯТИЯХ ПО БЛАГОУСТРОЙСТВУ ТЕРРИТОРИЙ МУНИЦИПАЛЬНОГО ОБРАЗОВАНИЯ</w:t>
            </w:r>
            <w:r w:rsidR="00682A0D">
              <w:rPr>
                <w:noProof/>
                <w:webHidden/>
              </w:rPr>
              <w:tab/>
              <w:t>13</w:t>
            </w:r>
          </w:hyperlink>
        </w:p>
        <w:p w14:paraId="7792DE5E" w14:textId="77777777" w:rsidR="00682A0D" w:rsidRPr="00682A0D" w:rsidRDefault="00F63B8E" w:rsidP="00682A0D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4" w:history="1">
            <w:r w:rsidR="00682A0D" w:rsidRPr="00682A0D">
              <w:rPr>
                <w:rStyle w:val="a7"/>
                <w:noProof/>
                <w:u w:val="none"/>
              </w:rPr>
              <w:t>Статья</w:t>
            </w:r>
            <w:r w:rsidR="00682A0D" w:rsidRPr="00682A0D">
              <w:rPr>
                <w:rStyle w:val="a7"/>
                <w:noProof/>
                <w:spacing w:val="-6"/>
                <w:u w:val="none"/>
              </w:rPr>
              <w:t xml:space="preserve"> </w:t>
            </w:r>
            <w:r w:rsidR="00682A0D" w:rsidRPr="00682A0D">
              <w:rPr>
                <w:rStyle w:val="a7"/>
                <w:noProof/>
                <w:u w:val="none"/>
              </w:rPr>
              <w:t>7.</w:t>
            </w:r>
            <w:r w:rsidR="00682A0D" w:rsidRPr="00682A0D">
              <w:rPr>
                <w:i/>
                <w:sz w:val="24"/>
              </w:rPr>
              <w:t xml:space="preserve"> </w:t>
            </w:r>
            <w:r w:rsidR="00682A0D" w:rsidRPr="00682A0D">
              <w:t>Формы участия граждан в благоустройстве</w:t>
            </w:r>
            <w:r w:rsidR="00682A0D" w:rsidRPr="00682A0D">
              <w:rPr>
                <w:spacing w:val="-1"/>
              </w:rPr>
              <w:t xml:space="preserve"> </w:t>
            </w:r>
            <w:r w:rsidR="00682A0D" w:rsidRPr="00682A0D">
              <w:t>территорий на стадии проектирования и размещения элементов благоустройства</w:t>
            </w:r>
            <w:r w:rsidR="00682A0D" w:rsidRPr="00682A0D">
              <w:rPr>
                <w:noProof/>
                <w:webHidden/>
              </w:rPr>
              <w:tab/>
              <w:t>1</w:t>
            </w:r>
            <w:r w:rsidR="00682A0D">
              <w:rPr>
                <w:noProof/>
                <w:webHidden/>
              </w:rPr>
              <w:t>3</w:t>
            </w:r>
          </w:hyperlink>
        </w:p>
        <w:p w14:paraId="5869A86B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4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8.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Информирование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граждан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благоустройстве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территорий</w:t>
            </w:r>
            <w:r w:rsidR="00682A0D">
              <w:rPr>
                <w:noProof/>
                <w:webHidden/>
              </w:rPr>
              <w:tab/>
              <w:t>15</w:t>
            </w:r>
          </w:hyperlink>
        </w:p>
        <w:p w14:paraId="686EFCD7" w14:textId="77777777" w:rsidR="00682A0D" w:rsidRDefault="00F63B8E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5" w:history="1">
            <w:r w:rsidR="00682A0D" w:rsidRPr="00E26073">
              <w:rPr>
                <w:rStyle w:val="a7"/>
                <w:noProof/>
              </w:rPr>
              <w:t>ГЛАВА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4.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БЛАГОУСТРОЙСТВО</w:t>
            </w:r>
            <w:r w:rsidR="00682A0D" w:rsidRPr="00E26073">
              <w:rPr>
                <w:rStyle w:val="a7"/>
                <w:noProof/>
                <w:spacing w:val="-2"/>
              </w:rPr>
              <w:t xml:space="preserve"> ТЕРРИТОРИИ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_Toc164251225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15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04E6BA7F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6" w:history="1">
            <w:r w:rsidR="00682A0D" w:rsidRPr="00E26073">
              <w:rPr>
                <w:rStyle w:val="a7"/>
                <w:noProof/>
              </w:rPr>
              <w:t>Статья 9. Виды объектов и элементов благоустройства, мероприятия по благоустройству на территории муниципального образования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_Toc164251226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15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228D4D51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7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10.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Особые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доступности</w:t>
            </w:r>
            <w:r w:rsidR="00682A0D" w:rsidRPr="00E26073">
              <w:rPr>
                <w:rStyle w:val="a7"/>
                <w:noProof/>
                <w:spacing w:val="1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объектов</w:t>
            </w:r>
            <w:r w:rsidR="00682A0D" w:rsidRPr="00E26073">
              <w:rPr>
                <w:rStyle w:val="a7"/>
                <w:noProof/>
                <w:spacing w:val="-2"/>
              </w:rPr>
              <w:t xml:space="preserve"> благоустройства.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_Toc164251227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18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21DBD23A" w14:textId="77777777" w:rsidR="00682A0D" w:rsidRDefault="00F63B8E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8" w:history="1">
            <w:r w:rsidR="00682A0D" w:rsidRPr="00E26073">
              <w:rPr>
                <w:rStyle w:val="a7"/>
                <w:noProof/>
              </w:rPr>
              <w:t>ГЛАВА 5. ТРЕБОВАНИЯ К БЛАГОУСТРОЙСТВУ В ГРАНИЦАХ ФУНКЦИОНАЛЬНЫХ ЗОН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_Toc164251228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19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091CBE96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29" w:history="1">
            <w:r w:rsidR="00682A0D" w:rsidRPr="00E26073">
              <w:rPr>
                <w:rStyle w:val="a7"/>
                <w:noProof/>
              </w:rPr>
              <w:t xml:space="preserve">Статья 11. Требования к благоустройству в границах общественных </w:t>
            </w:r>
            <w:r w:rsidR="00682A0D" w:rsidRPr="00E26073">
              <w:rPr>
                <w:rStyle w:val="a7"/>
                <w:noProof/>
                <w:spacing w:val="-2"/>
              </w:rPr>
              <w:t>территорий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_Toc164251229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19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2EC826DB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0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12.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благоустройству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на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территориях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жилой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застройки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_Toc164251230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21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4F877966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1" w:history="1">
            <w:r w:rsidR="00682A0D" w:rsidRPr="00E26073">
              <w:rPr>
                <w:rStyle w:val="a7"/>
                <w:noProof/>
              </w:rPr>
              <w:t>Статья 13. Требования к благоустройству в границах территорий рекреационного назначения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_Toc164251231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25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1B490FBB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2" w:history="1">
            <w:r w:rsidR="00682A0D" w:rsidRPr="00E26073">
              <w:rPr>
                <w:rStyle w:val="a7"/>
                <w:noProof/>
              </w:rPr>
              <w:t>Статья 14. Требования к благоустройству на территориях транспортной и инженерной инфраструктуры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_Toc164251232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27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5CED2BF5" w14:textId="77777777" w:rsidR="00682A0D" w:rsidRDefault="00F63B8E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3" w:history="1">
            <w:r w:rsidR="00682A0D" w:rsidRPr="00E26073">
              <w:rPr>
                <w:rStyle w:val="a7"/>
                <w:noProof/>
              </w:rPr>
              <w:t>ГЛАВА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6.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ОТДЕЛЬНЫМ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ЭЛЕМЕНТАМ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</w:t>
            </w:r>
            <w:r w:rsidR="00682A0D" w:rsidRPr="00E26073">
              <w:rPr>
                <w:rStyle w:val="a7"/>
                <w:noProof/>
                <w:spacing w:val="-1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УСТРОЙСТВАМ БЛАГОУСТРОЙСТВА ТЕРРИТОРИИ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_Toc164251233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28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11BC4A98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4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15.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внешнему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виду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фасадов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ограждающих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конструкций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_Toc164251234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28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7F8674F8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5" w:history="1">
            <w:r w:rsidR="00682A0D" w:rsidRPr="00E26073">
              <w:rPr>
                <w:rStyle w:val="a7"/>
                <w:noProof/>
              </w:rPr>
              <w:t>Статья 16. Требования к организации освещения территории муниципального образования, включая архитектурную подсветку зданий, строений, сооружений</w:t>
            </w:r>
            <w:r w:rsidR="00682A0D">
              <w:rPr>
                <w:noProof/>
                <w:webHidden/>
              </w:rPr>
              <w:tab/>
              <w:t>31</w:t>
            </w:r>
          </w:hyperlink>
        </w:p>
        <w:p w14:paraId="6442406F" w14:textId="77777777" w:rsidR="00682A0D" w:rsidRDefault="00F63B8E" w:rsidP="00682A0D">
          <w:pPr>
            <w:pStyle w:val="20"/>
            <w:tabs>
              <w:tab w:val="right" w:leader="dot" w:pos="9339"/>
            </w:tabs>
            <w:ind w:left="136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6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17.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организации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озеленения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_Toc164251236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33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5CAEC35B" w14:textId="77777777" w:rsidR="00682A0D" w:rsidRDefault="00F63B8E">
          <w:pPr>
            <w:pStyle w:val="20"/>
            <w:tabs>
              <w:tab w:val="right" w:leader="dot" w:pos="9339"/>
            </w:tabs>
            <w:rPr>
              <w:rStyle w:val="a7"/>
              <w:noProof/>
            </w:rPr>
          </w:pPr>
          <w:hyperlink w:anchor="_Toc164251237" w:history="1">
            <w:r w:rsidR="00682A0D" w:rsidRPr="00E26073">
              <w:rPr>
                <w:rStyle w:val="a7"/>
                <w:noProof/>
              </w:rPr>
              <w:t>Статья 18. Требования к организации пешеходных и вело-пешеходных коммуникаций, в том числе тротуаров, аллей, дорожек, тропинок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_Toc164251237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36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37895C84" w14:textId="77777777" w:rsidR="00682A0D" w:rsidRPr="00682A0D" w:rsidRDefault="00682A0D" w:rsidP="00682A0D">
          <w:pPr>
            <w:ind w:left="1361"/>
            <w:jc w:val="both"/>
          </w:pPr>
          <w:r w:rsidRPr="00682A0D">
            <w:rPr>
              <w:rFonts w:eastAsiaTheme="minorEastAsia"/>
              <w:noProof/>
              <w:lang w:eastAsia="ru-RU"/>
            </w:rPr>
            <w:t xml:space="preserve">Статья </w:t>
          </w:r>
          <w:r>
            <w:rPr>
              <w:rFonts w:eastAsiaTheme="minorEastAsia"/>
              <w:noProof/>
              <w:lang w:eastAsia="ru-RU"/>
            </w:rPr>
            <w:t>19</w:t>
          </w:r>
          <w:r w:rsidRPr="00682A0D">
            <w:rPr>
              <w:rFonts w:eastAsiaTheme="minorEastAsia"/>
              <w:noProof/>
              <w:lang w:eastAsia="ru-RU"/>
            </w:rPr>
            <w:t xml:space="preserve"> </w:t>
          </w:r>
          <w:r w:rsidRPr="00682A0D">
            <w:t>Требования</w:t>
          </w:r>
          <w:r w:rsidRPr="00682A0D">
            <w:rPr>
              <w:spacing w:val="31"/>
            </w:rPr>
            <w:t xml:space="preserve"> </w:t>
          </w:r>
          <w:r w:rsidRPr="00682A0D">
            <w:t>к</w:t>
          </w:r>
          <w:r w:rsidRPr="00682A0D">
            <w:rPr>
              <w:spacing w:val="33"/>
            </w:rPr>
            <w:t xml:space="preserve"> </w:t>
          </w:r>
          <w:r w:rsidRPr="00682A0D">
            <w:t>организации</w:t>
          </w:r>
          <w:r w:rsidRPr="00682A0D">
            <w:rPr>
              <w:spacing w:val="33"/>
            </w:rPr>
            <w:t xml:space="preserve"> </w:t>
          </w:r>
          <w:r w:rsidRPr="00682A0D">
            <w:t>автостоянок</w:t>
          </w:r>
          <w:r w:rsidRPr="00682A0D">
            <w:rPr>
              <w:spacing w:val="30"/>
            </w:rPr>
            <w:t xml:space="preserve"> </w:t>
          </w:r>
          <w:r w:rsidRPr="00682A0D">
            <w:t>и</w:t>
          </w:r>
          <w:r w:rsidRPr="00682A0D">
            <w:rPr>
              <w:spacing w:val="31"/>
            </w:rPr>
            <w:t xml:space="preserve"> </w:t>
          </w:r>
          <w:r w:rsidRPr="00682A0D">
            <w:t>парковок</w:t>
          </w:r>
          <w:r w:rsidRPr="00682A0D">
            <w:rPr>
              <w:spacing w:val="31"/>
            </w:rPr>
            <w:t xml:space="preserve"> </w:t>
          </w:r>
          <w:r w:rsidRPr="00682A0D">
            <w:rPr>
              <w:spacing w:val="-2"/>
            </w:rPr>
            <w:t>(парковочных мест)</w:t>
          </w:r>
          <w:r>
            <w:rPr>
              <w:spacing w:val="-2"/>
            </w:rPr>
            <w:t>……………………………………………………………………………………….38</w:t>
          </w:r>
        </w:p>
        <w:p w14:paraId="2BAF015B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8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20.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размещению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малых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архитектурных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форм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 xml:space="preserve">городской </w:t>
            </w:r>
            <w:r w:rsidR="00682A0D" w:rsidRPr="00E26073">
              <w:rPr>
                <w:rStyle w:val="a7"/>
                <w:noProof/>
                <w:spacing w:val="-2"/>
              </w:rPr>
              <w:t>мебели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_Toc164251238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39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73D3CBE2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39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21.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организации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детских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спортивных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площадок</w:t>
            </w:r>
            <w:r w:rsidR="00682A0D">
              <w:rPr>
                <w:noProof/>
                <w:webHidden/>
              </w:rPr>
              <w:tab/>
              <w:t>41</w:t>
            </w:r>
          </w:hyperlink>
        </w:p>
        <w:p w14:paraId="1F41966A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0" w:history="1">
            <w:r w:rsidR="00682A0D" w:rsidRPr="00E26073">
              <w:rPr>
                <w:rStyle w:val="a7"/>
                <w:noProof/>
              </w:rPr>
              <w:t>Статья 22. Требования к размещению наружной рекламы и информации на территории муниципального образования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_Toc164251240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44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323416FB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1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23.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организации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приема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поверхностных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сточных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  <w:spacing w:val="-5"/>
              </w:rPr>
              <w:t>вод</w:t>
            </w:r>
            <w:r w:rsidR="00682A0D">
              <w:rPr>
                <w:noProof/>
                <w:webHidden/>
              </w:rPr>
              <w:tab/>
              <w:t>56</w:t>
            </w:r>
          </w:hyperlink>
        </w:p>
        <w:p w14:paraId="1362770C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2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24.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Требования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организации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площадок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для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выгула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собак</w:t>
            </w:r>
            <w:r w:rsidR="00682A0D">
              <w:rPr>
                <w:noProof/>
                <w:webHidden/>
              </w:rPr>
              <w:tab/>
              <w:t>58</w:t>
            </w:r>
          </w:hyperlink>
        </w:p>
        <w:p w14:paraId="437DD55C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3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25.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Праздничное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(событийное)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оформление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58</w:t>
            </w:r>
          </w:hyperlink>
        </w:p>
        <w:p w14:paraId="4D6F07A2" w14:textId="77777777" w:rsidR="00682A0D" w:rsidRDefault="00F63B8E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4" w:history="1">
            <w:r w:rsidR="00682A0D" w:rsidRPr="00E26073">
              <w:rPr>
                <w:rStyle w:val="a7"/>
                <w:noProof/>
              </w:rPr>
              <w:t>ГЛАВА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7.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ОБЩИЕ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ПОЛОЖЕНИЯ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СОДЕРЖАНИЯ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59</w:t>
            </w:r>
          </w:hyperlink>
        </w:p>
        <w:p w14:paraId="3784AA31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5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26.</w:t>
            </w:r>
            <w:r w:rsidR="00682A0D" w:rsidRPr="00E26073">
              <w:rPr>
                <w:rStyle w:val="a7"/>
                <w:noProof/>
                <w:spacing w:val="-1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Общие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положения</w:t>
            </w:r>
            <w:r w:rsidR="00682A0D" w:rsidRPr="00E26073">
              <w:rPr>
                <w:rStyle w:val="a7"/>
                <w:noProof/>
                <w:spacing w:val="-1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по</w:t>
            </w:r>
            <w:r w:rsidR="00682A0D" w:rsidRPr="00E26073">
              <w:rPr>
                <w:rStyle w:val="a7"/>
                <w:noProof/>
                <w:spacing w:val="-1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уборке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территорий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_Toc164251245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59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7781F98E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6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27.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Зимняя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уборка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63</w:t>
            </w:r>
          </w:hyperlink>
        </w:p>
        <w:p w14:paraId="504FC208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7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28.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Летняя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уборка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территории</w:t>
            </w:r>
            <w:r w:rsidR="00682A0D">
              <w:rPr>
                <w:noProof/>
                <w:webHidden/>
              </w:rPr>
              <w:tab/>
              <w:t>64</w:t>
            </w:r>
          </w:hyperlink>
        </w:p>
        <w:p w14:paraId="1ED39A14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8" w:history="1">
            <w:r w:rsidR="00682A0D" w:rsidRPr="00E26073">
              <w:rPr>
                <w:rStyle w:val="a7"/>
                <w:noProof/>
              </w:rPr>
              <w:t>Статья 29. Содержание территории при строительстве, ремонте, реконструкции, прекращении эксплуатации объектов недвижимости</w:t>
            </w:r>
            <w:r w:rsidR="00682A0D">
              <w:rPr>
                <w:noProof/>
                <w:webHidden/>
              </w:rPr>
              <w:tab/>
              <w:t>64</w:t>
            </w:r>
          </w:hyperlink>
        </w:p>
        <w:p w14:paraId="36CABDB2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49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30.</w:t>
            </w:r>
            <w:r w:rsidR="00682A0D" w:rsidRPr="00E26073">
              <w:rPr>
                <w:rStyle w:val="a7"/>
                <w:noProof/>
                <w:spacing w:val="-6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Содержание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территории</w:t>
            </w:r>
            <w:r w:rsidR="00682A0D" w:rsidRPr="00E26073">
              <w:rPr>
                <w:rStyle w:val="a7"/>
                <w:noProof/>
                <w:spacing w:val="-5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проведении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земляных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  <w:spacing w:val="-2"/>
              </w:rPr>
              <w:t>работ</w:t>
            </w:r>
            <w:r w:rsidR="00682A0D">
              <w:rPr>
                <w:noProof/>
                <w:webHidden/>
              </w:rPr>
              <w:tab/>
              <w:t>65</w:t>
            </w:r>
          </w:hyperlink>
        </w:p>
        <w:p w14:paraId="1ADC13A2" w14:textId="77777777" w:rsidR="00682A0D" w:rsidRDefault="00F63B8E">
          <w:pPr>
            <w:pStyle w:val="2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50" w:history="1">
            <w:r w:rsidR="00682A0D" w:rsidRPr="00E26073">
              <w:rPr>
                <w:rStyle w:val="a7"/>
                <w:noProof/>
              </w:rPr>
              <w:t>Статья</w:t>
            </w:r>
            <w:r w:rsidR="00682A0D" w:rsidRPr="00E26073">
              <w:rPr>
                <w:rStyle w:val="a7"/>
                <w:noProof/>
                <w:spacing w:val="-2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31.</w:t>
            </w:r>
            <w:r w:rsidR="00682A0D" w:rsidRPr="00E26073">
              <w:rPr>
                <w:rStyle w:val="a7"/>
                <w:noProof/>
                <w:spacing w:val="-4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Запрещенные</w:t>
            </w:r>
            <w:r w:rsidR="00682A0D" w:rsidRPr="00E26073">
              <w:rPr>
                <w:rStyle w:val="a7"/>
                <w:noProof/>
                <w:spacing w:val="-3"/>
              </w:rPr>
              <w:t xml:space="preserve"> </w:t>
            </w:r>
            <w:r w:rsidR="00682A0D" w:rsidRPr="00E26073">
              <w:rPr>
                <w:rStyle w:val="a7"/>
                <w:noProof/>
              </w:rPr>
              <w:t>виды</w:t>
            </w:r>
            <w:r w:rsidR="00682A0D" w:rsidRPr="00E26073">
              <w:rPr>
                <w:rStyle w:val="a7"/>
                <w:noProof/>
                <w:spacing w:val="-2"/>
              </w:rPr>
              <w:t xml:space="preserve"> деятельности</w:t>
            </w:r>
            <w:r w:rsidR="00682A0D">
              <w:rPr>
                <w:noProof/>
                <w:webHidden/>
              </w:rPr>
              <w:tab/>
              <w:t>65</w:t>
            </w:r>
          </w:hyperlink>
        </w:p>
        <w:p w14:paraId="07E9E9A6" w14:textId="77777777" w:rsidR="00682A0D" w:rsidRDefault="00F63B8E">
          <w:pPr>
            <w:pStyle w:val="10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4251251" w:history="1">
            <w:r w:rsidR="00682A0D" w:rsidRPr="00E26073">
              <w:rPr>
                <w:rStyle w:val="a7"/>
                <w:noProof/>
                <w:spacing w:val="-2"/>
              </w:rPr>
              <w:t>ПРИЛОЖЕНИЯ</w:t>
            </w:r>
            <w:r w:rsidR="00682A0D">
              <w:rPr>
                <w:noProof/>
                <w:webHidden/>
              </w:rPr>
              <w:tab/>
            </w:r>
            <w:r w:rsidR="00682A0D">
              <w:rPr>
                <w:noProof/>
                <w:webHidden/>
              </w:rPr>
              <w:fldChar w:fldCharType="begin"/>
            </w:r>
            <w:r w:rsidR="00682A0D">
              <w:rPr>
                <w:noProof/>
                <w:webHidden/>
              </w:rPr>
              <w:instrText xml:space="preserve"> PAGEREF _Toc164251251 \h </w:instrText>
            </w:r>
            <w:r w:rsidR="00682A0D">
              <w:rPr>
                <w:noProof/>
                <w:webHidden/>
              </w:rPr>
            </w:r>
            <w:r w:rsidR="00682A0D">
              <w:rPr>
                <w:noProof/>
                <w:webHidden/>
              </w:rPr>
              <w:fldChar w:fldCharType="separate"/>
            </w:r>
            <w:r w:rsidR="00682A0D">
              <w:rPr>
                <w:noProof/>
                <w:webHidden/>
              </w:rPr>
              <w:t>66</w:t>
            </w:r>
            <w:r w:rsidR="00682A0D">
              <w:rPr>
                <w:noProof/>
                <w:webHidden/>
              </w:rPr>
              <w:fldChar w:fldCharType="end"/>
            </w:r>
          </w:hyperlink>
        </w:p>
        <w:p w14:paraId="33B536D5" w14:textId="77777777" w:rsidR="00682A0D" w:rsidRDefault="00682A0D">
          <w:r>
            <w:fldChar w:fldCharType="end"/>
          </w:r>
        </w:p>
      </w:sdtContent>
    </w:sdt>
    <w:p w14:paraId="4A0565B1" w14:textId="77777777" w:rsidR="00DC71F8" w:rsidRDefault="00DC71F8">
      <w:pPr>
        <w:pStyle w:val="a3"/>
        <w:spacing w:before="20"/>
        <w:ind w:left="0" w:firstLine="0"/>
        <w:jc w:val="left"/>
        <w:rPr>
          <w:b/>
          <w:sz w:val="22"/>
        </w:rPr>
      </w:pPr>
    </w:p>
    <w:p w14:paraId="4C1B08BF" w14:textId="77777777" w:rsidR="00DC71F8" w:rsidRDefault="00DC71F8">
      <w:pPr>
        <w:sectPr w:rsidR="00DC71F8" w:rsidSect="00837A2B">
          <w:footerReference w:type="default" r:id="rId10"/>
          <w:type w:val="continuous"/>
          <w:pgSz w:w="11900" w:h="1685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442B723C" w14:textId="77777777" w:rsidR="00DC71F8" w:rsidRDefault="00AD02B5" w:rsidP="00FF58ED">
      <w:pPr>
        <w:pStyle w:val="1"/>
        <w:ind w:left="0" w:firstLine="709"/>
      </w:pPr>
      <w:bookmarkStart w:id="0" w:name="_Toc164251215"/>
      <w:r>
        <w:lastRenderedPageBreak/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  <w:bookmarkEnd w:id="0"/>
    </w:p>
    <w:p w14:paraId="51CA4262" w14:textId="77777777" w:rsidR="00DC71F8" w:rsidRDefault="00AD02B5" w:rsidP="00FF58ED">
      <w:pPr>
        <w:pStyle w:val="2"/>
        <w:ind w:left="0" w:firstLine="709"/>
      </w:pPr>
      <w:bookmarkStart w:id="1" w:name="_Toc164251216"/>
      <w:r>
        <w:t>Статья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настоящих</w:t>
      </w:r>
      <w:r>
        <w:rPr>
          <w:spacing w:val="-6"/>
        </w:rPr>
        <w:t xml:space="preserve"> </w:t>
      </w:r>
      <w:r>
        <w:rPr>
          <w:spacing w:val="-2"/>
        </w:rPr>
        <w:t>Правил</w:t>
      </w:r>
      <w:bookmarkEnd w:id="1"/>
    </w:p>
    <w:p w14:paraId="57619A98" w14:textId="77777777" w:rsidR="00DC71F8" w:rsidRDefault="00AD02B5" w:rsidP="005B06D5">
      <w:pPr>
        <w:pStyle w:val="a4"/>
        <w:numPr>
          <w:ilvl w:val="0"/>
          <w:numId w:val="61"/>
        </w:numPr>
        <w:tabs>
          <w:tab w:val="left" w:pos="2359"/>
        </w:tabs>
        <w:ind w:left="0" w:firstLine="709"/>
        <w:rPr>
          <w:sz w:val="24"/>
        </w:rPr>
      </w:pPr>
      <w:r>
        <w:rPr>
          <w:sz w:val="24"/>
        </w:rPr>
        <w:t xml:space="preserve">Настоящие Правила благоустройства территории </w:t>
      </w:r>
      <w:r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i/>
          <w:sz w:val="24"/>
        </w:rPr>
        <w:t xml:space="preserve"> </w:t>
      </w:r>
      <w:r>
        <w:rPr>
          <w:sz w:val="24"/>
        </w:rPr>
        <w:t>(далее соответственно – Правила) регулируют вопросы:</w:t>
      </w:r>
    </w:p>
    <w:p w14:paraId="56748FC3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50BBFDD0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выполнения мероприятий по благоустройству на территориях различного функционального назначения;</w:t>
      </w:r>
    </w:p>
    <w:p w14:paraId="5704E376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719709F8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участия граждан и организаций в реализации мероприятий по благоустройству территории муниципального образования;</w:t>
      </w:r>
    </w:p>
    <w:p w14:paraId="4A6662B5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содержания территорий общего пользования и порядок пользования такими </w:t>
      </w:r>
      <w:r>
        <w:rPr>
          <w:spacing w:val="-2"/>
          <w:sz w:val="24"/>
        </w:rPr>
        <w:t>территориями;</w:t>
      </w:r>
    </w:p>
    <w:p w14:paraId="54E59E15" w14:textId="77777777" w:rsidR="00DC71F8" w:rsidRDefault="00AD02B5" w:rsidP="005B06D5">
      <w:pPr>
        <w:pStyle w:val="a4"/>
        <w:numPr>
          <w:ilvl w:val="1"/>
          <w:numId w:val="6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иные вопросы и действия, связанные с реализацией прав и обязанностей физических и юридических лиц, а также полномочий органов местного самоуправления в сфере благоустройства.</w:t>
      </w:r>
    </w:p>
    <w:p w14:paraId="07EE6DCA" w14:textId="77777777" w:rsidR="00DC71F8" w:rsidRDefault="00AD02B5" w:rsidP="005B06D5">
      <w:pPr>
        <w:pStyle w:val="a4"/>
        <w:numPr>
          <w:ilvl w:val="0"/>
          <w:numId w:val="61"/>
        </w:numPr>
        <w:tabs>
          <w:tab w:val="left" w:pos="2399"/>
        </w:tabs>
        <w:ind w:left="0" w:firstLine="709"/>
        <w:rPr>
          <w:sz w:val="24"/>
        </w:rPr>
      </w:pPr>
      <w:r>
        <w:rPr>
          <w:sz w:val="24"/>
        </w:rPr>
        <w:t xml:space="preserve">Настоящие Правила распространяются на всю территорию </w:t>
      </w:r>
      <w:r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>.</w:t>
      </w:r>
    </w:p>
    <w:p w14:paraId="60F68FE9" w14:textId="77777777" w:rsidR="00DC71F8" w:rsidRDefault="00AD02B5" w:rsidP="005B06D5">
      <w:pPr>
        <w:pStyle w:val="a4"/>
        <w:numPr>
          <w:ilvl w:val="0"/>
          <w:numId w:val="61"/>
        </w:numPr>
        <w:tabs>
          <w:tab w:val="left" w:pos="2368"/>
        </w:tabs>
        <w:ind w:left="0" w:firstLine="709"/>
        <w:rPr>
          <w:sz w:val="24"/>
        </w:rPr>
      </w:pPr>
      <w:r>
        <w:rPr>
          <w:sz w:val="24"/>
        </w:rPr>
        <w:t>Настоящие Правила обязательны для предприятий, учреждений, организаций независимо от организационно-правовых форм (далее – юридических лиц), индивидуальных предпринимателей без образования юридического лица (далее – индивидуальные предприниматели), осуществляющих свою деятельность на территории муниципального образования, должностных лиц, в том числе органов местного самоуправления, а также граждан, постоянно или временно проживающих на территории муниципального образования.</w:t>
      </w:r>
    </w:p>
    <w:p w14:paraId="6DFBB9F4" w14:textId="77777777" w:rsidR="00DC71F8" w:rsidRDefault="00AD02B5" w:rsidP="005B06D5">
      <w:pPr>
        <w:pStyle w:val="a4"/>
        <w:numPr>
          <w:ilvl w:val="0"/>
          <w:numId w:val="61"/>
        </w:numPr>
        <w:tabs>
          <w:tab w:val="left" w:pos="2364"/>
        </w:tabs>
        <w:ind w:left="0" w:firstLine="709"/>
        <w:rPr>
          <w:sz w:val="24"/>
        </w:rPr>
      </w:pPr>
      <w:r>
        <w:rPr>
          <w:sz w:val="24"/>
        </w:rPr>
        <w:t xml:space="preserve">К деятельности по благоустройству территорий муниципального образования </w:t>
      </w:r>
      <w:r>
        <w:rPr>
          <w:spacing w:val="-2"/>
          <w:sz w:val="24"/>
        </w:rPr>
        <w:t>относится:</w:t>
      </w:r>
    </w:p>
    <w:p w14:paraId="6D19BD73" w14:textId="77777777" w:rsidR="00DC71F8" w:rsidRDefault="00AD02B5" w:rsidP="005B06D5">
      <w:pPr>
        <w:pStyle w:val="a4"/>
        <w:numPr>
          <w:ilvl w:val="0"/>
          <w:numId w:val="6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разработка документации, проводимая с учетом стратегических документов (градостроительной документации, проектов комплексного развития территорий, стратегий развития и пр.) и материалов, отражающих потребности жителей такого муниципального образования, содержащей материалы в 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 определяющей проектные решения по благоустройству территории (далее – проект благоустройства территорий);</w:t>
      </w:r>
    </w:p>
    <w:p w14:paraId="0F85CFB4" w14:textId="77777777" w:rsidR="00DC71F8" w:rsidRDefault="00AD02B5" w:rsidP="005B06D5">
      <w:pPr>
        <w:pStyle w:val="a4"/>
        <w:numPr>
          <w:ilvl w:val="0"/>
          <w:numId w:val="6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территорий;</w:t>
      </w:r>
    </w:p>
    <w:p w14:paraId="1B7DE7A9" w14:textId="77777777" w:rsidR="00DC71F8" w:rsidRDefault="00AD02B5" w:rsidP="005B06D5">
      <w:pPr>
        <w:pStyle w:val="a4"/>
        <w:numPr>
          <w:ilvl w:val="0"/>
          <w:numId w:val="6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благоустройства.</w:t>
      </w:r>
    </w:p>
    <w:p w14:paraId="482D0BDF" w14:textId="77777777" w:rsidR="00DC71F8" w:rsidRDefault="00AD02B5" w:rsidP="005B06D5">
      <w:pPr>
        <w:pStyle w:val="a4"/>
        <w:numPr>
          <w:ilvl w:val="0"/>
          <w:numId w:val="61"/>
        </w:numPr>
        <w:tabs>
          <w:tab w:val="left" w:pos="2397"/>
        </w:tabs>
        <w:ind w:left="0" w:firstLine="709"/>
        <w:rPr>
          <w:sz w:val="24"/>
        </w:rPr>
      </w:pPr>
      <w:r>
        <w:rPr>
          <w:sz w:val="24"/>
        </w:rPr>
        <w:t>Применение настоящих Правил является обязательным при осуществлении деятельности по благоустройству территорий, в том числе при проектировании документации по благоустройству территории, при выполнении мероприятий по благоустройству территорий разного функционального назначения, проведении контроля работ по благоустройству территорий муниципального образования, при содержании территорий муниципального образования.</w:t>
      </w:r>
    </w:p>
    <w:p w14:paraId="032D3CD0" w14:textId="77777777" w:rsidR="00DC71F8" w:rsidRDefault="00DC71F8" w:rsidP="005B06D5">
      <w:pPr>
        <w:pStyle w:val="a3"/>
        <w:ind w:left="0" w:firstLine="709"/>
      </w:pPr>
    </w:p>
    <w:p w14:paraId="7982A005" w14:textId="77777777" w:rsidR="00DC71F8" w:rsidRDefault="00AD02B5" w:rsidP="00FF58ED">
      <w:pPr>
        <w:pStyle w:val="2"/>
        <w:ind w:left="0" w:firstLine="709"/>
      </w:pPr>
      <w:bookmarkStart w:id="2" w:name="_Toc164251217"/>
      <w:r>
        <w:t>Статья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6"/>
        </w:rPr>
        <w:t xml:space="preserve"> </w:t>
      </w:r>
      <w:r>
        <w:rPr>
          <w:spacing w:val="-2"/>
        </w:rPr>
        <w:t>территории</w:t>
      </w:r>
      <w:bookmarkEnd w:id="2"/>
    </w:p>
    <w:p w14:paraId="2341E352" w14:textId="77777777" w:rsidR="00DC71F8" w:rsidRDefault="00AD02B5" w:rsidP="005B06D5">
      <w:pPr>
        <w:pStyle w:val="a4"/>
        <w:numPr>
          <w:ilvl w:val="0"/>
          <w:numId w:val="59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Настоящие Правила разработаны в соответствии с Градостроительным кодексом Российской Федерации, Земельным кодексом Российской Федерации, Жилищным 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6 октября 2003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 131-</w:t>
      </w:r>
      <w:r>
        <w:rPr>
          <w:spacing w:val="-5"/>
          <w:sz w:val="24"/>
        </w:rPr>
        <w:t>ФЗ</w:t>
      </w:r>
    </w:p>
    <w:p w14:paraId="31BA82CD" w14:textId="77777777" w:rsidR="00DC71F8" w:rsidRDefault="00AD02B5" w:rsidP="005B06D5">
      <w:pPr>
        <w:pStyle w:val="a3"/>
        <w:ind w:left="0" w:firstLine="709"/>
      </w:pPr>
      <w:r>
        <w:t>«Об общих принципах организации местного самоуправления в Российской Федерации», Федеральным законом от 24 июня 1998 года</w:t>
      </w:r>
      <w:r>
        <w:rPr>
          <w:spacing w:val="4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89-ФЗ «Об отходах производства и потребления», Федеральным законом от 30 марта 1999 года № 52-ФЗ «О санитарно- эпидемиологическом благополучии населения», приказом Министерства строительства и жилищно-коммунального</w:t>
      </w:r>
      <w:r>
        <w:rPr>
          <w:spacing w:val="62"/>
          <w:w w:val="150"/>
        </w:rPr>
        <w:t xml:space="preserve"> </w:t>
      </w:r>
      <w:r>
        <w:t>хозяйства</w:t>
      </w:r>
      <w:r>
        <w:rPr>
          <w:spacing w:val="64"/>
          <w:w w:val="150"/>
        </w:rPr>
        <w:t xml:space="preserve"> </w:t>
      </w:r>
      <w:r>
        <w:t>Российской</w:t>
      </w:r>
      <w:r>
        <w:rPr>
          <w:spacing w:val="66"/>
          <w:w w:val="150"/>
        </w:rPr>
        <w:t xml:space="preserve"> </w:t>
      </w:r>
      <w:r>
        <w:t>Федерации</w:t>
      </w:r>
      <w:r>
        <w:rPr>
          <w:spacing w:val="66"/>
          <w:w w:val="150"/>
        </w:rPr>
        <w:t xml:space="preserve"> </w:t>
      </w:r>
      <w:r>
        <w:t>от</w:t>
      </w:r>
      <w:r>
        <w:rPr>
          <w:spacing w:val="64"/>
          <w:w w:val="150"/>
        </w:rPr>
        <w:t xml:space="preserve"> </w:t>
      </w:r>
      <w:r>
        <w:t>29</w:t>
      </w:r>
      <w:r>
        <w:rPr>
          <w:spacing w:val="62"/>
          <w:w w:val="150"/>
        </w:rPr>
        <w:t xml:space="preserve"> </w:t>
      </w:r>
      <w:r>
        <w:t>декабря</w:t>
      </w:r>
      <w:r>
        <w:rPr>
          <w:spacing w:val="65"/>
          <w:w w:val="150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rPr>
          <w:spacing w:val="-4"/>
        </w:rPr>
        <w:t>года</w:t>
      </w:r>
    </w:p>
    <w:p w14:paraId="5B38CD49" w14:textId="77777777" w:rsidR="00DC71F8" w:rsidRDefault="00AD02B5" w:rsidP="005B06D5">
      <w:pPr>
        <w:pStyle w:val="a3"/>
        <w:ind w:left="0" w:firstLine="709"/>
      </w:pPr>
      <w:r>
        <w:lastRenderedPageBreak/>
        <w:t>№</w:t>
      </w:r>
      <w:r>
        <w:rPr>
          <w:spacing w:val="-5"/>
        </w:rPr>
        <w:t xml:space="preserve"> </w:t>
      </w:r>
      <w:r>
        <w:t>1042/</w:t>
      </w:r>
      <w:proofErr w:type="spellStart"/>
      <w:r>
        <w:t>пр</w:t>
      </w:r>
      <w:proofErr w:type="spellEnd"/>
      <w:r>
        <w:rPr>
          <w:spacing w:val="-3"/>
        </w:rPr>
        <w:t xml:space="preserve"> </w:t>
      </w:r>
      <w:r>
        <w:t>«Об утверждении методических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 благоустройству</w:t>
      </w:r>
      <w:r>
        <w:rPr>
          <w:spacing w:val="-2"/>
        </w:rPr>
        <w:t xml:space="preserve"> </w:t>
      </w:r>
      <w:r>
        <w:t>территорий муниципальных образований», иных нормативных правовых актов Российской Федерации, Иркутской области и муниципального образования.</w:t>
      </w:r>
    </w:p>
    <w:p w14:paraId="2D28490E" w14:textId="77777777" w:rsidR="00DC71F8" w:rsidRDefault="00DC71F8" w:rsidP="005B06D5">
      <w:pPr>
        <w:pStyle w:val="a3"/>
        <w:ind w:left="0" w:firstLine="709"/>
      </w:pPr>
    </w:p>
    <w:p w14:paraId="7D876843" w14:textId="77777777" w:rsidR="00DC71F8" w:rsidRDefault="00AD02B5" w:rsidP="005B06D5">
      <w:pPr>
        <w:pStyle w:val="2"/>
        <w:ind w:left="0" w:firstLine="709"/>
      </w:pPr>
      <w:bookmarkStart w:id="3" w:name="_Toc164251218"/>
      <w:r>
        <w:t>Статья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термины</w:t>
      </w:r>
      <w:bookmarkEnd w:id="3"/>
    </w:p>
    <w:p w14:paraId="4EB7CBCC" w14:textId="77777777" w:rsidR="00DC71F8" w:rsidRDefault="00AD02B5" w:rsidP="005B06D5">
      <w:pPr>
        <w:pStyle w:val="a4"/>
        <w:numPr>
          <w:ilvl w:val="0"/>
          <w:numId w:val="58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понятия:</w:t>
      </w:r>
    </w:p>
    <w:p w14:paraId="7C123BE1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Благоустройство территории </w:t>
      </w:r>
      <w:r>
        <w:t>– деятельность по реализации комплекса мероприятий,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629020B8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Внутриквартальная территория </w:t>
      </w:r>
      <w:r>
        <w:t xml:space="preserve">– территория, расположенная за границами красных линий внутри квартала, включая въезды на территорию квартала (микрорайона), внутриквартальные проезды, газоны, ограды, подходы к дому и другие элементы </w:t>
      </w:r>
      <w:r>
        <w:rPr>
          <w:spacing w:val="-2"/>
        </w:rPr>
        <w:t>благоустройства;</w:t>
      </w:r>
    </w:p>
    <w:p w14:paraId="4E4427F5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b/>
          <w:sz w:val="24"/>
        </w:rPr>
        <w:t>Внутриквартальный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проезд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тротуары),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 квартала за границами красных линий;</w:t>
      </w:r>
    </w:p>
    <w:p w14:paraId="27BDB82C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Водно-зеленый каркас </w:t>
      </w:r>
      <w:r>
        <w:t>– это совокупность соединенных между собой общественных территорий с растительным покровом и водоемами, включенными в общественную среду. Это могут быть как естественные, природные объекты, так и искусственные.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t>относятся</w:t>
      </w:r>
      <w:r>
        <w:rPr>
          <w:spacing w:val="-15"/>
        </w:rPr>
        <w:t xml:space="preserve"> </w:t>
      </w:r>
      <w:r>
        <w:t>скверы,</w:t>
      </w:r>
      <w:r>
        <w:rPr>
          <w:spacing w:val="-15"/>
        </w:rPr>
        <w:t xml:space="preserve"> </w:t>
      </w:r>
      <w:r>
        <w:t>клумбы,</w:t>
      </w:r>
      <w:r>
        <w:rPr>
          <w:spacing w:val="-15"/>
        </w:rPr>
        <w:t xml:space="preserve"> </w:t>
      </w:r>
      <w:r>
        <w:t>парки,</w:t>
      </w:r>
      <w:r>
        <w:rPr>
          <w:spacing w:val="-15"/>
        </w:rPr>
        <w:t xml:space="preserve"> </w:t>
      </w:r>
      <w:r>
        <w:t>лужайки,</w:t>
      </w:r>
      <w:r>
        <w:rPr>
          <w:spacing w:val="-15"/>
        </w:rPr>
        <w:t xml:space="preserve"> </w:t>
      </w:r>
      <w:r>
        <w:t>водоемы,</w:t>
      </w:r>
      <w:r>
        <w:rPr>
          <w:spacing w:val="-15"/>
        </w:rPr>
        <w:t xml:space="preserve"> </w:t>
      </w:r>
      <w:r>
        <w:t>реки.</w:t>
      </w:r>
      <w:r>
        <w:rPr>
          <w:spacing w:val="-15"/>
        </w:rPr>
        <w:t xml:space="preserve"> </w:t>
      </w:r>
      <w:r>
        <w:t>Основная задача каркаса – обеспечение комфорта и создание рекреационных зон, микроклимата территории, улучшение экологии;</w:t>
      </w:r>
    </w:p>
    <w:p w14:paraId="344F457B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Газон </w:t>
      </w:r>
      <w:r>
        <w:t>– естественно произрастающий или создаваемый посевом семян травяной покров, являющийся фоном для посадок и парковых сооружений и/или самостоятельным элементом ландшафтной композиции;</w:t>
      </w:r>
    </w:p>
    <w:p w14:paraId="60293CD3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Дворовые территории </w:t>
      </w:r>
      <w:r>
        <w:t>– территории, прилегающие к многоквартирным домам, с расположенными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объектами,</w:t>
      </w:r>
      <w:r>
        <w:rPr>
          <w:spacing w:val="-4"/>
        </w:rPr>
        <w:t xml:space="preserve"> </w:t>
      </w:r>
      <w:r>
        <w:t>предназначенными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290F4CE3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Детская площадка </w:t>
      </w:r>
      <w:r>
        <w:t xml:space="preserve">– специально оборудованная территория, предназначенная для отдыха и игры детей, включающая в себя оборудование и </w:t>
      </w:r>
      <w:r w:rsidR="00E81927">
        <w:t>покрытие детской игровой площадки,</w:t>
      </w:r>
      <w:r>
        <w:t xml:space="preserve"> и оборудование для благоустройства детской игровой площадки;</w:t>
      </w:r>
    </w:p>
    <w:p w14:paraId="4B0558F6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Контейнер </w:t>
      </w:r>
      <w:r>
        <w:t>– мусоросборник, предназначенный для складирования твердых коммунальных отходов, за исключением крупногабаритных отходов;</w:t>
      </w:r>
    </w:p>
    <w:p w14:paraId="2732AD8F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Контейнерная площадка </w:t>
      </w:r>
      <w:r>
        <w:t>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14:paraId="5E3918C5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Крупногабаритные отходы </w:t>
      </w:r>
      <w:r>
        <w:t>(далее – КГО)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14:paraId="4F7824E4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Малые архитектурные формы </w:t>
      </w:r>
      <w:r>
        <w:t>– вспомогательные архитектурные элементы, обладающие собственными простыми функциями и дополняющие архитектурно- градостроительную или садово-парковую композицию, а также являющиеся элементами 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благоустройства окружающей среды:</w:t>
      </w:r>
      <w:r>
        <w:rPr>
          <w:spacing w:val="-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лавочки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другая уличная мебель,</w:t>
      </w:r>
      <w:r>
        <w:rPr>
          <w:spacing w:val="48"/>
        </w:rPr>
        <w:t xml:space="preserve"> </w:t>
      </w:r>
      <w:r>
        <w:lastRenderedPageBreak/>
        <w:t>беседки,</w:t>
      </w:r>
      <w:r>
        <w:rPr>
          <w:spacing w:val="50"/>
        </w:rPr>
        <w:t xml:space="preserve"> </w:t>
      </w:r>
      <w:r>
        <w:t>теневые</w:t>
      </w:r>
      <w:r>
        <w:rPr>
          <w:spacing w:val="51"/>
        </w:rPr>
        <w:t xml:space="preserve"> </w:t>
      </w:r>
      <w:r>
        <w:t>навесы,</w:t>
      </w:r>
      <w:r>
        <w:rPr>
          <w:spacing w:val="50"/>
        </w:rPr>
        <w:t xml:space="preserve"> </w:t>
      </w:r>
      <w:r>
        <w:t>цветочные</w:t>
      </w:r>
      <w:r>
        <w:rPr>
          <w:spacing w:val="51"/>
        </w:rPr>
        <w:t xml:space="preserve"> </w:t>
      </w:r>
      <w:r>
        <w:t>вазы,</w:t>
      </w:r>
      <w:r>
        <w:rPr>
          <w:spacing w:val="51"/>
        </w:rPr>
        <w:t xml:space="preserve"> </w:t>
      </w:r>
      <w:r>
        <w:t>клумбы,</w:t>
      </w:r>
      <w:r>
        <w:rPr>
          <w:spacing w:val="50"/>
        </w:rPr>
        <w:t xml:space="preserve"> </w:t>
      </w:r>
      <w:r>
        <w:t>декоративные</w:t>
      </w:r>
      <w:r>
        <w:rPr>
          <w:spacing w:val="50"/>
        </w:rPr>
        <w:t xml:space="preserve"> </w:t>
      </w:r>
      <w:r>
        <w:rPr>
          <w:spacing w:val="-2"/>
        </w:rPr>
        <w:t>ограждения,</w:t>
      </w:r>
    </w:p>
    <w:p w14:paraId="4F2C2B2D" w14:textId="77777777" w:rsidR="00DC71F8" w:rsidRDefault="00AD02B5" w:rsidP="005B06D5">
      <w:pPr>
        <w:pStyle w:val="a3"/>
        <w:ind w:left="0" w:firstLine="709"/>
      </w:pPr>
      <w:r>
        <w:t>декоративные скульптуры, оборудование и покрытие детских, спортивных площадок и другие конструкции, устройства, являющиеся объектами декоративно-прикладного искусства и предназначенные для организации досуга и отдыха;</w:t>
      </w:r>
    </w:p>
    <w:p w14:paraId="6C8129D9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Маломобильные группы населения </w:t>
      </w:r>
      <w:r>
        <w:t>(далее – МГН) –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для целей настоящих Правил здесь отнесены: инвалиды, люди с временным нарушением здоровья, беременные женщины, люди преклонного возраста, люди с детскими колясками, с малолетними детьми, тележками, багажом и т.д.;</w:t>
      </w:r>
    </w:p>
    <w:p w14:paraId="322F5521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Механизированная уборка </w:t>
      </w:r>
      <w:r>
        <w:t xml:space="preserve">–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>
        <w:t>пескоразбрасывателей</w:t>
      </w:r>
      <w:proofErr w:type="spellEnd"/>
      <w:r>
        <w:t>, мусоровозов, машин подметально-уборочных, уборочных универсальных,</w:t>
      </w:r>
      <w:r>
        <w:rPr>
          <w:spacing w:val="-11"/>
        </w:rPr>
        <w:t xml:space="preserve"> </w:t>
      </w:r>
      <w:r>
        <w:t>тротуароуборочных,</w:t>
      </w:r>
      <w:r>
        <w:rPr>
          <w:spacing w:val="-11"/>
        </w:rPr>
        <w:t xml:space="preserve"> </w:t>
      </w:r>
      <w:r>
        <w:t>поливомоечных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машин,</w:t>
      </w:r>
      <w:r>
        <w:rPr>
          <w:spacing w:val="-13"/>
        </w:rPr>
        <w:t xml:space="preserve"> </w:t>
      </w:r>
      <w:r>
        <w:t>предназначенных</w:t>
      </w:r>
      <w:r>
        <w:rPr>
          <w:spacing w:val="-9"/>
        </w:rPr>
        <w:t xml:space="preserve"> </w:t>
      </w:r>
      <w:r>
        <w:t>для уборки территории);</w:t>
      </w:r>
    </w:p>
    <w:p w14:paraId="5CE1B106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Наружное освещение </w:t>
      </w:r>
      <w:r>
        <w:t xml:space="preserve">– это совокупность объектов (средств) и элементов (в том числе источники света, осветительные приборы и установки наружного освещения всех видов, включая уличные, архитектурные, рекламные, витринные, прожекторы и светильники, опоры освещения, тросы, кронштейны, включая оборудование для управления наружным освещением, архитектурно-художественное и ландшафтное освещение, праздничное освещение, иллюминация), предназначенных для освещения в темное время суток территорий общего пользования (улично-дорожной сети, площадей, парков, дворов и др.) и обеспечивающих комфортное и безопасное использование </w:t>
      </w:r>
      <w:r>
        <w:rPr>
          <w:spacing w:val="-2"/>
        </w:rPr>
        <w:t>территории;</w:t>
      </w:r>
    </w:p>
    <w:p w14:paraId="59510B72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Место несанкционированного размещения твердых коммунальных отходов </w:t>
      </w:r>
      <w:r>
        <w:rPr>
          <w:sz w:val="24"/>
        </w:rPr>
        <w:t>–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куб. м, на земельном участке, не предназначенном для этих целей;</w:t>
      </w:r>
    </w:p>
    <w:p w14:paraId="1530ED35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Отходы производства и потребления </w:t>
      </w:r>
      <w:r>
        <w:t>(далее – отходы)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51"/>
          <w:w w:val="150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Федеральным</w:t>
      </w:r>
      <w:r>
        <w:rPr>
          <w:spacing w:val="79"/>
        </w:rPr>
        <w:t xml:space="preserve"> </w:t>
      </w:r>
      <w:r>
        <w:t>законом</w:t>
      </w:r>
      <w:r>
        <w:rPr>
          <w:spacing w:val="79"/>
        </w:rPr>
        <w:t xml:space="preserve"> </w:t>
      </w:r>
      <w:r>
        <w:t>от</w:t>
      </w:r>
      <w:r>
        <w:rPr>
          <w:spacing w:val="51"/>
          <w:w w:val="150"/>
        </w:rPr>
        <w:t xml:space="preserve"> </w:t>
      </w:r>
      <w:r>
        <w:t>24</w:t>
      </w:r>
      <w:r>
        <w:rPr>
          <w:spacing w:val="80"/>
        </w:rPr>
        <w:t xml:space="preserve"> </w:t>
      </w:r>
      <w:r>
        <w:t>июня</w:t>
      </w:r>
      <w:r>
        <w:rPr>
          <w:spacing w:val="80"/>
        </w:rPr>
        <w:t xml:space="preserve"> </w:t>
      </w:r>
      <w:r>
        <w:t>1998</w:t>
      </w:r>
      <w:r>
        <w:rPr>
          <w:spacing w:val="80"/>
        </w:rPr>
        <w:t xml:space="preserve"> </w:t>
      </w:r>
      <w:r>
        <w:t>года</w:t>
      </w:r>
      <w:r>
        <w:rPr>
          <w:spacing w:val="79"/>
        </w:rPr>
        <w:t xml:space="preserve"> </w:t>
      </w:r>
      <w:r>
        <w:t>№</w:t>
      </w:r>
      <w:r>
        <w:rPr>
          <w:spacing w:val="79"/>
        </w:rPr>
        <w:t xml:space="preserve"> </w:t>
      </w:r>
      <w:r>
        <w:t>89-</w:t>
      </w:r>
      <w:r>
        <w:rPr>
          <w:spacing w:val="-5"/>
        </w:rPr>
        <w:t>ФЗ</w:t>
      </w:r>
    </w:p>
    <w:p w14:paraId="1108C719" w14:textId="77777777" w:rsidR="00DC71F8" w:rsidRDefault="00AD02B5" w:rsidP="005B06D5">
      <w:pPr>
        <w:pStyle w:val="a3"/>
        <w:ind w:left="0" w:firstLine="709"/>
      </w:pPr>
      <w:r>
        <w:t>«Об</w:t>
      </w:r>
      <w:r>
        <w:rPr>
          <w:spacing w:val="-3"/>
        </w:rPr>
        <w:t xml:space="preserve"> </w:t>
      </w:r>
      <w:r>
        <w:t>отходах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потребления»;</w:t>
      </w:r>
    </w:p>
    <w:p w14:paraId="18CAD071" w14:textId="77777777" w:rsidR="00DC71F8" w:rsidRDefault="00AD02B5" w:rsidP="005B06D5">
      <w:pPr>
        <w:pStyle w:val="a3"/>
        <w:ind w:left="0" w:firstLine="709"/>
      </w:pPr>
      <w:r>
        <w:rPr>
          <w:b/>
        </w:rPr>
        <w:t>Объекты</w:t>
      </w:r>
      <w:r>
        <w:rPr>
          <w:b/>
          <w:spacing w:val="-2"/>
        </w:rPr>
        <w:t xml:space="preserve"> </w:t>
      </w:r>
      <w:r>
        <w:rPr>
          <w:b/>
        </w:rPr>
        <w:t>благоустройства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различного функционального назначения, на которых осуществляется деятельность по </w:t>
      </w:r>
      <w:r>
        <w:rPr>
          <w:spacing w:val="-2"/>
        </w:rPr>
        <w:t>благоустройству;</w:t>
      </w:r>
    </w:p>
    <w:p w14:paraId="37AB4808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Общественные территории </w:t>
      </w:r>
      <w:r>
        <w:t>– территории общего пользования, 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лиц.</w:t>
      </w:r>
    </w:p>
    <w:p w14:paraId="40F73199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b/>
          <w:sz w:val="24"/>
        </w:rPr>
        <w:t>Озелененная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территория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пользования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озелененная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территория) </w:t>
      </w:r>
      <w:r>
        <w:rPr>
          <w:sz w:val="24"/>
        </w:rPr>
        <w:t>–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бульвары, городские леса и другие объекты рекреации;</w:t>
      </w:r>
    </w:p>
    <w:p w14:paraId="66369A7D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Переоборудование фасада здания, строения, сооружения </w:t>
      </w:r>
      <w:r>
        <w:t>– упразднение, изменение</w:t>
      </w:r>
      <w:r>
        <w:rPr>
          <w:spacing w:val="-10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фасадов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размещение</w:t>
      </w:r>
      <w:r>
        <w:rPr>
          <w:spacing w:val="-10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на фасадах зданий и сооружений, в том числе,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объема);</w:t>
      </w:r>
    </w:p>
    <w:p w14:paraId="57D19A6E" w14:textId="77777777" w:rsidR="00DC71F8" w:rsidRDefault="00AD02B5" w:rsidP="005B06D5">
      <w:pPr>
        <w:pStyle w:val="a3"/>
        <w:ind w:left="0" w:firstLine="709"/>
      </w:pPr>
      <w:r>
        <w:rPr>
          <w:b/>
        </w:rPr>
        <w:t>Прилегающая</w:t>
      </w:r>
      <w:r>
        <w:rPr>
          <w:b/>
          <w:spacing w:val="-4"/>
        </w:rPr>
        <w:t xml:space="preserve"> </w:t>
      </w:r>
      <w:r>
        <w:rPr>
          <w:b/>
        </w:rPr>
        <w:t xml:space="preserve">территория </w:t>
      </w:r>
      <w:r>
        <w:t>–</w:t>
      </w:r>
      <w:r>
        <w:rPr>
          <w:spacing w:val="-3"/>
        </w:rPr>
        <w:t xml:space="preserve"> </w:t>
      </w:r>
      <w:r>
        <w:t>территория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прилегает</w:t>
      </w:r>
      <w:r>
        <w:rPr>
          <w:spacing w:val="-3"/>
        </w:rPr>
        <w:t xml:space="preserve"> </w:t>
      </w:r>
      <w:r>
        <w:t>к зданию, строению, сооружению, земельному участку в случае, если такой земельный участок</w:t>
      </w:r>
      <w:r>
        <w:rPr>
          <w:spacing w:val="-10"/>
        </w:rPr>
        <w:t xml:space="preserve"> </w:t>
      </w:r>
      <w:r>
        <w:t>образован,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границы</w:t>
      </w:r>
      <w:r>
        <w:rPr>
          <w:spacing w:val="-12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определены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благоустройства</w:t>
      </w:r>
      <w:r>
        <w:rPr>
          <w:spacing w:val="-12"/>
        </w:rPr>
        <w:t xml:space="preserve"> </w:t>
      </w:r>
      <w:r>
        <w:t>территории муниципального образования в соответствии с порядком, установленным законом Иркутской области;</w:t>
      </w:r>
    </w:p>
    <w:p w14:paraId="1F1E52D1" w14:textId="77777777" w:rsidR="00DC71F8" w:rsidRDefault="00AD02B5" w:rsidP="005B06D5">
      <w:pPr>
        <w:pStyle w:val="a3"/>
        <w:ind w:left="0" w:firstLine="709"/>
      </w:pPr>
      <w:r>
        <w:rPr>
          <w:b/>
        </w:rPr>
        <w:lastRenderedPageBreak/>
        <w:t xml:space="preserve">Проект благоустройства </w:t>
      </w:r>
      <w:r>
        <w:t>– документация по благоустройству, разрабатываемая в случаях, установленных настоящими Правилами и иными нормативными актами муниципального образования, содержащая материалы в текстовой и графической форме и определяющая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благоустройству</w:t>
      </w:r>
      <w:r>
        <w:rPr>
          <w:spacing w:val="-14"/>
        </w:rPr>
        <w:t xml:space="preserve"> </w:t>
      </w:r>
      <w:r>
        <w:t>территории,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объемов работ,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отражающая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жителей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включать в себя концепцию благоустройства, дизайн-проект, проектную документацию, сметную документацию либо другие формы, определенные муниципальным образованием;</w:t>
      </w:r>
    </w:p>
    <w:p w14:paraId="695BE222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Ремонт, восстановление элемента благоустройства </w:t>
      </w:r>
      <w:r>
        <w:rPr>
          <w:sz w:val="24"/>
        </w:rPr>
        <w:t>–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14:paraId="04FF13C3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Ручная уборка </w:t>
      </w:r>
      <w:r>
        <w:t>– уборка территорий ручным способом с применением средств малой механизации;</w:t>
      </w:r>
    </w:p>
    <w:p w14:paraId="48A5D869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Смет </w:t>
      </w:r>
      <w:r>
        <w:t>– отходы (мусор, состоящий, как правило, из песка, пыли, листвы) от уборки территорий общего пользования;</w:t>
      </w:r>
    </w:p>
    <w:p w14:paraId="1D6C134E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Содержание объекта благоустройства, элемента благоустройства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14:paraId="562D6509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Твердые коммунальные отходы </w:t>
      </w:r>
      <w:r>
        <w:t>(далее – ТКО) – отходы, образующиеся в жилых помещениях в процессе потребления физическими лицами, а также товары, утратившие свои</w:t>
      </w:r>
      <w:r>
        <w:rPr>
          <w:spacing w:val="-13"/>
        </w:rPr>
        <w:t xml:space="preserve"> </w:t>
      </w:r>
      <w:r>
        <w:t>потребительские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физическими</w:t>
      </w:r>
      <w:r>
        <w:rPr>
          <w:spacing w:val="-12"/>
        </w:rPr>
        <w:t xml:space="preserve"> </w:t>
      </w:r>
      <w:r>
        <w:t>лицами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подобные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составу</w:t>
      </w:r>
      <w:r>
        <w:rPr>
          <w:spacing w:val="-8"/>
        </w:rPr>
        <w:t xml:space="preserve"> </w:t>
      </w:r>
      <w:r>
        <w:t>отходам,</w:t>
      </w:r>
      <w:r>
        <w:rPr>
          <w:spacing w:val="-4"/>
        </w:rPr>
        <w:t xml:space="preserve"> </w:t>
      </w:r>
      <w:r>
        <w:t>образующимся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в процессе потребления физическими лицами;</w:t>
      </w:r>
    </w:p>
    <w:p w14:paraId="2689F1F9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Территории общего пользования </w:t>
      </w:r>
      <w:r>
        <w:t>– территории, которыми беспрепятственно пользуется</w:t>
      </w:r>
      <w:r>
        <w:rPr>
          <w:spacing w:val="-3"/>
        </w:rPr>
        <w:t xml:space="preserve"> </w:t>
      </w:r>
      <w:r>
        <w:t>неограниченный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площади, улицы,</w:t>
      </w:r>
      <w:r>
        <w:rPr>
          <w:spacing w:val="-3"/>
        </w:rPr>
        <w:t xml:space="preserve"> </w:t>
      </w:r>
      <w:r>
        <w:t>проезды,</w:t>
      </w:r>
      <w:r>
        <w:rPr>
          <w:spacing w:val="-3"/>
        </w:rPr>
        <w:t xml:space="preserve"> </w:t>
      </w:r>
      <w:r>
        <w:t>набережные, береговые полосы водных объектов общего пользования, скверы, бульвары);</w:t>
      </w:r>
    </w:p>
    <w:p w14:paraId="15149FEC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Фасад </w:t>
      </w:r>
      <w:r>
        <w:t>– внешняя поверхность здания (строения, сооружения), являющаяся объектом благоустройства;</w:t>
      </w:r>
    </w:p>
    <w:p w14:paraId="5347D8A1" w14:textId="77777777" w:rsidR="00DC71F8" w:rsidRDefault="00AD02B5" w:rsidP="005B06D5">
      <w:pPr>
        <w:pStyle w:val="a3"/>
        <w:ind w:left="0" w:firstLine="709"/>
      </w:pPr>
      <w:r>
        <w:rPr>
          <w:b/>
        </w:rPr>
        <w:t xml:space="preserve">Элементы благоустройства </w:t>
      </w:r>
      <w:r>
        <w:t>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</w:t>
      </w:r>
      <w:r>
        <w:rPr>
          <w:spacing w:val="-4"/>
        </w:rPr>
        <w:t xml:space="preserve"> </w:t>
      </w:r>
      <w:r>
        <w:t>некапитальные</w:t>
      </w:r>
      <w:r>
        <w:rPr>
          <w:spacing w:val="-5"/>
        </w:rPr>
        <w:t xml:space="preserve"> </w:t>
      </w:r>
      <w:r>
        <w:t>нестационарные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щиты</w:t>
      </w:r>
      <w:r>
        <w:rPr>
          <w:spacing w:val="-6"/>
        </w:rPr>
        <w:t xml:space="preserve"> </w:t>
      </w:r>
      <w:r>
        <w:t>и указатели, применяемые как составные части благоустройства территории;</w:t>
      </w:r>
    </w:p>
    <w:p w14:paraId="064E85AA" w14:textId="77777777" w:rsidR="00DC71F8" w:rsidRDefault="00DC71F8" w:rsidP="005B06D5">
      <w:pPr>
        <w:pStyle w:val="a3"/>
        <w:ind w:left="0" w:firstLine="709"/>
      </w:pPr>
    </w:p>
    <w:p w14:paraId="0D6A70D3" w14:textId="77777777" w:rsidR="00DC71F8" w:rsidRDefault="00AD02B5" w:rsidP="005B06D5">
      <w:pPr>
        <w:pStyle w:val="2"/>
        <w:ind w:left="0" w:firstLine="709"/>
      </w:pPr>
      <w:bookmarkStart w:id="4" w:name="_Toc164251219"/>
      <w:r>
        <w:t>Статья 4. Основные принципы формирования комфортной среды на территории муниципального образования</w:t>
      </w:r>
      <w:bookmarkEnd w:id="4"/>
    </w:p>
    <w:p w14:paraId="47770C9E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411"/>
        </w:tabs>
        <w:ind w:left="0" w:firstLine="709"/>
        <w:rPr>
          <w:sz w:val="24"/>
        </w:rPr>
      </w:pPr>
      <w:r>
        <w:rPr>
          <w:sz w:val="24"/>
        </w:rPr>
        <w:t>К основным задачам правил благоустройства территории муниципального образования относятся:</w:t>
      </w:r>
    </w:p>
    <w:p w14:paraId="3D2BEB8E" w14:textId="77777777" w:rsidR="00DC71F8" w:rsidRDefault="00AD02B5" w:rsidP="005B06D5">
      <w:pPr>
        <w:pStyle w:val="a3"/>
        <w:ind w:left="0" w:firstLine="709"/>
      </w:pPr>
      <w:r>
        <w:t xml:space="preserve">а) формирование комфортной, современной среды на территории муниципального </w:t>
      </w:r>
      <w:r>
        <w:rPr>
          <w:spacing w:val="-2"/>
        </w:rPr>
        <w:t>образования;</w:t>
      </w:r>
    </w:p>
    <w:p w14:paraId="58F87E7A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rPr>
          <w:spacing w:val="-2"/>
        </w:rPr>
        <w:t>граждан;</w:t>
      </w:r>
    </w:p>
    <w:p w14:paraId="5018EAA2" w14:textId="77777777" w:rsidR="00DC71F8" w:rsidRDefault="00AD02B5" w:rsidP="005B06D5">
      <w:pPr>
        <w:pStyle w:val="a3"/>
        <w:ind w:left="0" w:firstLine="709"/>
      </w:pPr>
      <w:r>
        <w:t>в) поддержание и улучшение санитарного и эстетического состояния территории муниципального образования;</w:t>
      </w:r>
    </w:p>
    <w:p w14:paraId="66EE1A4C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территорий 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14:paraId="5773C075" w14:textId="77777777" w:rsidR="00DC71F8" w:rsidRDefault="00AD02B5" w:rsidP="005B06D5">
      <w:pPr>
        <w:pStyle w:val="a3"/>
        <w:ind w:left="0" w:firstLine="709"/>
      </w:pPr>
      <w:r>
        <w:t>д) формирование архитектурного облика в населенном(-ых) пункте(-ах)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14:paraId="0EAB2318" w14:textId="77777777" w:rsidR="00DC71F8" w:rsidRDefault="00AD02B5" w:rsidP="005B06D5">
      <w:pPr>
        <w:pStyle w:val="a3"/>
        <w:ind w:left="0" w:firstLine="709"/>
      </w:pPr>
      <w:r>
        <w:lastRenderedPageBreak/>
        <w:t xml:space="preserve"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</w:t>
      </w:r>
      <w:r>
        <w:rPr>
          <w:spacing w:val="-2"/>
        </w:rPr>
        <w:t>проведения;</w:t>
      </w:r>
    </w:p>
    <w:p w14:paraId="566E1A59" w14:textId="77777777" w:rsidR="00DC71F8" w:rsidRDefault="00AD02B5" w:rsidP="005B06D5">
      <w:pPr>
        <w:pStyle w:val="a3"/>
        <w:ind w:left="0" w:firstLine="709"/>
      </w:pPr>
      <w: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различных категорий граждан, в том числе для МГН;</w:t>
      </w:r>
    </w:p>
    <w:p w14:paraId="58F59EDF" w14:textId="77777777" w:rsidR="00DC71F8" w:rsidRDefault="00AD02B5" w:rsidP="005B06D5">
      <w:pPr>
        <w:pStyle w:val="a3"/>
        <w:ind w:left="0" w:firstLine="709"/>
      </w:pPr>
      <w:r>
        <w:t>з) создание условий для ведения здорового образа жизни, включая активный досуг и отдых в целях физического развития граждан.</w:t>
      </w:r>
    </w:p>
    <w:p w14:paraId="61DCC958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387"/>
        </w:tabs>
        <w:ind w:left="0" w:firstLine="709"/>
        <w:rPr>
          <w:sz w:val="24"/>
        </w:rPr>
      </w:pPr>
      <w:r>
        <w:rPr>
          <w:sz w:val="24"/>
        </w:rPr>
        <w:t>Развитие комфортной среды осуществляется путем улучшения, обновления, развития инфраструктуры муниципального образования и системы управления коммунальным хозяйством, использования лучших практик, технологий и материалов, 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9"/>
          <w:sz w:val="24"/>
        </w:rPr>
        <w:t xml:space="preserve"> </w:t>
      </w:r>
      <w:r>
        <w:rPr>
          <w:sz w:val="24"/>
        </w:rPr>
        <w:t>платформенных решений «умный город», развития коммуникаций между жителями муниципального образования и их объединениями. При этом необходимо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14:paraId="6E252A3B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330"/>
        </w:tabs>
        <w:ind w:left="0" w:firstLine="709"/>
        <w:rPr>
          <w:sz w:val="24"/>
        </w:rPr>
      </w:pPr>
      <w:r>
        <w:rPr>
          <w:sz w:val="24"/>
        </w:rPr>
        <w:t>В качестве приоритетных территорий для благоустройства выбираются активно посещаемые или имеющие потенциал для роста пешеходных потоков и посещаемости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муниципального образования.</w:t>
      </w:r>
    </w:p>
    <w:p w14:paraId="22D1FD8A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311"/>
        </w:tabs>
        <w:ind w:left="0" w:firstLine="709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 благоустройства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(или) проектной документации, в порядке, установленном правовым актом органа местного самоуправления </w:t>
      </w:r>
      <w:r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>.</w:t>
      </w:r>
    </w:p>
    <w:p w14:paraId="6CF86462" w14:textId="77777777" w:rsidR="00DC71F8" w:rsidRDefault="00AD02B5" w:rsidP="005B06D5">
      <w:pPr>
        <w:pStyle w:val="a3"/>
        <w:ind w:left="0" w:firstLine="709"/>
      </w:pPr>
      <w:r>
        <w:t>Проект благоустройства территории на стадии разработки концепции для каждой территории муниципального образования создаётся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комфортной среды муниципального образования.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синхронизация</w:t>
      </w:r>
      <w:r>
        <w:rPr>
          <w:spacing w:val="-15"/>
        </w:rPr>
        <w:t xml:space="preserve"> </w:t>
      </w:r>
      <w:r>
        <w:t>мероприятий,</w:t>
      </w:r>
      <w:r>
        <w:rPr>
          <w:spacing w:val="-15"/>
        </w:rPr>
        <w:t xml:space="preserve"> </w:t>
      </w:r>
      <w:r>
        <w:t>реализуемых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 государственных программ (подпрограмм) субъектов Российской Федерации и муниципальных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городской</w:t>
      </w:r>
      <w:r>
        <w:rPr>
          <w:spacing w:val="-8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мероприятиями иных национальных и федеральных проектов и программ. Реализация комплексных проектов благоустройства территорий муниципального образования осуществляется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02FE7DC" w14:textId="77777777" w:rsidR="00DC71F8" w:rsidRDefault="00AD02B5" w:rsidP="005B06D5">
      <w:pPr>
        <w:pStyle w:val="a3"/>
        <w:ind w:left="0" w:firstLine="709"/>
      </w:pPr>
      <w:r>
        <w:t>Предлагаемые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проекте</w:t>
      </w:r>
      <w:r>
        <w:rPr>
          <w:spacing w:val="-15"/>
        </w:rPr>
        <w:t xml:space="preserve"> </w:t>
      </w:r>
      <w:r>
        <w:t>благоустройства</w:t>
      </w:r>
      <w:r>
        <w:rPr>
          <w:spacing w:val="-15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стадии</w:t>
      </w:r>
      <w:r>
        <w:rPr>
          <w:spacing w:val="-14"/>
        </w:rPr>
        <w:t xml:space="preserve"> </w:t>
      </w:r>
      <w:r>
        <w:t>разработки проектной документации подготавливаются по материалам инженерных изысканий, результатам</w:t>
      </w:r>
      <w:r>
        <w:rPr>
          <w:spacing w:val="-8"/>
        </w:rPr>
        <w:t xml:space="preserve"> </w:t>
      </w:r>
      <w:r>
        <w:t>социологических,</w:t>
      </w:r>
      <w:r>
        <w:rPr>
          <w:spacing w:val="-7"/>
        </w:rPr>
        <w:t xml:space="preserve"> </w:t>
      </w:r>
      <w:r>
        <w:t>маркетинговых,</w:t>
      </w:r>
      <w:r>
        <w:rPr>
          <w:spacing w:val="-9"/>
        </w:rPr>
        <w:t xml:space="preserve"> </w:t>
      </w:r>
      <w:r>
        <w:t>архитектурных,</w:t>
      </w:r>
      <w:r>
        <w:rPr>
          <w:spacing w:val="-7"/>
        </w:rPr>
        <w:t xml:space="preserve"> </w:t>
      </w:r>
      <w:r>
        <w:t>градостроительных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 исследований, социально-экономической оценки эффективности проектных решений.</w:t>
      </w:r>
    </w:p>
    <w:p w14:paraId="18DE97E6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благоустройства:</w:t>
      </w:r>
    </w:p>
    <w:p w14:paraId="2E761624" w14:textId="77777777" w:rsidR="00DC71F8" w:rsidRDefault="00AD02B5" w:rsidP="005B06D5">
      <w:pPr>
        <w:pStyle w:val="a4"/>
        <w:numPr>
          <w:ilvl w:val="1"/>
          <w:numId w:val="57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проект благоустройства разрабатывается на основе актуального топографического плана в масштабе 1:500 с отображением подземных коммуникаций и сооружений (в случае проектирования элементов благоустройства на территории или земельном участке, обладающем подземными коммуникациями).</w:t>
      </w:r>
    </w:p>
    <w:p w14:paraId="033C36C7" w14:textId="77777777" w:rsidR="00DC71F8" w:rsidRDefault="00AD02B5" w:rsidP="005B06D5">
      <w:pPr>
        <w:pStyle w:val="a4"/>
        <w:numPr>
          <w:ilvl w:val="1"/>
          <w:numId w:val="57"/>
        </w:numPr>
        <w:tabs>
          <w:tab w:val="left" w:pos="2351"/>
        </w:tabs>
        <w:ind w:left="0" w:firstLine="709"/>
        <w:rPr>
          <w:sz w:val="24"/>
        </w:rPr>
      </w:pPr>
      <w:r>
        <w:rPr>
          <w:sz w:val="24"/>
        </w:rPr>
        <w:t>разработка проекта благоустройства представляет собой создание материалов в текстовой и графической формах в составе:</w:t>
      </w:r>
    </w:p>
    <w:p w14:paraId="380E1FA6" w14:textId="77777777" w:rsidR="00DC71F8" w:rsidRDefault="00AD02B5" w:rsidP="005B06D5">
      <w:pPr>
        <w:pStyle w:val="a4"/>
        <w:numPr>
          <w:ilvl w:val="2"/>
          <w:numId w:val="5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титульный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лист;</w:t>
      </w:r>
    </w:p>
    <w:p w14:paraId="10E0F55B" w14:textId="77777777" w:rsidR="00DC71F8" w:rsidRDefault="00AD02B5" w:rsidP="005B06D5">
      <w:pPr>
        <w:pStyle w:val="a4"/>
        <w:numPr>
          <w:ilvl w:val="2"/>
          <w:numId w:val="5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записка;</w:t>
      </w:r>
    </w:p>
    <w:p w14:paraId="21316A91" w14:textId="77777777" w:rsidR="00E81927" w:rsidRPr="00E81927" w:rsidRDefault="00AD02B5" w:rsidP="005B06D5">
      <w:pPr>
        <w:pStyle w:val="a4"/>
        <w:numPr>
          <w:ilvl w:val="2"/>
          <w:numId w:val="57"/>
        </w:numPr>
        <w:tabs>
          <w:tab w:val="left" w:pos="2354"/>
        </w:tabs>
        <w:ind w:left="0" w:firstLine="709"/>
        <w:rPr>
          <w:sz w:val="24"/>
        </w:rPr>
      </w:pPr>
      <w:r w:rsidRPr="00E81927">
        <w:rPr>
          <w:sz w:val="24"/>
        </w:rPr>
        <w:t>раздел,</w:t>
      </w:r>
      <w:r w:rsidRPr="00E81927">
        <w:rPr>
          <w:spacing w:val="-3"/>
          <w:sz w:val="24"/>
        </w:rPr>
        <w:t xml:space="preserve"> </w:t>
      </w:r>
      <w:r w:rsidRPr="00E81927">
        <w:rPr>
          <w:sz w:val="24"/>
        </w:rPr>
        <w:t>содержащий</w:t>
      </w:r>
      <w:r w:rsidRPr="00E81927">
        <w:rPr>
          <w:spacing w:val="-3"/>
          <w:sz w:val="24"/>
        </w:rPr>
        <w:t xml:space="preserve"> </w:t>
      </w:r>
      <w:r w:rsidRPr="00E81927">
        <w:rPr>
          <w:sz w:val="24"/>
        </w:rPr>
        <w:t>сведения</w:t>
      </w:r>
      <w:r w:rsidRPr="00E81927">
        <w:rPr>
          <w:spacing w:val="-2"/>
          <w:sz w:val="24"/>
        </w:rPr>
        <w:t xml:space="preserve"> </w:t>
      </w:r>
      <w:r w:rsidRPr="00E81927">
        <w:rPr>
          <w:sz w:val="24"/>
        </w:rPr>
        <w:t>о</w:t>
      </w:r>
      <w:r w:rsidRPr="00E81927">
        <w:rPr>
          <w:spacing w:val="-3"/>
          <w:sz w:val="24"/>
        </w:rPr>
        <w:t xml:space="preserve"> </w:t>
      </w:r>
      <w:r w:rsidRPr="00E81927">
        <w:rPr>
          <w:sz w:val="24"/>
        </w:rPr>
        <w:t>предпроектном</w:t>
      </w:r>
      <w:r w:rsidRPr="00E81927">
        <w:rPr>
          <w:spacing w:val="-3"/>
          <w:sz w:val="24"/>
        </w:rPr>
        <w:t xml:space="preserve"> </w:t>
      </w:r>
      <w:r w:rsidRPr="00E81927">
        <w:rPr>
          <w:sz w:val="24"/>
        </w:rPr>
        <w:t>анализе</w:t>
      </w:r>
      <w:r w:rsidRPr="00E81927">
        <w:rPr>
          <w:spacing w:val="-3"/>
          <w:sz w:val="24"/>
        </w:rPr>
        <w:t xml:space="preserve"> </w:t>
      </w:r>
      <w:r w:rsidRPr="00E81927">
        <w:rPr>
          <w:spacing w:val="-2"/>
          <w:sz w:val="24"/>
        </w:rPr>
        <w:t>территории;</w:t>
      </w:r>
    </w:p>
    <w:p w14:paraId="7FD21397" w14:textId="77777777" w:rsidR="00DC71F8" w:rsidRPr="00E81927" w:rsidRDefault="00AD02B5" w:rsidP="005B06D5">
      <w:pPr>
        <w:pStyle w:val="a4"/>
        <w:numPr>
          <w:ilvl w:val="2"/>
          <w:numId w:val="57"/>
        </w:numPr>
        <w:tabs>
          <w:tab w:val="left" w:pos="2354"/>
        </w:tabs>
        <w:ind w:left="0" w:firstLine="709"/>
        <w:rPr>
          <w:sz w:val="24"/>
        </w:rPr>
      </w:pPr>
      <w:r w:rsidRPr="00E81927">
        <w:rPr>
          <w:sz w:val="24"/>
        </w:rPr>
        <w:t>раздел,</w:t>
      </w:r>
      <w:r w:rsidRPr="00E81927">
        <w:rPr>
          <w:spacing w:val="-4"/>
          <w:sz w:val="24"/>
        </w:rPr>
        <w:t xml:space="preserve"> </w:t>
      </w:r>
      <w:r w:rsidRPr="00E81927">
        <w:rPr>
          <w:sz w:val="24"/>
        </w:rPr>
        <w:t>содержащий</w:t>
      </w:r>
      <w:r w:rsidRPr="00E81927">
        <w:rPr>
          <w:spacing w:val="-1"/>
          <w:sz w:val="24"/>
        </w:rPr>
        <w:t xml:space="preserve"> </w:t>
      </w:r>
      <w:r w:rsidRPr="00E81927">
        <w:rPr>
          <w:sz w:val="24"/>
        </w:rPr>
        <w:t>информацию</w:t>
      </w:r>
      <w:r w:rsidRPr="00E81927">
        <w:rPr>
          <w:spacing w:val="-1"/>
          <w:sz w:val="24"/>
        </w:rPr>
        <w:t xml:space="preserve"> </w:t>
      </w:r>
      <w:r w:rsidRPr="00E81927">
        <w:rPr>
          <w:sz w:val="24"/>
        </w:rPr>
        <w:t>о</w:t>
      </w:r>
      <w:r w:rsidRPr="00E81927">
        <w:rPr>
          <w:spacing w:val="-2"/>
          <w:sz w:val="24"/>
        </w:rPr>
        <w:t xml:space="preserve"> </w:t>
      </w:r>
      <w:r w:rsidRPr="00E81927">
        <w:rPr>
          <w:sz w:val="24"/>
        </w:rPr>
        <w:t>проектных</w:t>
      </w:r>
      <w:r w:rsidRPr="00E81927">
        <w:rPr>
          <w:spacing w:val="-1"/>
          <w:sz w:val="24"/>
        </w:rPr>
        <w:t xml:space="preserve"> </w:t>
      </w:r>
      <w:r w:rsidRPr="00E81927">
        <w:rPr>
          <w:spacing w:val="-2"/>
          <w:sz w:val="24"/>
        </w:rPr>
        <w:t>решениях;</w:t>
      </w:r>
    </w:p>
    <w:p w14:paraId="39467CAB" w14:textId="77777777" w:rsidR="00DC71F8" w:rsidRDefault="00AD02B5" w:rsidP="005B06D5">
      <w:pPr>
        <w:pStyle w:val="a4"/>
        <w:numPr>
          <w:ilvl w:val="2"/>
          <w:numId w:val="5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автора.</w:t>
      </w:r>
    </w:p>
    <w:p w14:paraId="60298CDA" w14:textId="77777777" w:rsidR="00DC71F8" w:rsidRDefault="00AD02B5" w:rsidP="005B06D5">
      <w:pPr>
        <w:pStyle w:val="a3"/>
        <w:ind w:left="0" w:firstLine="709"/>
      </w:pPr>
      <w:r>
        <w:t>Предпроектный анализ территории включает в себя ситуационную схему, фотофиксацию текущего состояния территории с выявленными проблемами, сведения о категории</w:t>
      </w:r>
      <w:r>
        <w:rPr>
          <w:spacing w:val="-15"/>
        </w:rPr>
        <w:t xml:space="preserve"> </w:t>
      </w:r>
      <w:r>
        <w:t>земель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границах</w:t>
      </w:r>
      <w:r>
        <w:rPr>
          <w:spacing w:val="-15"/>
        </w:rPr>
        <w:t xml:space="preserve"> </w:t>
      </w:r>
      <w:r>
        <w:t>концепции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разрешённом</w:t>
      </w:r>
      <w:r>
        <w:rPr>
          <w:spacing w:val="-15"/>
        </w:rPr>
        <w:t xml:space="preserve"> </w:t>
      </w:r>
      <w:r>
        <w:t>использовании</w:t>
      </w:r>
      <w:r>
        <w:rPr>
          <w:spacing w:val="-15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участка, анализ открытых геоинформационных источников, результаты социологических исследований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запросах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1"/>
        </w:rPr>
        <w:t xml:space="preserve"> </w:t>
      </w:r>
      <w:r>
        <w:t>населения.</w:t>
      </w:r>
      <w:r>
        <w:rPr>
          <w:spacing w:val="40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чертежи, схему планировки объектов благоустройства (для территорий и земельных участков), внешний вид элементов благоустройства с указанием места их размещения, параметры, характеризующие элементы благоустройства и объекты благоустройства.</w:t>
      </w:r>
    </w:p>
    <w:p w14:paraId="350D7424" w14:textId="77777777" w:rsidR="00DC71F8" w:rsidRDefault="00AD02B5" w:rsidP="005B06D5">
      <w:pPr>
        <w:pStyle w:val="a4"/>
        <w:numPr>
          <w:ilvl w:val="1"/>
          <w:numId w:val="57"/>
        </w:numPr>
        <w:tabs>
          <w:tab w:val="left" w:pos="2499"/>
        </w:tabs>
        <w:ind w:left="0" w:firstLine="709"/>
        <w:rPr>
          <w:sz w:val="24"/>
        </w:rPr>
      </w:pPr>
      <w:r>
        <w:rPr>
          <w:sz w:val="24"/>
        </w:rPr>
        <w:t>разработка проекта благоустройства осуществляется в соответствии с 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 обеспечения санитарно-эпидемиологического благополучия населения, требованиями законодательства в области охраны окружающей среды, пожарной безопасности, законодательства в области градостроительной деятельности и охраны объектов культурного наследия.</w:t>
      </w:r>
    </w:p>
    <w:p w14:paraId="602D66F6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481"/>
        </w:tabs>
        <w:ind w:left="0" w:firstLine="709"/>
        <w:rPr>
          <w:sz w:val="24"/>
        </w:rPr>
      </w:pPr>
      <w:r>
        <w:rPr>
          <w:sz w:val="24"/>
        </w:rPr>
        <w:t>При реализации проектов благоустройства территорий муниципальных образований обеспечивается:</w:t>
      </w:r>
    </w:p>
    <w:p w14:paraId="48D3DC0F" w14:textId="77777777" w:rsidR="00DC71F8" w:rsidRDefault="00AD02B5" w:rsidP="005B06D5">
      <w:pPr>
        <w:pStyle w:val="a3"/>
        <w:ind w:left="0" w:firstLine="709"/>
      </w:pPr>
      <w:r>
        <w:t>а) функциональное разнообразие благоустраиваемой территории – насыщенность территории разнообразными социальными и коммерческими сервисами;</w:t>
      </w:r>
    </w:p>
    <w:p w14:paraId="02AE0C7C" w14:textId="77777777" w:rsidR="00DC71F8" w:rsidRDefault="00AD02B5" w:rsidP="005B06D5">
      <w:pPr>
        <w:pStyle w:val="a3"/>
        <w:ind w:left="0" w:firstLine="709"/>
      </w:pPr>
      <w:r>
        <w:t>б) взаимосвязь пространств муниципального образования, доступность объектов инфраструктуры для детей и МГН, в том числе за счет ликвидации необоснованных барьеров и препятствий;</w:t>
      </w:r>
    </w:p>
    <w:p w14:paraId="6A21AD23" w14:textId="77777777" w:rsidR="00DC71F8" w:rsidRDefault="00AD02B5" w:rsidP="005B06D5">
      <w:pPr>
        <w:pStyle w:val="a3"/>
        <w:ind w:left="0" w:firstLine="709"/>
      </w:pPr>
      <w:r>
        <w:t>в) создание комфортных пешеходных и велосипедных коммуникаций среды, в том числе путем создания в муниципальном образовании условий для безопасных и удобных пешеходных и велосипедных прогулок. Обеспечивается доступность пешеходных прогулок для различных категорий граждан, в том числе для МГН, при различных погодных</w:t>
      </w:r>
      <w:r>
        <w:rPr>
          <w:spacing w:val="-3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обеспечив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транзитную,</w:t>
      </w:r>
      <w:r>
        <w:rPr>
          <w:spacing w:val="-6"/>
        </w:rPr>
        <w:t xml:space="preserve"> </w:t>
      </w:r>
      <w:r>
        <w:t>коммуникационную,</w:t>
      </w:r>
      <w:r>
        <w:rPr>
          <w:spacing w:val="-5"/>
        </w:rPr>
        <w:t xml:space="preserve"> </w:t>
      </w:r>
      <w:r>
        <w:t>рекреационную и потребительскую функции территории на протяжении пешеходного маршрута;</w:t>
      </w:r>
    </w:p>
    <w:p w14:paraId="28FC0B7C" w14:textId="77777777" w:rsidR="00DC71F8" w:rsidRDefault="00AD02B5" w:rsidP="005B06D5">
      <w:pPr>
        <w:pStyle w:val="a3"/>
        <w:ind w:left="0" w:firstLine="709"/>
      </w:pPr>
      <w:r>
        <w:t>г) возможность доступа к основным значимым объектам на территории муниципального образования и за его пределами, где находятся наиболее востребованные для жителей муниципального образования и туристов объекты и сервисы (далее – центры притяжения),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сопоставимых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уровню</w:t>
      </w:r>
      <w:r>
        <w:rPr>
          <w:spacing w:val="-11"/>
        </w:rPr>
        <w:t xml:space="preserve"> </w:t>
      </w:r>
      <w:r>
        <w:t>комфорта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 транспорта</w:t>
      </w:r>
      <w:r>
        <w:rPr>
          <w:spacing w:val="-14"/>
        </w:rPr>
        <w:t xml:space="preserve"> </w:t>
      </w:r>
      <w:r>
        <w:t>(различные</w:t>
      </w:r>
      <w:r>
        <w:rPr>
          <w:spacing w:val="-15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4"/>
        </w:rPr>
        <w:t xml:space="preserve"> </w:t>
      </w:r>
      <w:r>
        <w:t>транспорта,</w:t>
      </w:r>
      <w:r>
        <w:rPr>
          <w:spacing w:val="-14"/>
        </w:rPr>
        <w:t xml:space="preserve"> </w:t>
      </w:r>
      <w:r>
        <w:t>личный</w:t>
      </w:r>
      <w:r>
        <w:rPr>
          <w:spacing w:val="-13"/>
        </w:rPr>
        <w:t xml:space="preserve"> </w:t>
      </w:r>
      <w:r>
        <w:t>автотранспорт,</w:t>
      </w:r>
      <w:r>
        <w:rPr>
          <w:spacing w:val="-13"/>
        </w:rPr>
        <w:t xml:space="preserve"> </w:t>
      </w:r>
      <w:r>
        <w:t>велосипед и другие);</w:t>
      </w:r>
    </w:p>
    <w:p w14:paraId="68515083" w14:textId="77777777" w:rsidR="00DC71F8" w:rsidRDefault="00AD02B5" w:rsidP="005B06D5">
      <w:pPr>
        <w:pStyle w:val="a3"/>
        <w:ind w:left="0" w:firstLine="709"/>
      </w:pPr>
      <w:r>
        <w:t>д) организацию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28AA1D6" w14:textId="77777777" w:rsidR="00DC71F8" w:rsidRDefault="00AD02B5" w:rsidP="005B06D5">
      <w:pPr>
        <w:pStyle w:val="a3"/>
        <w:ind w:left="0" w:firstLine="709"/>
      </w:pPr>
      <w:r>
        <w:t>е)</w:t>
      </w:r>
      <w:r>
        <w:rPr>
          <w:spacing w:val="-9"/>
        </w:rPr>
        <w:t xml:space="preserve"> </w:t>
      </w:r>
      <w:r>
        <w:t>шаговую</w:t>
      </w:r>
      <w:r>
        <w:rPr>
          <w:spacing w:val="-7"/>
        </w:rPr>
        <w:t xml:space="preserve"> </w:t>
      </w:r>
      <w:r>
        <w:t>доступность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объектам</w:t>
      </w:r>
      <w:r>
        <w:rPr>
          <w:spacing w:val="-9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инфраструктуры для детей и подростков, в том числе относящихся к МГН;</w:t>
      </w:r>
    </w:p>
    <w:p w14:paraId="6B6F45F6" w14:textId="77777777" w:rsidR="00DC71F8" w:rsidRDefault="00AD02B5" w:rsidP="005B06D5">
      <w:pPr>
        <w:pStyle w:val="a3"/>
        <w:ind w:left="0" w:firstLine="709"/>
      </w:pPr>
      <w:r>
        <w:t>ж)</w:t>
      </w:r>
      <w:r>
        <w:rPr>
          <w:spacing w:val="-7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дворовых</w:t>
      </w:r>
      <w:r>
        <w:rPr>
          <w:spacing w:val="-4"/>
        </w:rPr>
        <w:t xml:space="preserve"> </w:t>
      </w:r>
      <w:r>
        <w:t>территорий,</w:t>
      </w:r>
      <w:r>
        <w:rPr>
          <w:spacing w:val="-6"/>
        </w:rPr>
        <w:t xml:space="preserve"> </w:t>
      </w:r>
      <w:r>
        <w:t>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26DBE98D" w14:textId="77777777" w:rsidR="00DC71F8" w:rsidRDefault="00AD02B5" w:rsidP="005B06D5">
      <w:pPr>
        <w:pStyle w:val="a3"/>
        <w:ind w:left="0" w:firstLine="709"/>
      </w:pPr>
      <w:r>
        <w:t xml:space="preserve">з) безопасность и порядок, в том числе путем организации системы освещения и </w:t>
      </w:r>
      <w:r>
        <w:rPr>
          <w:spacing w:val="-2"/>
        </w:rPr>
        <w:t>видеонаблюдения;</w:t>
      </w:r>
    </w:p>
    <w:p w14:paraId="5D9B9160" w14:textId="77777777" w:rsidR="00DC71F8" w:rsidRDefault="00AD02B5" w:rsidP="005B06D5">
      <w:pPr>
        <w:pStyle w:val="a3"/>
        <w:ind w:left="0" w:firstLine="709"/>
      </w:pPr>
      <w:r>
        <w:t xml:space="preserve">и) учет сложившейся окружающей застройки при выборе элементов </w:t>
      </w:r>
      <w:r>
        <w:rPr>
          <w:spacing w:val="-2"/>
        </w:rPr>
        <w:t>благоустройства.</w:t>
      </w:r>
    </w:p>
    <w:p w14:paraId="3424F0D5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347"/>
        </w:tabs>
        <w:ind w:left="0" w:firstLine="709"/>
        <w:rPr>
          <w:sz w:val="24"/>
        </w:rPr>
      </w:pPr>
      <w:r>
        <w:rPr>
          <w:sz w:val="24"/>
        </w:rPr>
        <w:lastRenderedPageBreak/>
        <w:t>Руководящими принципами в обеспечении устойчивого развития окружающей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0837F6DF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признание взаимозависимости: инфраструктурные элементы взаимодействуют и оказывают влияние на объекты окружающей среды, вызывая разнообразные последствия, при проектировании необходимо прорабатывать вопрос нивелирования последствий;</w:t>
      </w:r>
    </w:p>
    <w:p w14:paraId="6606742B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внедрение концепции сокращения отходов через оптимизацию цикла производства и жизнедеятельности и через внедрение метода раздельного сбора бытовых </w:t>
      </w:r>
      <w:r>
        <w:rPr>
          <w:spacing w:val="-2"/>
          <w:sz w:val="24"/>
        </w:rPr>
        <w:t>отходов;</w:t>
      </w:r>
    </w:p>
    <w:p w14:paraId="20A38770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принятие ограничений в проектировании и в благоустройстве: ни одна создаваемая инфраструктура не существует вечно;</w:t>
      </w:r>
    </w:p>
    <w:p w14:paraId="3C8FAA28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функциональность решений: избегание создания неэксплуатируемых или нерационально используемых пространств, элементов;</w:t>
      </w:r>
    </w:p>
    <w:p w14:paraId="6E7F8B88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способность объекта изменяться в рамках актуального использования и при необходимости менять назначение;</w:t>
      </w:r>
    </w:p>
    <w:p w14:paraId="2E18D9CB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расширенное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14:paraId="0A67FE1E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длительный срок службы конструкций и материалов, обоснованность и целесообразность выбора материалов, конструкций как безопасных для окружающей </w:t>
      </w:r>
      <w:r>
        <w:rPr>
          <w:spacing w:val="-2"/>
          <w:sz w:val="24"/>
        </w:rPr>
        <w:t>среды;</w:t>
      </w:r>
    </w:p>
    <w:p w14:paraId="528C6F4F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энергосбережение как принцип, применяемый к объемно-планировочным, архитектурным и конструктивным решениям, опора на «зеленые» возобновляемые источники энергии;</w:t>
      </w:r>
    </w:p>
    <w:p w14:paraId="7096FC31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защита экосистемы от вредоносных выбросов и сточных вод при эксплуатации объекта и элементы;</w:t>
      </w:r>
    </w:p>
    <w:p w14:paraId="6B55E37A" w14:textId="77777777" w:rsidR="00DC71F8" w:rsidRDefault="00AD02B5" w:rsidP="005B06D5">
      <w:pPr>
        <w:pStyle w:val="a4"/>
        <w:numPr>
          <w:ilvl w:val="0"/>
          <w:numId w:val="56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обустройства мест (зон отдыха) пребывания людей.</w:t>
      </w:r>
    </w:p>
    <w:p w14:paraId="5904ACF0" w14:textId="77777777" w:rsidR="00DC71F8" w:rsidRDefault="00AD02B5" w:rsidP="005B06D5">
      <w:pPr>
        <w:pStyle w:val="a4"/>
        <w:numPr>
          <w:ilvl w:val="0"/>
          <w:numId w:val="57"/>
        </w:numPr>
        <w:tabs>
          <w:tab w:val="left" w:pos="229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стилевого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 территории муниципального образования разрабатывается дизайн-код, который представляет собой совокупность положений, регулирующих процесс проектирования стилистически цельной, комфортной и безопасной среды, и принципов размещения элементов благоустройства, которые распространяются на обширный спектр параметров пространства муниципального образования (вывесок, рекламы, элементов благоустройства, навигации и информации и т.п.).</w:t>
      </w:r>
    </w:p>
    <w:p w14:paraId="236B6980" w14:textId="77777777" w:rsidR="00DC71F8" w:rsidRDefault="00AD02B5" w:rsidP="005B06D5">
      <w:pPr>
        <w:pStyle w:val="a3"/>
        <w:ind w:left="0" w:firstLine="709"/>
      </w:pPr>
      <w:r>
        <w:t>Дизайн-код разрабатывается на основе проведенного натурного обследования территории, анализа разработанной проектной документации, с учетом индивидуальных решений для формирования архитектурно-художественной среды, в том числе особенностей градостроительной идеологии, специфики условий, целей и задач строительства и развития.</w:t>
      </w:r>
    </w:p>
    <w:p w14:paraId="6ABB2612" w14:textId="77777777" w:rsidR="00DC71F8" w:rsidRDefault="00AD02B5" w:rsidP="005B06D5">
      <w:pPr>
        <w:pStyle w:val="a3"/>
        <w:ind w:left="0" w:firstLine="709"/>
      </w:pPr>
      <w:r>
        <w:t>Дизайн-код регламентирует установку и эксплуатацию информационных, навигационных, рекламных конструкций, нестационарных торговых объектов, некапитальных объектов, охрану</w:t>
      </w:r>
      <w:r>
        <w:rPr>
          <w:spacing w:val="-9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ансамблей, установку</w:t>
      </w:r>
      <w:r>
        <w:rPr>
          <w:spacing w:val="-6"/>
        </w:rPr>
        <w:t xml:space="preserve"> </w:t>
      </w:r>
      <w:r>
        <w:t>и стилистику иных элементов благоустройства территории муниципального образования. Документ также устанавливает требования к территориям и элементам оформления праздничных и событийных мероприятий.</w:t>
      </w:r>
    </w:p>
    <w:p w14:paraId="28B060D3" w14:textId="77777777" w:rsidR="00DC71F8" w:rsidRDefault="00DC71F8" w:rsidP="005B06D5">
      <w:pPr>
        <w:pStyle w:val="a3"/>
        <w:ind w:left="0" w:firstLine="709"/>
      </w:pPr>
    </w:p>
    <w:p w14:paraId="117F41CB" w14:textId="77777777" w:rsidR="00DC71F8" w:rsidRDefault="00AD02B5" w:rsidP="005B06D5">
      <w:pPr>
        <w:pStyle w:val="2"/>
        <w:ind w:left="0" w:firstLine="709"/>
      </w:pPr>
      <w:bookmarkStart w:id="5" w:name="_Toc164251220"/>
      <w:r>
        <w:t xml:space="preserve">ГЛАВА 2. ПОЛОЖЕНИЕ О РЕГУЛИРОВАНИИ БЛАГОУСТРОЙСТВА </w:t>
      </w:r>
      <w:r>
        <w:rPr>
          <w:spacing w:val="-2"/>
        </w:rPr>
        <w:t>ТЕРРИТОРИИ</w:t>
      </w:r>
      <w:bookmarkEnd w:id="5"/>
    </w:p>
    <w:p w14:paraId="5A0BB2A1" w14:textId="77777777" w:rsidR="00DC71F8" w:rsidRDefault="00AD02B5" w:rsidP="005B06D5">
      <w:pPr>
        <w:pStyle w:val="2"/>
        <w:ind w:left="0" w:firstLine="709"/>
      </w:pPr>
      <w:bookmarkStart w:id="6" w:name="_Toc164251221"/>
      <w:r>
        <w:t xml:space="preserve">Статья 5. Права и обязанности лиц, осуществляющих благоустройство </w:t>
      </w:r>
      <w:r>
        <w:rPr>
          <w:spacing w:val="-2"/>
        </w:rPr>
        <w:t>территории</w:t>
      </w:r>
      <w:bookmarkEnd w:id="6"/>
    </w:p>
    <w:p w14:paraId="0DD0B8F0" w14:textId="77777777" w:rsidR="00DC71F8" w:rsidRDefault="00AD02B5" w:rsidP="005B06D5">
      <w:pPr>
        <w:pStyle w:val="a4"/>
        <w:numPr>
          <w:ilvl w:val="0"/>
          <w:numId w:val="55"/>
        </w:numPr>
        <w:tabs>
          <w:tab w:val="left" w:pos="2363"/>
        </w:tabs>
        <w:ind w:left="0" w:firstLine="709"/>
        <w:rPr>
          <w:sz w:val="24"/>
        </w:rPr>
      </w:pPr>
      <w:r>
        <w:rPr>
          <w:sz w:val="24"/>
        </w:rPr>
        <w:t>Физические и юридические лица независимо от их организацион</w:t>
      </w:r>
      <w:r>
        <w:rPr>
          <w:sz w:val="24"/>
        </w:rPr>
        <w:lastRenderedPageBreak/>
        <w:t>но-правовой формы обеспечивают подготовку проектов благоустройства,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праве, а также на прилегающей территории, в соответствии с действующим законодательством, настоящими Правилами.</w:t>
      </w:r>
    </w:p>
    <w:p w14:paraId="1B5378A0" w14:textId="77777777" w:rsidR="00DC71F8" w:rsidRDefault="00AD02B5" w:rsidP="005B06D5">
      <w:pPr>
        <w:pStyle w:val="a3"/>
        <w:ind w:left="0" w:firstLine="709"/>
      </w:pPr>
      <w:r>
        <w:t>В случае если объект благоустройства принадлежит на праве собственности или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14:paraId="6C4756C2" w14:textId="77777777" w:rsidR="00DC71F8" w:rsidRDefault="00AD02B5" w:rsidP="005B06D5">
      <w:pPr>
        <w:pStyle w:val="a3"/>
        <w:ind w:left="0" w:firstLine="709"/>
      </w:pPr>
      <w: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14:paraId="07D83901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538"/>
        </w:tabs>
        <w:ind w:left="0" w:firstLine="709"/>
        <w:rPr>
          <w:sz w:val="24"/>
        </w:rPr>
      </w:pPr>
      <w:r>
        <w:rPr>
          <w:sz w:val="24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14:paraId="0D0F9DD4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437"/>
        </w:tabs>
        <w:ind w:left="0" w:firstLine="709"/>
        <w:rPr>
          <w:sz w:val="24"/>
        </w:rPr>
      </w:pPr>
      <w:r>
        <w:rPr>
          <w:sz w:val="24"/>
        </w:rPr>
        <w:t>на территориях общего пользования –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14:paraId="2B2685EA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315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-15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лица, в собственности или на ином законном праве которых находятся данные объекты;</w:t>
      </w:r>
    </w:p>
    <w:p w14:paraId="7FEC28D0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375"/>
        </w:tabs>
        <w:ind w:left="0" w:firstLine="709"/>
        <w:rPr>
          <w:sz w:val="24"/>
        </w:rPr>
      </w:pPr>
      <w:r>
        <w:rPr>
          <w:sz w:val="24"/>
        </w:rPr>
        <w:t xml:space="preserve">на территориях, отведенных под проектирование и застройку, где не ведутся </w:t>
      </w:r>
      <w:r>
        <w:rPr>
          <w:spacing w:val="-2"/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работы, –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 физические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предоставлен земельный участок;</w:t>
      </w:r>
    </w:p>
    <w:p w14:paraId="21E6A65B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на территориях, где ведется строительство, – лица, получившие разрешение на </w:t>
      </w:r>
      <w:r>
        <w:rPr>
          <w:spacing w:val="-2"/>
          <w:sz w:val="24"/>
        </w:rPr>
        <w:t>строительство;</w:t>
      </w:r>
    </w:p>
    <w:p w14:paraId="2888AF07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502"/>
        </w:tabs>
        <w:ind w:left="0" w:firstLine="709"/>
        <w:rPr>
          <w:sz w:val="24"/>
        </w:rPr>
      </w:pPr>
      <w:r>
        <w:rPr>
          <w:sz w:val="24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</w:t>
      </w:r>
      <w:r>
        <w:rPr>
          <w:spacing w:val="-9"/>
          <w:sz w:val="24"/>
        </w:rPr>
        <w:t xml:space="preserve"> </w:t>
      </w:r>
      <w:r>
        <w:rPr>
          <w:sz w:val="24"/>
        </w:rPr>
        <w:t>просек</w:t>
      </w:r>
      <w:r>
        <w:rPr>
          <w:spacing w:val="-8"/>
          <w:sz w:val="24"/>
        </w:rPr>
        <w:t xml:space="preserve"> </w:t>
      </w:r>
      <w:r>
        <w:rPr>
          <w:sz w:val="24"/>
        </w:rPr>
        <w:t>вдоль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линий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электропередачи,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линии электропередачи находятся в лесном массиве, и зеленых насаждениях – лица, в собственности или на ином законном праве которых находятся указанные объекты;</w:t>
      </w:r>
    </w:p>
    <w:p w14:paraId="1EAF5B57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415"/>
        </w:tabs>
        <w:ind w:left="0" w:firstLine="709"/>
        <w:rPr>
          <w:sz w:val="24"/>
        </w:rPr>
      </w:pPr>
      <w:r>
        <w:rPr>
          <w:sz w:val="24"/>
        </w:rPr>
        <w:t>на территориях индивидуальных домовладений –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14:paraId="484FCA22" w14:textId="77777777" w:rsidR="00DC71F8" w:rsidRDefault="00AD02B5" w:rsidP="005B06D5">
      <w:pPr>
        <w:pStyle w:val="a4"/>
        <w:numPr>
          <w:ilvl w:val="0"/>
          <w:numId w:val="54"/>
        </w:numPr>
        <w:tabs>
          <w:tab w:val="left" w:pos="2439"/>
        </w:tabs>
        <w:ind w:left="0" w:firstLine="709"/>
        <w:rPr>
          <w:sz w:val="24"/>
        </w:rPr>
      </w:pPr>
      <w:r>
        <w:rPr>
          <w:sz w:val="24"/>
        </w:rPr>
        <w:t xml:space="preserve"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</w:t>
      </w:r>
      <w:r>
        <w:rPr>
          <w:spacing w:val="-2"/>
          <w:sz w:val="24"/>
        </w:rPr>
        <w:t>кооперативов.</w:t>
      </w:r>
    </w:p>
    <w:p w14:paraId="380A56AA" w14:textId="77777777" w:rsidR="00DC71F8" w:rsidRDefault="00AD02B5" w:rsidP="005B06D5">
      <w:pPr>
        <w:pStyle w:val="a3"/>
        <w:ind w:left="0" w:firstLine="709"/>
      </w:pPr>
      <w:r>
        <w:t>На объектах благоустройства, за исключением указанных в подпунктах 1-8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14:paraId="7FAB8934" w14:textId="77777777" w:rsidR="00DC71F8" w:rsidRDefault="00AD02B5" w:rsidP="005B06D5">
      <w:pPr>
        <w:pStyle w:val="a4"/>
        <w:numPr>
          <w:ilvl w:val="0"/>
          <w:numId w:val="55"/>
        </w:numPr>
        <w:tabs>
          <w:tab w:val="left" w:pos="2351"/>
        </w:tabs>
        <w:ind w:left="0" w:firstLine="709"/>
        <w:rPr>
          <w:sz w:val="24"/>
        </w:rPr>
      </w:pPr>
      <w:r>
        <w:rPr>
          <w:sz w:val="24"/>
        </w:rPr>
        <w:t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благоустройство и содержание оформленного в установленном порядке земельного участка,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дом,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проездов, тротуаров, объектов озеленения, детских и спортивных площадок, автостоянок, площадок для сбора коммунальных отходов. Финансирование указанных мероприятий возможно за счет средств бюджета в случаях и порядке, предусмотренных соответствующими нормативными правовыми актами.</w:t>
      </w:r>
    </w:p>
    <w:p w14:paraId="72BB7ABC" w14:textId="77777777" w:rsidR="00DC71F8" w:rsidRDefault="00AD02B5" w:rsidP="005B06D5">
      <w:pPr>
        <w:pStyle w:val="a4"/>
        <w:numPr>
          <w:ilvl w:val="0"/>
          <w:numId w:val="55"/>
        </w:numPr>
        <w:tabs>
          <w:tab w:val="left" w:pos="2337"/>
        </w:tabs>
        <w:ind w:left="0" w:firstLine="709"/>
        <w:rPr>
          <w:sz w:val="24"/>
        </w:rPr>
      </w:pPr>
      <w:r>
        <w:rPr>
          <w:sz w:val="24"/>
        </w:rPr>
        <w:t xml:space="preserve">Организация благоустройства и содержания территорий общего </w:t>
      </w:r>
      <w:r>
        <w:rPr>
          <w:sz w:val="24"/>
        </w:rPr>
        <w:lastRenderedPageBreak/>
        <w:t>пользования, в 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осуществляется</w:t>
      </w:r>
    </w:p>
    <w:p w14:paraId="1D607F67" w14:textId="77777777" w:rsidR="00DC71F8" w:rsidRDefault="00AD02B5" w:rsidP="005B06D5">
      <w:pPr>
        <w:pStyle w:val="a3"/>
        <w:ind w:left="0" w:firstLine="709"/>
      </w:pPr>
      <w:r>
        <w:t xml:space="preserve">структурным подразделением администрации </w:t>
      </w:r>
      <w:r w:rsidRPr="00AD02B5">
        <w:t>Сосновского сельского поселения Усольского муниципального района Иркутской области</w:t>
      </w:r>
      <w:r>
        <w:t xml:space="preserve"> в пределах своих полномочий, за счет средств, предусмотренных на эти цели в бюджете муниципального образования.</w:t>
      </w:r>
    </w:p>
    <w:p w14:paraId="1A0444B3" w14:textId="77777777" w:rsidR="00DC71F8" w:rsidRDefault="00DC71F8" w:rsidP="005B06D5">
      <w:pPr>
        <w:pStyle w:val="a3"/>
        <w:ind w:left="0" w:firstLine="709"/>
      </w:pPr>
    </w:p>
    <w:p w14:paraId="30CC35EF" w14:textId="77777777" w:rsidR="00DC71F8" w:rsidRDefault="00AD02B5" w:rsidP="005B06D5">
      <w:pPr>
        <w:pStyle w:val="2"/>
        <w:ind w:left="0" w:firstLine="709"/>
      </w:pPr>
      <w:bookmarkStart w:id="7" w:name="_Toc164251222"/>
      <w:r>
        <w:t>Статья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(помещений в них) и сооружений</w:t>
      </w:r>
      <w:bookmarkEnd w:id="7"/>
    </w:p>
    <w:p w14:paraId="253DE06D" w14:textId="77777777" w:rsidR="00DC71F8" w:rsidRPr="00A46F97" w:rsidRDefault="00AD02B5" w:rsidP="005B06D5">
      <w:pPr>
        <w:pStyle w:val="a4"/>
        <w:numPr>
          <w:ilvl w:val="0"/>
          <w:numId w:val="53"/>
        </w:numPr>
        <w:tabs>
          <w:tab w:val="left" w:pos="2402"/>
        </w:tabs>
        <w:ind w:left="0" w:firstLine="709"/>
        <w:rPr>
          <w:sz w:val="24"/>
        </w:rPr>
      </w:pPr>
      <w:r>
        <w:rPr>
          <w:sz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</w:t>
      </w:r>
      <w:r>
        <w:rPr>
          <w:spacing w:val="-1"/>
          <w:sz w:val="24"/>
        </w:rPr>
        <w:t xml:space="preserve"> </w:t>
      </w:r>
      <w:r>
        <w:rPr>
          <w:sz w:val="24"/>
        </w:rPr>
        <w:t>в зависимости от расположения зданий, строений, сооружений, земельных участков в существующей застройке, вида их разрешенного 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 границы,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иных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7"/>
          <w:sz w:val="24"/>
        </w:rPr>
        <w:t xml:space="preserve"> </w:t>
      </w:r>
      <w:r w:rsidRPr="00A46F97">
        <w:rPr>
          <w:sz w:val="24"/>
        </w:rPr>
        <w:t>Закона</w:t>
      </w:r>
      <w:r w:rsidRPr="00A46F97">
        <w:rPr>
          <w:spacing w:val="35"/>
          <w:sz w:val="24"/>
        </w:rPr>
        <w:t xml:space="preserve"> </w:t>
      </w:r>
      <w:r w:rsidRPr="00A46F97">
        <w:rPr>
          <w:sz w:val="24"/>
        </w:rPr>
        <w:t>Иркутской</w:t>
      </w:r>
      <w:r w:rsidRPr="00A46F97">
        <w:rPr>
          <w:spacing w:val="37"/>
          <w:sz w:val="24"/>
        </w:rPr>
        <w:t xml:space="preserve"> </w:t>
      </w:r>
      <w:r w:rsidRPr="00A46F97">
        <w:rPr>
          <w:sz w:val="24"/>
        </w:rPr>
        <w:t>области</w:t>
      </w:r>
      <w:r w:rsidRPr="00A46F97">
        <w:rPr>
          <w:spacing w:val="37"/>
          <w:sz w:val="24"/>
        </w:rPr>
        <w:t xml:space="preserve"> </w:t>
      </w:r>
      <w:r w:rsidRPr="00A46F97">
        <w:rPr>
          <w:sz w:val="24"/>
        </w:rPr>
        <w:t>от</w:t>
      </w:r>
      <w:r w:rsidRPr="00A46F97">
        <w:rPr>
          <w:spacing w:val="36"/>
          <w:sz w:val="24"/>
        </w:rPr>
        <w:t xml:space="preserve"> </w:t>
      </w:r>
      <w:r w:rsidRPr="00A46F97">
        <w:rPr>
          <w:sz w:val="24"/>
        </w:rPr>
        <w:t>12</w:t>
      </w:r>
      <w:r w:rsidRPr="00A46F97">
        <w:rPr>
          <w:spacing w:val="36"/>
          <w:sz w:val="24"/>
        </w:rPr>
        <w:t xml:space="preserve"> </w:t>
      </w:r>
      <w:r w:rsidRPr="00A46F97">
        <w:rPr>
          <w:sz w:val="24"/>
        </w:rPr>
        <w:t>декабря</w:t>
      </w:r>
      <w:r w:rsidRPr="00A46F97">
        <w:rPr>
          <w:spacing w:val="36"/>
          <w:sz w:val="24"/>
        </w:rPr>
        <w:t xml:space="preserve"> </w:t>
      </w:r>
      <w:r w:rsidRPr="00A46F97">
        <w:rPr>
          <w:sz w:val="24"/>
        </w:rPr>
        <w:t>2018</w:t>
      </w:r>
      <w:r w:rsidRPr="00A46F97">
        <w:rPr>
          <w:spacing w:val="37"/>
          <w:sz w:val="24"/>
        </w:rPr>
        <w:t xml:space="preserve"> </w:t>
      </w:r>
      <w:r w:rsidRPr="00A46F97">
        <w:rPr>
          <w:spacing w:val="-4"/>
          <w:sz w:val="24"/>
        </w:rPr>
        <w:t>года</w:t>
      </w:r>
    </w:p>
    <w:p w14:paraId="51D77DD4" w14:textId="77777777" w:rsidR="00DC71F8" w:rsidRDefault="00AD02B5" w:rsidP="005B06D5">
      <w:pPr>
        <w:pStyle w:val="a3"/>
        <w:ind w:left="0" w:firstLine="709"/>
      </w:pPr>
      <w:r w:rsidRPr="00A46F97">
        <w:t>№</w:t>
      </w:r>
      <w:r w:rsidRPr="00A46F97">
        <w:rPr>
          <w:spacing w:val="-5"/>
        </w:rPr>
        <w:t xml:space="preserve"> </w:t>
      </w:r>
      <w:r w:rsidRPr="00A46F97">
        <w:t xml:space="preserve">119-ОЗ </w:t>
      </w:r>
      <w:r w:rsidRPr="00A46F97">
        <w:rPr>
          <w:sz w:val="22"/>
        </w:rPr>
        <w:t>«</w:t>
      </w:r>
      <w:r w:rsidRPr="00A46F97">
        <w:t>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14:paraId="53030BC0" w14:textId="77777777" w:rsidR="00DC71F8" w:rsidRDefault="00AD02B5" w:rsidP="005B06D5">
      <w:pPr>
        <w:pStyle w:val="a4"/>
        <w:numPr>
          <w:ilvl w:val="0"/>
          <w:numId w:val="53"/>
        </w:numPr>
        <w:tabs>
          <w:tab w:val="left" w:pos="2363"/>
        </w:tabs>
        <w:ind w:left="0" w:firstLine="709"/>
        <w:rPr>
          <w:sz w:val="24"/>
        </w:rPr>
      </w:pPr>
      <w:r>
        <w:rPr>
          <w:sz w:val="24"/>
        </w:rPr>
        <w:t xml:space="preserve">Границы прилегающей территории зданий (помещений в них) и сооружений устанавливаются </w:t>
      </w:r>
      <w:r w:rsidR="00A46F97" w:rsidRPr="00A46F97">
        <w:rPr>
          <w:sz w:val="24"/>
        </w:rPr>
        <w:t>в зависимости от характеристик здания, строения, сооружения, земельного участка (в зависимости от площади, назначения здания, строения, сооружения и иных характеристик; в зависимости от площади, вида разрешенного использования земельного участка и иных характеристик), а также иных требований настоящего Закона.</w:t>
      </w:r>
    </w:p>
    <w:p w14:paraId="36E6A782" w14:textId="77777777" w:rsidR="00DC71F8" w:rsidRDefault="00AD02B5" w:rsidP="005B06D5">
      <w:pPr>
        <w:pStyle w:val="a4"/>
        <w:numPr>
          <w:ilvl w:val="0"/>
          <w:numId w:val="53"/>
        </w:numPr>
        <w:tabs>
          <w:tab w:val="left" w:pos="2363"/>
        </w:tabs>
        <w:ind w:left="0" w:firstLine="709"/>
        <w:rPr>
          <w:sz w:val="24"/>
        </w:rPr>
      </w:pPr>
      <w:r>
        <w:rPr>
          <w:sz w:val="24"/>
        </w:rPr>
        <w:t>Границы прилегающей территории зданий (помещений в них) и сооружений отображаются на схеме.</w:t>
      </w:r>
    </w:p>
    <w:p w14:paraId="49B4E923" w14:textId="77777777" w:rsidR="00DC71F8" w:rsidRDefault="00AD02B5" w:rsidP="005B06D5">
      <w:pPr>
        <w:pStyle w:val="a3"/>
        <w:ind w:left="0" w:firstLine="709"/>
      </w:pPr>
      <w:r>
        <w:t>Схема</w:t>
      </w:r>
      <w:r>
        <w:rPr>
          <w:spacing w:val="-9"/>
        </w:rPr>
        <w:t xml:space="preserve"> </w:t>
      </w:r>
      <w:r>
        <w:t>границ</w:t>
      </w:r>
      <w:r>
        <w:rPr>
          <w:spacing w:val="-7"/>
        </w:rPr>
        <w:t xml:space="preserve"> </w:t>
      </w:r>
      <w:r>
        <w:t>прилегающих</w:t>
      </w:r>
      <w:r>
        <w:rPr>
          <w:spacing w:val="-6"/>
        </w:rPr>
        <w:t xml:space="preserve"> </w:t>
      </w:r>
      <w:r>
        <w:t>территорий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масштабе</w:t>
      </w:r>
      <w:r>
        <w:rPr>
          <w:spacing w:val="-9"/>
        </w:rPr>
        <w:t xml:space="preserve"> </w:t>
      </w:r>
      <w:r>
        <w:t>1:500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1:1000</w:t>
      </w:r>
      <w:r>
        <w:rPr>
          <w:spacing w:val="-8"/>
        </w:rPr>
        <w:t xml:space="preserve"> </w:t>
      </w:r>
      <w:r>
        <w:t>в форме документа на бумажном носителе и (или) в форме электронного документа с использованием технологических и программных средств.</w:t>
      </w:r>
    </w:p>
    <w:p w14:paraId="3C60C56C" w14:textId="77777777" w:rsidR="00DC71F8" w:rsidRDefault="00AD02B5" w:rsidP="005B06D5">
      <w:pPr>
        <w:ind w:firstLine="709"/>
        <w:jc w:val="both"/>
        <w:rPr>
          <w:sz w:val="24"/>
        </w:rPr>
      </w:pPr>
      <w:r>
        <w:rPr>
          <w:sz w:val="24"/>
        </w:rPr>
        <w:t xml:space="preserve">Схема границ прилегающей территории утверждается правовым актом администрации </w:t>
      </w:r>
      <w:r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>.</w:t>
      </w:r>
    </w:p>
    <w:p w14:paraId="678294AD" w14:textId="77777777" w:rsidR="00DC71F8" w:rsidRDefault="00AD02B5" w:rsidP="005B06D5">
      <w:pPr>
        <w:pStyle w:val="a4"/>
        <w:numPr>
          <w:ilvl w:val="0"/>
          <w:numId w:val="53"/>
        </w:numPr>
        <w:tabs>
          <w:tab w:val="left" w:pos="2392"/>
        </w:tabs>
        <w:ind w:left="0" w:firstLine="709"/>
        <w:rPr>
          <w:sz w:val="24"/>
        </w:rPr>
      </w:pPr>
      <w:r>
        <w:rPr>
          <w:sz w:val="24"/>
        </w:rPr>
        <w:t>Прилегающая территория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14:paraId="178EA5E3" w14:textId="77777777" w:rsidR="00DC71F8" w:rsidRDefault="00AD02B5" w:rsidP="005B06D5">
      <w:pPr>
        <w:pStyle w:val="a4"/>
        <w:numPr>
          <w:ilvl w:val="0"/>
          <w:numId w:val="53"/>
        </w:numPr>
        <w:tabs>
          <w:tab w:val="left" w:pos="2356"/>
        </w:tabs>
        <w:ind w:left="0" w:firstLine="709"/>
        <w:rPr>
          <w:sz w:val="24"/>
        </w:rPr>
      </w:pPr>
      <w:r>
        <w:rPr>
          <w:sz w:val="24"/>
        </w:rPr>
        <w:t>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пересекающихся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 (помещений в них) и сооружений.</w:t>
      </w:r>
    </w:p>
    <w:p w14:paraId="567EC4AA" w14:textId="77777777" w:rsidR="00DC71F8" w:rsidRDefault="00DC71F8" w:rsidP="005B06D5">
      <w:pPr>
        <w:pStyle w:val="a3"/>
        <w:ind w:left="0" w:firstLine="709"/>
      </w:pPr>
    </w:p>
    <w:p w14:paraId="584B875F" w14:textId="77777777" w:rsidR="00DC71F8" w:rsidRDefault="00AD02B5" w:rsidP="005B06D5">
      <w:pPr>
        <w:pStyle w:val="2"/>
        <w:ind w:left="0" w:firstLine="709"/>
      </w:pPr>
      <w:bookmarkStart w:id="8" w:name="_Toc164251223"/>
      <w:r>
        <w:t>ГЛАВА 3. ПОРЯДОК УЧАСТИЯ ГРАЖДАН В МЕРОПРИЯТИЯХ ПО БЛАГОУСТРОЙСТВУ ТЕРРИТОРИЙ МУНИЦИПАЛЬНОГО ОБРАЗОВАНИЯ</w:t>
      </w:r>
      <w:bookmarkEnd w:id="8"/>
    </w:p>
    <w:p w14:paraId="64952AA4" w14:textId="77777777" w:rsidR="00DC71F8" w:rsidRDefault="00AD02B5" w:rsidP="005B06D5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Статья 7. Формы участия граждан в благоустройстве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территорий на стадии проектирования и размещения элементов благоустройства</w:t>
      </w:r>
    </w:p>
    <w:p w14:paraId="4991BB55" w14:textId="77777777" w:rsidR="00DC71F8" w:rsidRDefault="00AD02B5" w:rsidP="005B06D5">
      <w:pPr>
        <w:pStyle w:val="a4"/>
        <w:numPr>
          <w:ilvl w:val="0"/>
          <w:numId w:val="52"/>
        </w:numPr>
        <w:tabs>
          <w:tab w:val="left" w:pos="2306"/>
        </w:tabs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полного включения всех заинтересованных лиц в процесс на всех этапах благоустройства территорий, на выявление их интересов, запросов и ценностей с дальнейшим отражением при реализации мероприятий по благоустройству, на достижение согласия по целям и планам реализации проектов благоустройства.</w:t>
      </w:r>
    </w:p>
    <w:p w14:paraId="76CC78FA" w14:textId="77777777" w:rsidR="00AD02B5" w:rsidRPr="00AD02B5" w:rsidRDefault="00AD02B5" w:rsidP="005B06D5">
      <w:pPr>
        <w:pStyle w:val="a4"/>
        <w:numPr>
          <w:ilvl w:val="0"/>
          <w:numId w:val="52"/>
        </w:numPr>
        <w:tabs>
          <w:tab w:val="left" w:pos="2306"/>
        </w:tabs>
        <w:ind w:left="0" w:firstLine="709"/>
      </w:pPr>
      <w:r>
        <w:rPr>
          <w:sz w:val="24"/>
        </w:rPr>
        <w:t>Всем</w:t>
      </w:r>
      <w:r w:rsidRPr="00AD02B5">
        <w:rPr>
          <w:spacing w:val="-8"/>
          <w:sz w:val="24"/>
        </w:rPr>
        <w:t xml:space="preserve"> </w:t>
      </w:r>
      <w:r>
        <w:rPr>
          <w:sz w:val="24"/>
        </w:rPr>
        <w:t>гражданам</w:t>
      </w:r>
      <w:r w:rsidRPr="00AD02B5">
        <w:rPr>
          <w:spacing w:val="-8"/>
          <w:sz w:val="24"/>
        </w:rPr>
        <w:t xml:space="preserve"> </w:t>
      </w:r>
      <w:r>
        <w:rPr>
          <w:sz w:val="24"/>
        </w:rPr>
        <w:t>и</w:t>
      </w:r>
      <w:r w:rsidRPr="00AD02B5">
        <w:rPr>
          <w:spacing w:val="-7"/>
          <w:sz w:val="24"/>
        </w:rPr>
        <w:t xml:space="preserve"> </w:t>
      </w:r>
      <w:r>
        <w:rPr>
          <w:sz w:val="24"/>
        </w:rPr>
        <w:t>организациям</w:t>
      </w:r>
      <w:r w:rsidRPr="00AD02B5">
        <w:rPr>
          <w:spacing w:val="-8"/>
          <w:sz w:val="24"/>
        </w:rPr>
        <w:t xml:space="preserve"> </w:t>
      </w:r>
      <w:r>
        <w:rPr>
          <w:sz w:val="24"/>
        </w:rPr>
        <w:t>предоставляются</w:t>
      </w:r>
      <w:r w:rsidRPr="00AD02B5">
        <w:rPr>
          <w:spacing w:val="-7"/>
          <w:sz w:val="24"/>
        </w:rPr>
        <w:t xml:space="preserve"> </w:t>
      </w:r>
      <w:r>
        <w:rPr>
          <w:sz w:val="24"/>
        </w:rPr>
        <w:t>равные</w:t>
      </w:r>
      <w:r w:rsidRPr="00AD02B5"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 w:rsidRPr="00AD02B5"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 w:rsidRPr="00AD02B5">
        <w:rPr>
          <w:spacing w:val="-7"/>
          <w:sz w:val="24"/>
        </w:rPr>
        <w:t xml:space="preserve"> </w:t>
      </w:r>
      <w:r>
        <w:rPr>
          <w:sz w:val="24"/>
        </w:rPr>
        <w:t>в процессе обсуждения, планирования и реализации мероприятий по благо</w:t>
      </w:r>
      <w:r>
        <w:rPr>
          <w:sz w:val="24"/>
        </w:rPr>
        <w:lastRenderedPageBreak/>
        <w:t>устройству с целью исключения возникновения конфликтов интересов среди лиц, заинтересованных в реализации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конкретного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благоустройства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или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территории.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Форма</w:t>
      </w:r>
      <w:r w:rsidRPr="00AD02B5">
        <w:rPr>
          <w:spacing w:val="-15"/>
          <w:sz w:val="24"/>
        </w:rPr>
        <w:t xml:space="preserve"> </w:t>
      </w:r>
      <w:r>
        <w:rPr>
          <w:sz w:val="24"/>
        </w:rPr>
        <w:t>участия граждан</w:t>
      </w:r>
      <w:r w:rsidRPr="00AD02B5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AD02B5">
        <w:rPr>
          <w:spacing w:val="-4"/>
          <w:sz w:val="24"/>
        </w:rPr>
        <w:t xml:space="preserve"> </w:t>
      </w:r>
      <w:r>
        <w:rPr>
          <w:sz w:val="24"/>
        </w:rPr>
        <w:t>благоустройстве</w:t>
      </w:r>
      <w:r w:rsidRPr="00AD02B5"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 w:rsidRPr="00AD02B5"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 w:rsidRPr="00AD02B5"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 w:rsidRPr="00AD02B5"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Pr="00AD02B5">
        <w:rPr>
          <w:spacing w:val="-5"/>
          <w:sz w:val="24"/>
        </w:rPr>
        <w:t xml:space="preserve"> </w:t>
      </w:r>
      <w:r>
        <w:rPr>
          <w:sz w:val="24"/>
        </w:rPr>
        <w:t>выражается</w:t>
      </w:r>
      <w:r w:rsidRPr="00AD02B5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AD02B5">
        <w:rPr>
          <w:spacing w:val="-4"/>
          <w:sz w:val="24"/>
        </w:rPr>
        <w:t xml:space="preserve"> </w:t>
      </w:r>
      <w:r>
        <w:rPr>
          <w:sz w:val="24"/>
        </w:rPr>
        <w:t>виде:</w:t>
      </w:r>
    </w:p>
    <w:p w14:paraId="1D4A0B81" w14:textId="77777777" w:rsidR="00DC71F8" w:rsidRPr="00AD02B5" w:rsidRDefault="00AD02B5" w:rsidP="005B06D5">
      <w:pPr>
        <w:pStyle w:val="a4"/>
        <w:tabs>
          <w:tab w:val="left" w:pos="2306"/>
        </w:tabs>
        <w:ind w:left="0" w:firstLine="709"/>
        <w:rPr>
          <w:sz w:val="24"/>
          <w:szCs w:val="24"/>
        </w:rPr>
      </w:pPr>
      <w:r>
        <w:t xml:space="preserve">а) </w:t>
      </w:r>
      <w:r w:rsidRPr="00AD02B5">
        <w:rPr>
          <w:sz w:val="24"/>
          <w:szCs w:val="24"/>
        </w:rPr>
        <w:t>общественного участия на стадии проектирования и/или проведения работ по размещению элементов благоустройства;</w:t>
      </w:r>
    </w:p>
    <w:p w14:paraId="3CA810EE" w14:textId="77777777" w:rsidR="00DC71F8" w:rsidRDefault="00AD02B5" w:rsidP="005B06D5">
      <w:pPr>
        <w:pStyle w:val="a3"/>
        <w:ind w:left="0" w:firstLine="709"/>
      </w:pPr>
      <w:r>
        <w:t xml:space="preserve">б) решения собственников зданий (помещений в них) и сооружений о подготовке документации по благоустройству,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(далее – соглашение) с администрацией </w:t>
      </w:r>
      <w:r w:rsidRPr="00AD02B5">
        <w:t>Сосновского сельского поселения Усольского муниципального района Иркутской области</w:t>
      </w:r>
      <w:r>
        <w:t>.</w:t>
      </w:r>
    </w:p>
    <w:p w14:paraId="169E55BA" w14:textId="77777777" w:rsidR="00DC71F8" w:rsidRDefault="00AD02B5" w:rsidP="005B06D5">
      <w:pPr>
        <w:pStyle w:val="a4"/>
        <w:numPr>
          <w:ilvl w:val="0"/>
          <w:numId w:val="52"/>
        </w:numPr>
        <w:tabs>
          <w:tab w:val="left" w:pos="2301"/>
        </w:tabs>
        <w:ind w:left="0" w:firstLine="709"/>
        <w:rPr>
          <w:sz w:val="24"/>
        </w:rPr>
      </w:pPr>
      <w:r>
        <w:rPr>
          <w:sz w:val="24"/>
        </w:rPr>
        <w:t>Вовлечение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 территории обеспечивается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«Интернет».</w:t>
      </w:r>
    </w:p>
    <w:p w14:paraId="534B7D30" w14:textId="77777777" w:rsidR="00DC71F8" w:rsidRDefault="00AD02B5" w:rsidP="005B06D5">
      <w:pPr>
        <w:pStyle w:val="a3"/>
        <w:ind w:left="0" w:firstLine="709"/>
      </w:pP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систематизации</w:t>
      </w:r>
      <w:r>
        <w:rPr>
          <w:spacing w:val="-7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вовлечения</w:t>
      </w:r>
      <w:r>
        <w:rPr>
          <w:spacing w:val="-9"/>
        </w:rPr>
        <w:t xml:space="preserve"> </w:t>
      </w:r>
      <w:r>
        <w:t>форматы</w:t>
      </w:r>
      <w:r>
        <w:rPr>
          <w:spacing w:val="-8"/>
        </w:rPr>
        <w:t xml:space="preserve"> </w:t>
      </w:r>
      <w:r>
        <w:t>вовлечения</w:t>
      </w:r>
      <w:r>
        <w:rPr>
          <w:spacing w:val="-8"/>
        </w:rPr>
        <w:t xml:space="preserve"> </w:t>
      </w:r>
      <w:r>
        <w:t>объединяются</w:t>
      </w:r>
      <w:r>
        <w:rPr>
          <w:spacing w:val="40"/>
        </w:rPr>
        <w:t xml:space="preserve"> </w:t>
      </w:r>
      <w:r>
        <w:t>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реализации проектов благоустройства, направленных, в том числе на создание, реконструкцию, ремонт, благоустройство и эксплуатацию общественных и дворовых территорий (далее – уровни вовлечения).</w:t>
      </w:r>
    </w:p>
    <w:p w14:paraId="120E7242" w14:textId="77777777" w:rsidR="00DC71F8" w:rsidRDefault="00AD02B5" w:rsidP="005B06D5">
      <w:pPr>
        <w:pStyle w:val="a3"/>
        <w:ind w:left="0" w:firstLine="709"/>
      </w:pPr>
      <w:r>
        <w:t xml:space="preserve">Уровни и форматы вовлечения, как в очной, так и в электронной форме, применяемые органами местного самоуправления на различных этапах реализации мероприятий по благоустройству территории муниципального образования, приведены в Методических </w:t>
      </w:r>
      <w:hyperlink r:id="rId11">
        <w:r>
          <w:t>рекомендациях</w:t>
        </w:r>
      </w:hyperlink>
      <w:r>
        <w:t xml:space="preserve"> по вовлечению граждан, их объединений и иных лиц в решение вопросов развития городской среды, утвержденных приказом Министерства строительства</w:t>
      </w:r>
      <w:r>
        <w:rPr>
          <w:spacing w:val="66"/>
        </w:rPr>
        <w:t xml:space="preserve">  </w:t>
      </w:r>
      <w:r>
        <w:t>и</w:t>
      </w:r>
      <w:r>
        <w:rPr>
          <w:spacing w:val="67"/>
        </w:rPr>
        <w:t xml:space="preserve">  </w:t>
      </w:r>
      <w:r>
        <w:t>жилищно-коммунального</w:t>
      </w:r>
      <w:r>
        <w:rPr>
          <w:spacing w:val="66"/>
        </w:rPr>
        <w:t xml:space="preserve">  </w:t>
      </w:r>
      <w:r>
        <w:t>хозяйства</w:t>
      </w:r>
      <w:r>
        <w:rPr>
          <w:spacing w:val="66"/>
        </w:rPr>
        <w:t xml:space="preserve">  </w:t>
      </w:r>
      <w:r>
        <w:t>Российской</w:t>
      </w:r>
      <w:r>
        <w:rPr>
          <w:spacing w:val="67"/>
        </w:rPr>
        <w:t xml:space="preserve">  </w:t>
      </w:r>
      <w:r>
        <w:t>Федерации</w:t>
      </w:r>
      <w:r>
        <w:rPr>
          <w:spacing w:val="67"/>
        </w:rPr>
        <w:t xml:space="preserve">  </w:t>
      </w:r>
      <w:r>
        <w:t>от 30 декабря 2020 года</w:t>
      </w:r>
      <w:r>
        <w:rPr>
          <w:spacing w:val="40"/>
        </w:rPr>
        <w:t xml:space="preserve"> </w:t>
      </w:r>
      <w:r>
        <w:t>№ 913/пр.</w:t>
      </w:r>
    </w:p>
    <w:p w14:paraId="4F41FCF5" w14:textId="77777777" w:rsidR="00DC71F8" w:rsidRDefault="00AD02B5" w:rsidP="005B06D5">
      <w:pPr>
        <w:pStyle w:val="a4"/>
        <w:numPr>
          <w:ilvl w:val="0"/>
          <w:numId w:val="52"/>
        </w:numPr>
        <w:tabs>
          <w:tab w:val="left" w:pos="2385"/>
        </w:tabs>
        <w:ind w:left="0" w:firstLine="709"/>
        <w:rPr>
          <w:sz w:val="24"/>
        </w:rPr>
      </w:pPr>
      <w:r>
        <w:rPr>
          <w:sz w:val="24"/>
        </w:rPr>
        <w:t>Для осуществления общественного участия граждан в процессе подготовки документации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 по благоустройству определены следующие формы:</w:t>
      </w:r>
    </w:p>
    <w:p w14:paraId="31921893" w14:textId="77777777" w:rsidR="00DC71F8" w:rsidRDefault="00AD02B5" w:rsidP="005B06D5">
      <w:pPr>
        <w:pStyle w:val="a3"/>
        <w:ind w:left="0" w:firstLine="709"/>
      </w:pPr>
      <w:r>
        <w:t>а) совместное определение целей и задач по развитию территории, инвентаризация проблем и потенциалов среды;</w:t>
      </w:r>
    </w:p>
    <w:p w14:paraId="4CC58383" w14:textId="77777777" w:rsidR="00DC71F8" w:rsidRDefault="00AD02B5" w:rsidP="005B06D5">
      <w:pPr>
        <w:pStyle w:val="a3"/>
        <w:ind w:left="0" w:firstLine="709"/>
      </w:pPr>
      <w:r>
        <w:t>б) определение основных видов активностей, функциональных зон прилегающих территорий.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14:paraId="505316B3" w14:textId="77777777" w:rsidR="00DC71F8" w:rsidRDefault="00AD02B5" w:rsidP="005B06D5">
      <w:pPr>
        <w:pStyle w:val="a3"/>
        <w:ind w:left="0" w:firstLine="709"/>
      </w:pPr>
      <w: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E9AB043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покрытий,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функционального</w:t>
      </w:r>
      <w:r>
        <w:rPr>
          <w:spacing w:val="-2"/>
        </w:rPr>
        <w:t xml:space="preserve"> </w:t>
      </w:r>
      <w:r>
        <w:t xml:space="preserve">зонирования </w:t>
      </w:r>
      <w:r>
        <w:rPr>
          <w:spacing w:val="-2"/>
        </w:rPr>
        <w:t>территории;</w:t>
      </w:r>
    </w:p>
    <w:p w14:paraId="2F68CF03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предполагаемым</w:t>
      </w:r>
      <w:r>
        <w:rPr>
          <w:spacing w:val="-5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rPr>
          <w:spacing w:val="-2"/>
        </w:rPr>
        <w:t>озеленения;</w:t>
      </w:r>
    </w:p>
    <w:p w14:paraId="62DA634E" w14:textId="77777777" w:rsidR="00DC71F8" w:rsidRDefault="00AD02B5" w:rsidP="005B06D5">
      <w:pPr>
        <w:pStyle w:val="a3"/>
        <w:ind w:left="0" w:firstLine="709"/>
      </w:pPr>
      <w:r>
        <w:t xml:space="preserve">е) консультации по предполагаемым типам освещения и осветительного </w:t>
      </w:r>
      <w:r>
        <w:rPr>
          <w:spacing w:val="-2"/>
        </w:rPr>
        <w:t>оборудования;</w:t>
      </w:r>
    </w:p>
    <w:p w14:paraId="6F209088" w14:textId="77777777" w:rsidR="00DC71F8" w:rsidRDefault="00AD02B5" w:rsidP="005B06D5">
      <w:pPr>
        <w:pStyle w:val="a3"/>
        <w:ind w:left="0" w:firstLine="709"/>
      </w:pPr>
      <w:r>
        <w:t>ж) участие в разработке документации по благоустройству, обсуждение решений с архитекторами, ландшафтными архитекторами, проектировщиками и другими профильными специалистами;</w:t>
      </w:r>
    </w:p>
    <w:p w14:paraId="4F55B282" w14:textId="77777777" w:rsidR="00DC71F8" w:rsidRDefault="00AD02B5" w:rsidP="005B06D5">
      <w:pPr>
        <w:pStyle w:val="a3"/>
        <w:ind w:left="0" w:firstLine="709"/>
      </w:pPr>
      <w:r>
        <w:t xml:space="preserve"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</w:t>
      </w:r>
      <w:r>
        <w:lastRenderedPageBreak/>
        <w:t>других заинтересованных лиц;</w:t>
      </w:r>
    </w:p>
    <w:p w14:paraId="25ADFDDE" w14:textId="77777777" w:rsidR="00DC71F8" w:rsidRDefault="00AD02B5" w:rsidP="005B06D5">
      <w:pPr>
        <w:pStyle w:val="a3"/>
        <w:ind w:left="0" w:firstLine="709"/>
      </w:pPr>
      <w: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14:paraId="1EF102EB" w14:textId="77777777" w:rsidR="00DC71F8" w:rsidRDefault="00AD02B5" w:rsidP="005B06D5">
      <w:pPr>
        <w:pStyle w:val="a3"/>
        <w:ind w:left="0" w:firstLine="709"/>
      </w:pPr>
      <w:r>
        <w:t>к)</w:t>
      </w:r>
      <w:r>
        <w:rPr>
          <w:spacing w:val="-13"/>
        </w:rPr>
        <w:t xml:space="preserve"> </w:t>
      </w:r>
      <w:r>
        <w:t>осуществление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3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процессом</w:t>
      </w:r>
      <w:r>
        <w:rPr>
          <w:spacing w:val="-13"/>
        </w:rPr>
        <w:t xml:space="preserve"> </w:t>
      </w:r>
      <w:r>
        <w:t>эксплуатации</w:t>
      </w:r>
      <w:r>
        <w:rPr>
          <w:spacing w:val="-12"/>
        </w:rPr>
        <w:t xml:space="preserve"> </w:t>
      </w:r>
      <w:r>
        <w:t>территории (включая</w:t>
      </w:r>
      <w:r>
        <w:rPr>
          <w:spacing w:val="46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контроля</w:t>
      </w:r>
      <w:r>
        <w:rPr>
          <w:spacing w:val="48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стороны</w:t>
      </w:r>
      <w:r>
        <w:rPr>
          <w:spacing w:val="48"/>
        </w:rPr>
        <w:t xml:space="preserve"> </w:t>
      </w:r>
      <w:r>
        <w:t>любых</w:t>
      </w:r>
      <w:r>
        <w:rPr>
          <w:spacing w:val="48"/>
        </w:rPr>
        <w:t xml:space="preserve"> </w:t>
      </w:r>
      <w:r>
        <w:t>заинтересованных</w:t>
      </w:r>
      <w:r>
        <w:rPr>
          <w:spacing w:val="51"/>
        </w:rPr>
        <w:t xml:space="preserve"> </w:t>
      </w:r>
      <w:r>
        <w:rPr>
          <w:spacing w:val="-2"/>
        </w:rPr>
        <w:t>сторон,</w:t>
      </w:r>
    </w:p>
    <w:p w14:paraId="1F09BFF9" w14:textId="77777777" w:rsidR="00DC71F8" w:rsidRDefault="00AD02B5" w:rsidP="005B06D5">
      <w:pPr>
        <w:pStyle w:val="a3"/>
        <w:ind w:left="0" w:firstLine="709"/>
      </w:pPr>
      <w:r>
        <w:t>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14:paraId="54167BB0" w14:textId="77777777" w:rsidR="00DC71F8" w:rsidRDefault="00AD02B5" w:rsidP="005B06D5">
      <w:pPr>
        <w:pStyle w:val="a4"/>
        <w:numPr>
          <w:ilvl w:val="0"/>
          <w:numId w:val="52"/>
        </w:numPr>
        <w:tabs>
          <w:tab w:val="left" w:pos="2498"/>
        </w:tabs>
        <w:ind w:left="0" w:firstLine="709"/>
        <w:rPr>
          <w:sz w:val="24"/>
        </w:rPr>
      </w:pPr>
      <w:r>
        <w:rPr>
          <w:sz w:val="24"/>
        </w:rPr>
        <w:t>Подготовка документации по благоустройству, размещение элементов благоустройства и его содержание на прилегающих территориях осуществляется в соответствии с настоящими Правилами.</w:t>
      </w:r>
    </w:p>
    <w:p w14:paraId="7D93ECAB" w14:textId="77777777" w:rsidR="00DC71F8" w:rsidRDefault="00DC71F8" w:rsidP="005B06D5">
      <w:pPr>
        <w:pStyle w:val="a3"/>
        <w:ind w:left="0" w:firstLine="709"/>
      </w:pPr>
    </w:p>
    <w:p w14:paraId="2EEB653E" w14:textId="77777777" w:rsidR="00DC71F8" w:rsidRDefault="00AD02B5" w:rsidP="005B06D5">
      <w:pPr>
        <w:pStyle w:val="2"/>
        <w:ind w:left="0" w:firstLine="709"/>
      </w:pPr>
      <w:bookmarkStart w:id="9" w:name="_Toc164251224"/>
      <w:r>
        <w:t>Статья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благоустройстве</w:t>
      </w:r>
      <w:r>
        <w:rPr>
          <w:spacing w:val="-3"/>
        </w:rPr>
        <w:t xml:space="preserve"> </w:t>
      </w:r>
      <w:r>
        <w:rPr>
          <w:spacing w:val="-2"/>
        </w:rPr>
        <w:t>территорий</w:t>
      </w:r>
      <w:bookmarkEnd w:id="9"/>
    </w:p>
    <w:p w14:paraId="1797BE96" w14:textId="77777777" w:rsidR="00DC71F8" w:rsidRDefault="00AD02B5" w:rsidP="005B06D5">
      <w:pPr>
        <w:pStyle w:val="a4"/>
        <w:numPr>
          <w:ilvl w:val="0"/>
          <w:numId w:val="51"/>
        </w:numPr>
        <w:tabs>
          <w:tab w:val="left" w:pos="2313"/>
        </w:tabs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 открыто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гласно,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(помещений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них)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сооружений и иных заинтересованных лиц.</w:t>
      </w:r>
    </w:p>
    <w:p w14:paraId="337749C6" w14:textId="77777777" w:rsidR="00DC71F8" w:rsidRDefault="00AD02B5" w:rsidP="005B06D5">
      <w:pPr>
        <w:pStyle w:val="a4"/>
        <w:numPr>
          <w:ilvl w:val="0"/>
          <w:numId w:val="51"/>
        </w:numPr>
        <w:tabs>
          <w:tab w:val="left" w:pos="2315"/>
        </w:tabs>
        <w:ind w:left="0" w:firstLine="709"/>
        <w:rPr>
          <w:sz w:val="24"/>
        </w:rPr>
      </w:pPr>
      <w:r>
        <w:rPr>
          <w:sz w:val="24"/>
        </w:rPr>
        <w:t>Документация по благоустройству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территории и информация о мероприятиях по благоустройству территорий, а также иные материалы (фотографии, видеозаписи), связанные с вовлечением граждан размещаются, на официальном сайте администрации </w:t>
      </w:r>
      <w:r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 xml:space="preserve"> в информационно-телекоммуникационной сети «Интернет», Кроме того, предоставляется возможность публичного комментирования и обсуждения.</w:t>
      </w:r>
    </w:p>
    <w:p w14:paraId="0255FD23" w14:textId="77777777" w:rsidR="00DC71F8" w:rsidRDefault="00DC71F8" w:rsidP="005B06D5">
      <w:pPr>
        <w:pStyle w:val="a3"/>
        <w:ind w:left="0" w:firstLine="709"/>
      </w:pPr>
    </w:p>
    <w:p w14:paraId="37DCD0C7" w14:textId="77777777" w:rsidR="00DC71F8" w:rsidRDefault="00AD02B5" w:rsidP="005B06D5">
      <w:pPr>
        <w:pStyle w:val="1"/>
        <w:ind w:left="0" w:firstLine="709"/>
      </w:pPr>
      <w:bookmarkStart w:id="10" w:name="_Toc164251225"/>
      <w:r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БЛАГОУСТРОЙСТВО</w:t>
      </w:r>
      <w:r>
        <w:rPr>
          <w:spacing w:val="-2"/>
        </w:rPr>
        <w:t xml:space="preserve"> ТЕРРИТОРИИ</w:t>
      </w:r>
      <w:bookmarkEnd w:id="10"/>
    </w:p>
    <w:p w14:paraId="2D422A74" w14:textId="77777777" w:rsidR="00DC71F8" w:rsidRDefault="00AD02B5" w:rsidP="005B06D5">
      <w:pPr>
        <w:pStyle w:val="2"/>
        <w:ind w:left="0" w:firstLine="709"/>
      </w:pPr>
      <w:bookmarkStart w:id="11" w:name="_Toc164251226"/>
      <w:r>
        <w:t>Статья 9. Виды объектов и элементов благоустройства, мероприятия по благоустройству на территории муниципального образования</w:t>
      </w:r>
      <w:bookmarkEnd w:id="11"/>
    </w:p>
    <w:p w14:paraId="5E636B8C" w14:textId="77777777" w:rsidR="00DC71F8" w:rsidRDefault="00AD02B5" w:rsidP="005B06D5">
      <w:pPr>
        <w:pStyle w:val="a4"/>
        <w:numPr>
          <w:ilvl w:val="0"/>
          <w:numId w:val="50"/>
        </w:numPr>
        <w:tabs>
          <w:tab w:val="left" w:pos="2426"/>
        </w:tabs>
        <w:ind w:left="0" w:firstLine="709"/>
        <w:rPr>
          <w:sz w:val="24"/>
        </w:rPr>
      </w:pPr>
      <w:r>
        <w:rPr>
          <w:sz w:val="24"/>
        </w:rPr>
        <w:t xml:space="preserve">К объектам благоустройства на территории муниципального образования </w:t>
      </w:r>
      <w:r>
        <w:rPr>
          <w:spacing w:val="-2"/>
          <w:sz w:val="24"/>
        </w:rPr>
        <w:t>относятся:</w:t>
      </w:r>
    </w:p>
    <w:p w14:paraId="2721B7AC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районы, микрорайоны, кварталы и иные элементы планировочной структуры населенного пункта;</w:t>
      </w:r>
    </w:p>
    <w:p w14:paraId="539004D8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5716B79F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1D8F30D8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 (далее – инклюзивные детские </w:t>
      </w:r>
      <w:r>
        <w:rPr>
          <w:spacing w:val="-2"/>
          <w:sz w:val="24"/>
        </w:rPr>
        <w:t>площадки);</w:t>
      </w:r>
    </w:p>
    <w:p w14:paraId="19519F65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спортивные площадки, спортивные комплексы для занятий активными видами 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 общественные кластеры (далее – спортивные площадки);</w:t>
      </w:r>
    </w:p>
    <w:p w14:paraId="6B5C9FC2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– инклюзивные спортивные площадки);</w:t>
      </w:r>
    </w:p>
    <w:p w14:paraId="5B69CCE9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proofErr w:type="spellStart"/>
      <w:r>
        <w:rPr>
          <w:sz w:val="24"/>
        </w:rPr>
        <w:t>велокоммуникации</w:t>
      </w:r>
      <w:proofErr w:type="spellEnd"/>
      <w:r>
        <w:rPr>
          <w:sz w:val="24"/>
        </w:rPr>
        <w:t xml:space="preserve"> (в том числе </w:t>
      </w:r>
      <w:proofErr w:type="spellStart"/>
      <w:r>
        <w:rPr>
          <w:sz w:val="24"/>
        </w:rPr>
        <w:t>велопешеходные</w:t>
      </w:r>
      <w:proofErr w:type="spellEnd"/>
      <w:r>
        <w:rPr>
          <w:sz w:val="24"/>
        </w:rPr>
        <w:t xml:space="preserve"> и велосипедные дорожки, тропы, аллеи, полосы для движения велосипедного транспорта);</w:t>
      </w:r>
    </w:p>
    <w:p w14:paraId="04E6F52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пешеходные коммуникации (в том числе пешеходные тротуары, дорожки, тропы, аллеи, эспланады, мосты, пешеходные улицы и зоны);</w:t>
      </w:r>
    </w:p>
    <w:p w14:paraId="2B582307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объектов;</w:t>
      </w:r>
    </w:p>
    <w:p w14:paraId="6F44840E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проезды,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являющиеся элементами поперечного профиля улиц и дорог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местные,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внутридворовые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внутриквартальные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проезды,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проезды</w:t>
      </w:r>
      <w:r>
        <w:rPr>
          <w:spacing w:val="-15"/>
          <w:sz w:val="24"/>
        </w:rPr>
        <w:t xml:space="preserve"> </w:t>
      </w:r>
      <w:r>
        <w:rPr>
          <w:sz w:val="24"/>
        </w:rPr>
        <w:t>хо</w:t>
      </w:r>
      <w:r>
        <w:rPr>
          <w:sz w:val="24"/>
        </w:rPr>
        <w:lastRenderedPageBreak/>
        <w:t>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 съезда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пересекаемых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улиц или дорог и с прилегающих территорий);</w:t>
      </w:r>
    </w:p>
    <w:p w14:paraId="328AF5FD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кладбища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мемориальные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зоны;</w:t>
      </w:r>
    </w:p>
    <w:p w14:paraId="180BA9C7" w14:textId="77777777" w:rsidR="00AD02B5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 w:rsidRPr="00AD02B5">
        <w:rPr>
          <w:sz w:val="24"/>
        </w:rPr>
        <w:t xml:space="preserve">площадки </w:t>
      </w:r>
      <w:proofErr w:type="spellStart"/>
      <w:r w:rsidRPr="00AD02B5">
        <w:rPr>
          <w:sz w:val="24"/>
        </w:rPr>
        <w:t>отстойно</w:t>
      </w:r>
      <w:proofErr w:type="spellEnd"/>
      <w:r w:rsidRPr="00AD02B5">
        <w:rPr>
          <w:sz w:val="24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14:paraId="127CF9FB" w14:textId="77777777" w:rsidR="00DC71F8" w:rsidRPr="00AD02B5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 w:rsidRPr="00AD02B5">
        <w:rPr>
          <w:sz w:val="24"/>
        </w:rPr>
        <w:t>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14:paraId="5F8EDEFC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>
        <w:rPr>
          <w:sz w:val="24"/>
        </w:rPr>
        <w:t>мототранспортных</w:t>
      </w:r>
      <w:proofErr w:type="spellEnd"/>
      <w:r>
        <w:rPr>
          <w:sz w:val="24"/>
        </w:rPr>
        <w:t xml:space="preserve"> средств, коллективные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автостоянки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автостоянки),</w:t>
      </w:r>
      <w:r>
        <w:rPr>
          <w:spacing w:val="-15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15"/>
          <w:sz w:val="24"/>
        </w:rPr>
        <w:t xml:space="preserve"> </w:t>
      </w:r>
      <w:r>
        <w:rPr>
          <w:sz w:val="24"/>
        </w:rPr>
        <w:t>(парковочные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площадки (места) для хранения (стоянки) велосипедов (</w:t>
      </w:r>
      <w:proofErr w:type="spellStart"/>
      <w:r>
        <w:rPr>
          <w:sz w:val="24"/>
        </w:rPr>
        <w:t>велопарковки</w:t>
      </w:r>
      <w:proofErr w:type="spellEnd"/>
      <w:r>
        <w:rPr>
          <w:sz w:val="24"/>
        </w:rPr>
        <w:t xml:space="preserve"> и велосипедные стоянки), </w:t>
      </w:r>
      <w:proofErr w:type="spellStart"/>
      <w:r>
        <w:rPr>
          <w:spacing w:val="-2"/>
          <w:sz w:val="24"/>
        </w:rPr>
        <w:t>кемпстоянки</w:t>
      </w:r>
      <w:proofErr w:type="spellEnd"/>
      <w:r>
        <w:rPr>
          <w:spacing w:val="-2"/>
          <w:sz w:val="24"/>
        </w:rPr>
        <w:t>;</w:t>
      </w:r>
    </w:p>
    <w:p w14:paraId="070D4A5C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коммуникаций;</w:t>
      </w:r>
    </w:p>
    <w:p w14:paraId="23EA529D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водоохранные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зоны;</w:t>
      </w:r>
    </w:p>
    <w:p w14:paraId="6F70046F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4"/>
          <w:sz w:val="24"/>
        </w:rPr>
        <w:t xml:space="preserve"> </w:t>
      </w:r>
      <w:r>
        <w:rPr>
          <w:sz w:val="24"/>
        </w:rPr>
        <w:t>и дрессировки</w:t>
      </w:r>
      <w:r>
        <w:rPr>
          <w:spacing w:val="-2"/>
          <w:sz w:val="24"/>
        </w:rPr>
        <w:t xml:space="preserve"> животных;</w:t>
      </w:r>
    </w:p>
    <w:p w14:paraId="37670764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контейнерные площадки и площадки для складирования отдельных групп коммунальных отходов;</w:t>
      </w:r>
    </w:p>
    <w:p w14:paraId="069364E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5F9339D3" w14:textId="77777777" w:rsidR="00DC71F8" w:rsidRDefault="00AD02B5" w:rsidP="005B06D5">
      <w:pPr>
        <w:pStyle w:val="a4"/>
        <w:numPr>
          <w:ilvl w:val="0"/>
          <w:numId w:val="50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относятся:</w:t>
      </w:r>
    </w:p>
    <w:p w14:paraId="2E1E452C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декоративные,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планировочные,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устройства;</w:t>
      </w:r>
    </w:p>
    <w:p w14:paraId="5A506394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озеленения;</w:t>
      </w:r>
    </w:p>
    <w:p w14:paraId="59090040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различные виды оборудования и оформления, в том числе фасадов зданий, строений, сооружений;</w:t>
      </w:r>
    </w:p>
    <w:p w14:paraId="495B8F23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МАФ);</w:t>
      </w:r>
    </w:p>
    <w:p w14:paraId="588EFD2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некапитальные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нестационарные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сооружения;</w:t>
      </w:r>
    </w:p>
    <w:p w14:paraId="00933118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информационные щиты и указатели, применяемые как составные части благоустройства территории;</w:t>
      </w:r>
    </w:p>
    <w:p w14:paraId="29CF0A5C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внешние поверхности зданий, строений, сооружений (в том числе декоративные,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планировочные,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оборудования и оформления, изображения, архитектурно-строительные изделия и иной декор,</w:t>
      </w:r>
      <w:r>
        <w:rPr>
          <w:spacing w:val="-15"/>
          <w:sz w:val="24"/>
        </w:rPr>
        <w:t xml:space="preserve"> </w:t>
      </w:r>
      <w:r>
        <w:rPr>
          <w:sz w:val="24"/>
        </w:rPr>
        <w:t>оконные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дверные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проемы,</w:t>
      </w:r>
      <w:r>
        <w:rPr>
          <w:spacing w:val="-15"/>
          <w:sz w:val="24"/>
        </w:rPr>
        <w:t xml:space="preserve"> </w:t>
      </w:r>
      <w:r>
        <w:rPr>
          <w:sz w:val="24"/>
        </w:rPr>
        <w:t>витражи,</w:t>
      </w:r>
      <w:r>
        <w:rPr>
          <w:spacing w:val="-15"/>
          <w:sz w:val="24"/>
        </w:rPr>
        <w:t xml:space="preserve"> </w:t>
      </w:r>
      <w:r>
        <w:rPr>
          <w:sz w:val="24"/>
        </w:rPr>
        <w:t>витрины,</w:t>
      </w:r>
      <w:r>
        <w:rPr>
          <w:spacing w:val="-15"/>
          <w:sz w:val="24"/>
        </w:rPr>
        <w:t xml:space="preserve"> </w:t>
      </w:r>
      <w:r>
        <w:rPr>
          <w:sz w:val="24"/>
        </w:rPr>
        <w:t>козырьки,</w:t>
      </w:r>
      <w:r>
        <w:rPr>
          <w:spacing w:val="-15"/>
          <w:sz w:val="24"/>
        </w:rPr>
        <w:t xml:space="preserve"> </w:t>
      </w:r>
      <w:r>
        <w:rPr>
          <w:sz w:val="24"/>
        </w:rPr>
        <w:t>навесы,</w:t>
      </w:r>
      <w:r>
        <w:rPr>
          <w:spacing w:val="-15"/>
          <w:sz w:val="24"/>
        </w:rPr>
        <w:t xml:space="preserve"> </w:t>
      </w:r>
      <w:r>
        <w:rPr>
          <w:sz w:val="24"/>
        </w:rPr>
        <w:t>тамбуры,</w:t>
      </w:r>
      <w:r>
        <w:rPr>
          <w:spacing w:val="-14"/>
          <w:sz w:val="24"/>
        </w:rPr>
        <w:t xml:space="preserve"> </w:t>
      </w:r>
      <w:r>
        <w:rPr>
          <w:sz w:val="24"/>
        </w:rPr>
        <w:t>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</w:p>
    <w:p w14:paraId="06CD3E73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>
        <w:rPr>
          <w:sz w:val="24"/>
        </w:rPr>
        <w:t>экоплитки</w:t>
      </w:r>
      <w:proofErr w:type="spellEnd"/>
      <w:r>
        <w:rPr>
          <w:sz w:val="24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</w:p>
    <w:p w14:paraId="0AE16449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</w:p>
    <w:p w14:paraId="03D0FD95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сборные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неровности,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шумовые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полосы;</w:t>
      </w:r>
    </w:p>
    <w:p w14:paraId="039CE9AE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том числе </w:t>
      </w:r>
      <w:proofErr w:type="spellStart"/>
      <w:r>
        <w:rPr>
          <w:sz w:val="24"/>
        </w:rPr>
        <w:t>прикопы</w:t>
      </w:r>
      <w:proofErr w:type="spellEnd"/>
      <w:r>
        <w:rPr>
          <w:sz w:val="24"/>
        </w:rPr>
        <w:t xml:space="preserve">, приствольные лунки, приствольные решетки, защитные приствольные </w:t>
      </w:r>
      <w:r>
        <w:rPr>
          <w:spacing w:val="-2"/>
          <w:sz w:val="24"/>
        </w:rPr>
        <w:t>ограждения);</w:t>
      </w:r>
    </w:p>
    <w:p w14:paraId="35BD57F2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ограждения, ограждающие устройства, ограждающие элементы, придорожные </w:t>
      </w:r>
      <w:r>
        <w:rPr>
          <w:spacing w:val="-2"/>
          <w:sz w:val="24"/>
        </w:rPr>
        <w:t>экраны;</w:t>
      </w:r>
    </w:p>
    <w:p w14:paraId="3BE3A2B0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lastRenderedPageBreak/>
        <w:t>въездные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-2"/>
          <w:sz w:val="24"/>
        </w:rPr>
        <w:t xml:space="preserve"> группы;</w:t>
      </w:r>
    </w:p>
    <w:p w14:paraId="26E50BE9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кронштейны,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 управления наружным освещением);</w:t>
      </w:r>
    </w:p>
    <w:p w14:paraId="3C06B88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14:paraId="68E29099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лодочные станции, объекты, предназначенные для обеспечения безопасности 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водно-спасательных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береговой</w:t>
      </w:r>
    </w:p>
    <w:p w14:paraId="56D23132" w14:textId="77777777" w:rsidR="00DC71F8" w:rsidRDefault="00AD02B5" w:rsidP="005B06D5">
      <w:pPr>
        <w:pStyle w:val="a3"/>
        <w:ind w:left="0" w:firstLine="709"/>
      </w:pPr>
      <w:r>
        <w:t xml:space="preserve">и прибрежной защитных полосах водных объектов, пирсы, парковые павильоны, общественные туалеты, иные сооружения, благоустраиваемые на общественных </w:t>
      </w:r>
      <w:r>
        <w:rPr>
          <w:spacing w:val="-2"/>
        </w:rPr>
        <w:t>территориях;</w:t>
      </w:r>
    </w:p>
    <w:p w14:paraId="58B62F6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водные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питьевые</w:t>
      </w:r>
      <w:r>
        <w:rPr>
          <w:spacing w:val="-12"/>
          <w:sz w:val="24"/>
        </w:rPr>
        <w:t xml:space="preserve"> </w:t>
      </w:r>
      <w:r>
        <w:rPr>
          <w:sz w:val="24"/>
        </w:rPr>
        <w:t>фонтанчики,</w:t>
      </w:r>
      <w:r>
        <w:rPr>
          <w:spacing w:val="-13"/>
          <w:sz w:val="24"/>
        </w:rPr>
        <w:t xml:space="preserve"> </w:t>
      </w:r>
      <w:r>
        <w:rPr>
          <w:sz w:val="24"/>
        </w:rPr>
        <w:t>фонтаны,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искусственные декоративные водопады);</w:t>
      </w:r>
    </w:p>
    <w:p w14:paraId="6045F70F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плавучие</w:t>
      </w:r>
      <w:r>
        <w:rPr>
          <w:spacing w:val="-7"/>
          <w:sz w:val="24"/>
        </w:rPr>
        <w:t xml:space="preserve"> </w:t>
      </w:r>
      <w:r>
        <w:rPr>
          <w:sz w:val="24"/>
        </w:rPr>
        <w:t>домики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птиц,</w:t>
      </w:r>
      <w:r>
        <w:rPr>
          <w:spacing w:val="-3"/>
          <w:sz w:val="24"/>
        </w:rPr>
        <w:t xml:space="preserve"> </w:t>
      </w:r>
      <w:r>
        <w:rPr>
          <w:sz w:val="24"/>
        </w:rPr>
        <w:t>скворечники,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кормушки,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голубятни;</w:t>
      </w:r>
    </w:p>
    <w:p w14:paraId="7723D675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коммунально-бытовое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урны, люки смотровых колодцев, подъемные платформы);</w:t>
      </w:r>
    </w:p>
    <w:p w14:paraId="34E748CE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14:paraId="27E0DBE2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остановочные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павильоны;</w:t>
      </w:r>
    </w:p>
    <w:p w14:paraId="786026C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сезонные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(летние)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кафе;</w:t>
      </w:r>
    </w:p>
    <w:p w14:paraId="1BBD34B5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городская</w:t>
      </w:r>
      <w:r>
        <w:rPr>
          <w:spacing w:val="-2"/>
          <w:sz w:val="24"/>
        </w:rPr>
        <w:t xml:space="preserve"> мебель;</w:t>
      </w:r>
    </w:p>
    <w:p w14:paraId="449BBA14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рекламные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253E5F31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оформление.</w:t>
      </w:r>
    </w:p>
    <w:p w14:paraId="64D6B10B" w14:textId="77777777" w:rsidR="00DC71F8" w:rsidRDefault="00AD02B5" w:rsidP="005B06D5">
      <w:pPr>
        <w:pStyle w:val="a4"/>
        <w:numPr>
          <w:ilvl w:val="0"/>
          <w:numId w:val="50"/>
        </w:numPr>
        <w:tabs>
          <w:tab w:val="left" w:pos="2431"/>
        </w:tabs>
        <w:ind w:left="0" w:firstLine="709"/>
        <w:rPr>
          <w:sz w:val="24"/>
        </w:rPr>
      </w:pPr>
      <w:r>
        <w:rPr>
          <w:sz w:val="24"/>
        </w:rPr>
        <w:t>К мероприятиям по благоустройству территорий относятся мероприятия, реализуемые в рамках развития комфортной среды и благоустройства территории муниципального образования, в т.ч.:</w:t>
      </w:r>
    </w:p>
    <w:p w14:paraId="1B52CF76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выполнение дендрологических изысканий, научно-исследовательских и изыскательских работ;</w:t>
      </w:r>
    </w:p>
    <w:p w14:paraId="52ED9AE3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территорий;</w:t>
      </w:r>
    </w:p>
    <w:p w14:paraId="005BD913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5EA362E0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3D151553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реконструкция, капитальный ремонт, текущий ремонт, ямочный ремонт, ремонт объектов и элементов благоустройства;</w:t>
      </w:r>
    </w:p>
    <w:p w14:paraId="6CDFF33B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реконструктивные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668315B8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демонтажные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снос;</w:t>
      </w:r>
    </w:p>
    <w:p w14:paraId="4DE51447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модернизация,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6847B8DD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 xml:space="preserve">содержание, в том числе уборка, покос, вырубка и полив, объектов и элементов </w:t>
      </w:r>
      <w:r>
        <w:rPr>
          <w:spacing w:val="-2"/>
          <w:sz w:val="24"/>
        </w:rPr>
        <w:t>благоустройства;</w:t>
      </w:r>
    </w:p>
    <w:p w14:paraId="228BE4A8" w14:textId="77777777" w:rsidR="00DC71F8" w:rsidRDefault="00AD02B5" w:rsidP="005B06D5">
      <w:pPr>
        <w:pStyle w:val="a4"/>
        <w:numPr>
          <w:ilvl w:val="1"/>
          <w:numId w:val="50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мероприятия, направленные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</w:t>
      </w:r>
    </w:p>
    <w:p w14:paraId="6BCFC9DC" w14:textId="77777777" w:rsidR="00DC71F8" w:rsidRDefault="00DC71F8" w:rsidP="005B06D5">
      <w:pPr>
        <w:pStyle w:val="a3"/>
        <w:ind w:left="0" w:firstLine="709"/>
      </w:pPr>
    </w:p>
    <w:p w14:paraId="1D7FEC0B" w14:textId="77777777" w:rsidR="00DC71F8" w:rsidRDefault="00AD02B5" w:rsidP="005B06D5">
      <w:pPr>
        <w:pStyle w:val="2"/>
        <w:ind w:left="0" w:firstLine="709"/>
      </w:pPr>
      <w:bookmarkStart w:id="12" w:name="_Toc164251227"/>
      <w:r>
        <w:t>Статья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благоустройства.</w:t>
      </w:r>
      <w:bookmarkEnd w:id="12"/>
    </w:p>
    <w:p w14:paraId="4F8F23DC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32"/>
        </w:tabs>
        <w:ind w:left="0" w:firstLine="709"/>
        <w:rPr>
          <w:sz w:val="24"/>
        </w:rPr>
      </w:pPr>
      <w:r>
        <w:rPr>
          <w:sz w:val="24"/>
        </w:rPr>
        <w:t xml:space="preserve">При проектировании объектов благоустройства предусматривается доступность среды населенных пунктов для МГН, в том числе людей старшей возрастной </w:t>
      </w:r>
      <w:r>
        <w:rPr>
          <w:sz w:val="24"/>
        </w:rPr>
        <w:lastRenderedPageBreak/>
        <w:t>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окружающей среды может обеспечиваться в том числе путем оснащения объектов благоустройства элементами и техническими средствами, способствующими передвижению МГН.</w:t>
      </w:r>
    </w:p>
    <w:p w14:paraId="415F7BCC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15"/>
        </w:tabs>
        <w:ind w:left="0" w:firstLine="709"/>
        <w:rPr>
          <w:sz w:val="24"/>
        </w:rPr>
      </w:pPr>
      <w:r>
        <w:rPr>
          <w:sz w:val="24"/>
        </w:rPr>
        <w:t>Проектирование,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строительство, установка технических средств и оборудования, способствующих передвижению МГН, осуществляется при новом строительстве заказчиком в соответствии с утвержденным проектом благоустройства.</w:t>
      </w:r>
    </w:p>
    <w:p w14:paraId="071D28E4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Пути движения МГН, входные группы в здания и сооружения проектируются в соответствии с СП 59.13330.2020 «Свод правил. Доступность зданий и сооружений для маломобильных групп населения. СНиП 35-01-2001».</w:t>
      </w:r>
    </w:p>
    <w:p w14:paraId="04B655E6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620A0C54" w14:textId="77777777" w:rsidR="00AD02B5" w:rsidRDefault="00AD02B5" w:rsidP="005B06D5">
      <w:pPr>
        <w:pStyle w:val="a3"/>
        <w:ind w:left="0" w:firstLine="709"/>
      </w:pPr>
      <w:r>
        <w:t>Тротуары, подходы к зданиям, строениям и сооружениям, ступени и пандусы выполняются с нескользящей поверхностью.</w:t>
      </w:r>
    </w:p>
    <w:p w14:paraId="3687E010" w14:textId="77777777" w:rsidR="00DC71F8" w:rsidRDefault="00AD02B5" w:rsidP="005B06D5">
      <w:pPr>
        <w:pStyle w:val="a3"/>
        <w:ind w:left="0" w:firstLine="709"/>
      </w:pPr>
      <w: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обрабатываются специальными противогололедными средствами или укрываются противоскользящими материалами.</w:t>
      </w:r>
    </w:p>
    <w:p w14:paraId="15AB8EB8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25"/>
        </w:tabs>
        <w:ind w:left="0" w:firstLine="709"/>
        <w:rPr>
          <w:sz w:val="24"/>
        </w:rPr>
      </w:pPr>
      <w:r>
        <w:rPr>
          <w:sz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ним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11"/>
          <w:sz w:val="24"/>
        </w:rPr>
        <w:t xml:space="preserve"> </w:t>
      </w:r>
      <w:r>
        <w:rPr>
          <w:sz w:val="24"/>
        </w:rPr>
        <w:t>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мест</w:t>
      </w:r>
      <w:r>
        <w:rPr>
          <w:spacing w:val="-15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маршрутные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мест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5"/>
          <w:sz w:val="24"/>
        </w:rPr>
        <w:t xml:space="preserve"> </w:t>
      </w:r>
      <w:r>
        <w:rPr>
          <w:sz w:val="24"/>
        </w:rPr>
        <w:t>или информации, применяются тактильных наземных указателей.</w:t>
      </w:r>
    </w:p>
    <w:p w14:paraId="718EF891" w14:textId="77777777" w:rsidR="00DC71F8" w:rsidRDefault="00AD02B5" w:rsidP="005B06D5">
      <w:pPr>
        <w:pStyle w:val="a4"/>
        <w:numPr>
          <w:ilvl w:val="0"/>
          <w:numId w:val="49"/>
        </w:numPr>
        <w:tabs>
          <w:tab w:val="left" w:pos="2366"/>
        </w:tabs>
        <w:ind w:left="0" w:firstLine="709"/>
        <w:rPr>
          <w:sz w:val="24"/>
        </w:rPr>
      </w:pPr>
      <w:r>
        <w:rPr>
          <w:sz w:val="24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оборудуются тактильными мнемосхемами (тактильными </w:t>
      </w:r>
      <w:proofErr w:type="spellStart"/>
      <w:r>
        <w:rPr>
          <w:sz w:val="24"/>
        </w:rPr>
        <w:t>мнемокартами</w:t>
      </w:r>
      <w:proofErr w:type="spellEnd"/>
      <w:r>
        <w:rPr>
          <w:sz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7"/>
          <w:sz w:val="24"/>
        </w:rPr>
        <w:t xml:space="preserve"> </w:t>
      </w:r>
      <w:r>
        <w:rPr>
          <w:sz w:val="24"/>
        </w:rPr>
        <w:t>МГН,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 людьми без инвалидности.</w:t>
      </w:r>
    </w:p>
    <w:p w14:paraId="14E2B6B5" w14:textId="77777777" w:rsidR="00DC71F8" w:rsidRDefault="00AD02B5" w:rsidP="005B06D5">
      <w:pPr>
        <w:pStyle w:val="a3"/>
        <w:ind w:left="0" w:firstLine="709"/>
      </w:pPr>
      <w:r>
        <w:t>На</w:t>
      </w:r>
      <w:r>
        <w:rPr>
          <w:spacing w:val="-14"/>
        </w:rPr>
        <w:t xml:space="preserve"> </w:t>
      </w:r>
      <w:r>
        <w:t>тактильных</w:t>
      </w:r>
      <w:r>
        <w:rPr>
          <w:spacing w:val="-11"/>
        </w:rPr>
        <w:t xml:space="preserve"> </w:t>
      </w:r>
      <w:r>
        <w:t>мнемосхемах</w:t>
      </w:r>
      <w:r>
        <w:rPr>
          <w:spacing w:val="-11"/>
        </w:rPr>
        <w:t xml:space="preserve"> </w:t>
      </w:r>
      <w:r>
        <w:t>размещают,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тактильную</w:t>
      </w:r>
      <w:r>
        <w:rPr>
          <w:spacing w:val="-12"/>
        </w:rPr>
        <w:t xml:space="preserve"> </w:t>
      </w:r>
      <w:r>
        <w:t>пространственную информацию,</w:t>
      </w:r>
      <w:r>
        <w:rPr>
          <w:spacing w:val="-7"/>
        </w:rPr>
        <w:t xml:space="preserve"> </w:t>
      </w:r>
      <w:r>
        <w:t>позволяющую</w:t>
      </w:r>
      <w:r>
        <w:rPr>
          <w:spacing w:val="-4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фактическое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пространстве.</w:t>
      </w:r>
    </w:p>
    <w:p w14:paraId="5888041C" w14:textId="77777777" w:rsidR="00DC71F8" w:rsidRDefault="00AD02B5" w:rsidP="005B06D5">
      <w:pPr>
        <w:pStyle w:val="a3"/>
        <w:ind w:left="0" w:firstLine="709"/>
      </w:pPr>
      <w:r>
        <w:t>На тактильных указателях размещают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14:paraId="75129583" w14:textId="77777777" w:rsidR="00DC71F8" w:rsidRDefault="00DC71F8" w:rsidP="005B06D5">
      <w:pPr>
        <w:pStyle w:val="a3"/>
        <w:ind w:left="0" w:firstLine="709"/>
      </w:pPr>
    </w:p>
    <w:p w14:paraId="64FEBFA5" w14:textId="77777777" w:rsidR="00DC71F8" w:rsidRDefault="00AD02B5" w:rsidP="005B06D5">
      <w:pPr>
        <w:pStyle w:val="1"/>
        <w:ind w:left="0" w:firstLine="709"/>
      </w:pPr>
      <w:bookmarkStart w:id="13" w:name="_Toc164251228"/>
      <w:r>
        <w:t>ГЛАВА 5. ТРЕБОВАНИЯ К БЛАГОУСТРОЙСТВУ В ГРАНИЦАХ ФУНКЦИОНАЛЬНЫХ ЗОН</w:t>
      </w:r>
      <w:bookmarkEnd w:id="13"/>
    </w:p>
    <w:p w14:paraId="1C0AFCED" w14:textId="77777777" w:rsidR="00DC71F8" w:rsidRDefault="00AD02B5" w:rsidP="005B06D5">
      <w:pPr>
        <w:pStyle w:val="2"/>
        <w:ind w:left="0" w:firstLine="709"/>
      </w:pPr>
      <w:bookmarkStart w:id="14" w:name="_Toc164251229"/>
      <w:r>
        <w:t xml:space="preserve">Статья 11. Требования к благоустройству в границах общественных </w:t>
      </w:r>
      <w:r>
        <w:rPr>
          <w:spacing w:val="-2"/>
        </w:rPr>
        <w:t>территорий</w:t>
      </w:r>
      <w:bookmarkEnd w:id="14"/>
    </w:p>
    <w:p w14:paraId="6C95DDB9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301"/>
        </w:tabs>
        <w:ind w:left="0" w:firstLine="709"/>
        <w:rPr>
          <w:sz w:val="24"/>
        </w:rPr>
      </w:pPr>
      <w:r>
        <w:rPr>
          <w:sz w:val="24"/>
        </w:rPr>
        <w:t>Объектами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</w:t>
      </w:r>
      <w:r>
        <w:rPr>
          <w:sz w:val="24"/>
        </w:rPr>
        <w:lastRenderedPageBreak/>
        <w:t>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являются: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>
        <w:rPr>
          <w:sz w:val="24"/>
        </w:rPr>
        <w:t>примагистральные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другие объекты, которыми беспрепятственно пользуется неограниченный круг лиц.</w:t>
      </w:r>
    </w:p>
    <w:p w14:paraId="4C67E2F0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339"/>
        </w:tabs>
        <w:ind w:left="0" w:firstLine="709"/>
        <w:rPr>
          <w:sz w:val="24"/>
        </w:rPr>
      </w:pPr>
      <w:r>
        <w:rPr>
          <w:sz w:val="24"/>
        </w:rPr>
        <w:t>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сопряжения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14:paraId="4879FE35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64"/>
        </w:tabs>
        <w:ind w:left="0" w:firstLine="709"/>
        <w:rPr>
          <w:sz w:val="24"/>
        </w:rPr>
      </w:pPr>
      <w:r>
        <w:rPr>
          <w:sz w:val="24"/>
        </w:rPr>
        <w:t>Разработка проекта благоустройства общественных территорий проводится с учетом следующего:</w:t>
      </w:r>
    </w:p>
    <w:p w14:paraId="0B1A1C1C" w14:textId="77777777" w:rsidR="00AD02B5" w:rsidRDefault="00AD02B5" w:rsidP="005B06D5">
      <w:pPr>
        <w:pStyle w:val="a4"/>
        <w:numPr>
          <w:ilvl w:val="1"/>
          <w:numId w:val="48"/>
        </w:numPr>
        <w:tabs>
          <w:tab w:val="left" w:pos="2492"/>
        </w:tabs>
        <w:ind w:left="0" w:firstLine="709"/>
        <w:rPr>
          <w:sz w:val="24"/>
        </w:rPr>
      </w:pPr>
      <w:r w:rsidRPr="00AD02B5">
        <w:rPr>
          <w:sz w:val="24"/>
        </w:rPr>
        <w:t>при проработке архитектурно-художественных и функционально- технологических проектных решений использовать методы соучаствующего проектирования, в т.ч.</w:t>
      </w:r>
      <w:r w:rsidRPr="00AD02B5">
        <w:rPr>
          <w:spacing w:val="40"/>
          <w:sz w:val="24"/>
        </w:rPr>
        <w:t xml:space="preserve"> </w:t>
      </w:r>
      <w:r w:rsidRPr="00AD02B5">
        <w:rPr>
          <w:sz w:val="24"/>
        </w:rPr>
        <w:t>обоснованные расчетами по оценке социально-экономической эффективности и анализом исторической значимости территории;</w:t>
      </w:r>
    </w:p>
    <w:p w14:paraId="03B52462" w14:textId="77777777" w:rsidR="00DC71F8" w:rsidRPr="00AD02B5" w:rsidRDefault="00AD02B5" w:rsidP="005B06D5">
      <w:pPr>
        <w:pStyle w:val="a4"/>
        <w:numPr>
          <w:ilvl w:val="1"/>
          <w:numId w:val="48"/>
        </w:numPr>
        <w:tabs>
          <w:tab w:val="left" w:pos="2492"/>
        </w:tabs>
        <w:ind w:left="0" w:firstLine="709"/>
        <w:rPr>
          <w:sz w:val="24"/>
        </w:rPr>
      </w:pPr>
      <w:r w:rsidRPr="00AD02B5">
        <w:rPr>
          <w:sz w:val="24"/>
        </w:rPr>
        <w:t>обоснованность проектных решений определяется предпроектными исследованиями, определяющими потребности жителей населенного пункта и возможные виды деятельности на данной территории;</w:t>
      </w:r>
    </w:p>
    <w:p w14:paraId="57417EA5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проектные решения формируют визуально привлекательную среду, обеспечивают высокий уровень комфорта пребывания граждан, в том числе туристов, создают места для общения, а также обеспечивают возможности для развития </w:t>
      </w:r>
      <w:r>
        <w:rPr>
          <w:spacing w:val="-2"/>
          <w:sz w:val="24"/>
        </w:rPr>
        <w:t>предпринимательства;</w:t>
      </w:r>
    </w:p>
    <w:p w14:paraId="06A45EE1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экологичность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планировочных решений, элементов озеленения, материалов и иных решений, влияющих на состояние окружающей среды и климат.</w:t>
      </w:r>
    </w:p>
    <w:p w14:paraId="6AD89688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325"/>
        </w:tabs>
        <w:ind w:left="0" w:firstLine="709"/>
        <w:rPr>
          <w:sz w:val="24"/>
        </w:rPr>
      </w:pPr>
      <w:r>
        <w:rPr>
          <w:sz w:val="24"/>
        </w:rPr>
        <w:t>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1213D379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356"/>
        </w:tabs>
        <w:ind w:left="0" w:firstLine="709"/>
        <w:rPr>
          <w:sz w:val="24"/>
        </w:rPr>
      </w:pPr>
      <w:r>
        <w:rPr>
          <w:sz w:val="24"/>
        </w:rPr>
        <w:t xml:space="preserve">На общественных территориях населенного пункта размещаются в том числе памятники, произведения декоративно-прикладного искусства, декоративные водные </w:t>
      </w:r>
      <w:r>
        <w:rPr>
          <w:spacing w:val="-2"/>
          <w:sz w:val="24"/>
        </w:rPr>
        <w:t>устройства.</w:t>
      </w:r>
    </w:p>
    <w:p w14:paraId="1DA48A5F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29"/>
        </w:tabs>
        <w:ind w:left="0" w:firstLine="709"/>
        <w:rPr>
          <w:sz w:val="24"/>
        </w:rPr>
      </w:pPr>
      <w:r>
        <w:rPr>
          <w:sz w:val="24"/>
        </w:rPr>
        <w:t xml:space="preserve">При планировании уборки территории муниципального образования определяются лица, ответственные за уборку каждой части территории муниципального </w:t>
      </w:r>
      <w:r>
        <w:rPr>
          <w:spacing w:val="-2"/>
          <w:sz w:val="24"/>
        </w:rPr>
        <w:t>образования.</w:t>
      </w:r>
    </w:p>
    <w:p w14:paraId="4C5D27F1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297"/>
        </w:tabs>
        <w:ind w:left="0" w:firstLine="709"/>
        <w:rPr>
          <w:sz w:val="24"/>
        </w:rPr>
      </w:pPr>
      <w:r>
        <w:rPr>
          <w:sz w:val="24"/>
        </w:rPr>
        <w:t>Территории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убираются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механизированным способом в зависимости от возможности использования того или иного способа уборки.</w:t>
      </w:r>
    </w:p>
    <w:p w14:paraId="2CD222B1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52"/>
        </w:tabs>
        <w:ind w:left="0" w:firstLine="709"/>
        <w:rPr>
          <w:sz w:val="24"/>
        </w:rPr>
      </w:pPr>
      <w:r>
        <w:rPr>
          <w:sz w:val="24"/>
        </w:rPr>
        <w:t>Приоритетным способом уборки объектов благоустройства определяется механизированный способ, к условиям выбора которого относится:</w:t>
      </w:r>
    </w:p>
    <w:p w14:paraId="1489A77C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28"/>
        </w:tabs>
        <w:ind w:left="0" w:firstLine="709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бордюрных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пандусов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бортового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камня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местах съезда и выезда уборочных машин на тротуар;</w:t>
      </w:r>
    </w:p>
    <w:p w14:paraId="7FEB08F3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ширина</w:t>
      </w:r>
      <w:r>
        <w:rPr>
          <w:spacing w:val="-5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1,5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более;</w:t>
      </w:r>
    </w:p>
    <w:p w14:paraId="76C3485C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протяженность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м;</w:t>
      </w:r>
    </w:p>
    <w:p w14:paraId="3CBBFBD1" w14:textId="77777777" w:rsidR="00DC71F8" w:rsidRDefault="00AD02B5" w:rsidP="005B06D5">
      <w:pPr>
        <w:pStyle w:val="a4"/>
        <w:numPr>
          <w:ilvl w:val="1"/>
          <w:numId w:val="48"/>
        </w:numPr>
        <w:tabs>
          <w:tab w:val="left" w:pos="2428"/>
        </w:tabs>
        <w:ind w:left="0" w:firstLine="709"/>
        <w:rPr>
          <w:sz w:val="24"/>
        </w:rPr>
      </w:pPr>
      <w:r>
        <w:rPr>
          <w:sz w:val="24"/>
        </w:rPr>
        <w:t>отсутствие препятствий движению уборочной техники (зеленые насаждения, цветочные клумбы, мачты освещения, информационные конструкции и дру</w:t>
      </w:r>
      <w:r>
        <w:rPr>
          <w:sz w:val="24"/>
        </w:rPr>
        <w:lastRenderedPageBreak/>
        <w:t>гие элементы, препятствующие движению уборочной техники).</w:t>
      </w:r>
    </w:p>
    <w:p w14:paraId="12B84749" w14:textId="77777777" w:rsidR="00DC71F8" w:rsidRDefault="00AD02B5" w:rsidP="005B06D5">
      <w:pPr>
        <w:pStyle w:val="a3"/>
        <w:ind w:left="0" w:firstLine="709"/>
      </w:pPr>
      <w: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>
        <w:t>трудозатратной</w:t>
      </w:r>
      <w:proofErr w:type="spellEnd"/>
      <w:r>
        <w:t>), уборка такой территории осуществляется ручным способом.</w:t>
      </w:r>
    </w:p>
    <w:p w14:paraId="42938480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52"/>
        </w:tabs>
        <w:ind w:left="0" w:firstLine="709"/>
        <w:rPr>
          <w:sz w:val="24"/>
        </w:rPr>
      </w:pPr>
      <w:r>
        <w:rPr>
          <w:sz w:val="24"/>
        </w:rPr>
        <w:t>В составе территорий любого функционального назначения, где могут накапливаться ТКО, предусматриваются контейнерные площадки.</w:t>
      </w:r>
    </w:p>
    <w:p w14:paraId="304EF931" w14:textId="77777777" w:rsidR="00DC71F8" w:rsidRDefault="00AD02B5" w:rsidP="005B06D5">
      <w:pPr>
        <w:pStyle w:val="a3"/>
        <w:ind w:left="0" w:firstLine="709"/>
      </w:pPr>
      <w:r>
        <w:t>Контейнерные</w:t>
      </w:r>
      <w:r>
        <w:rPr>
          <w:spacing w:val="-12"/>
        </w:rPr>
        <w:t xml:space="preserve"> </w:t>
      </w:r>
      <w:r>
        <w:t>площадки,</w:t>
      </w:r>
      <w:r>
        <w:rPr>
          <w:spacing w:val="-10"/>
        </w:rPr>
        <w:t xml:space="preserve"> </w:t>
      </w:r>
      <w:r>
        <w:t>организуемые</w:t>
      </w:r>
      <w:r>
        <w:rPr>
          <w:spacing w:val="-10"/>
        </w:rPr>
        <w:t xml:space="preserve"> </w:t>
      </w:r>
      <w:r>
        <w:t>заинтересованными</w:t>
      </w:r>
      <w:r>
        <w:rPr>
          <w:spacing w:val="-9"/>
        </w:rPr>
        <w:t xml:space="preserve"> </w:t>
      </w:r>
      <w:r>
        <w:t>лицами,</w:t>
      </w:r>
      <w:r>
        <w:rPr>
          <w:spacing w:val="-10"/>
        </w:rPr>
        <w:t xml:space="preserve"> </w:t>
      </w:r>
      <w:r>
        <w:t>независимо</w:t>
      </w:r>
      <w:r>
        <w:rPr>
          <w:spacing w:val="-10"/>
        </w:rPr>
        <w:t xml:space="preserve"> </w:t>
      </w:r>
      <w:r>
        <w:t>от видов</w:t>
      </w:r>
      <w:r>
        <w:rPr>
          <w:spacing w:val="-11"/>
        </w:rPr>
        <w:t xml:space="preserve"> </w:t>
      </w:r>
      <w:r>
        <w:t>мусоросборников</w:t>
      </w:r>
      <w:r>
        <w:rPr>
          <w:spacing w:val="-11"/>
        </w:rPr>
        <w:t xml:space="preserve"> </w:t>
      </w:r>
      <w:r>
        <w:t>(контейнеров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бункеров)</w:t>
      </w:r>
      <w:r>
        <w:rPr>
          <w:spacing w:val="-12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подъездной</w:t>
      </w:r>
      <w:r>
        <w:rPr>
          <w:spacing w:val="-12"/>
        </w:rPr>
        <w:t xml:space="preserve"> </w:t>
      </w:r>
      <w:r>
        <w:t>путь,</w:t>
      </w:r>
      <w:r>
        <w:rPr>
          <w:spacing w:val="-11"/>
        </w:rPr>
        <w:t xml:space="preserve"> </w:t>
      </w:r>
      <w:r>
        <w:t>твердое (асфальтовое,</w:t>
      </w:r>
      <w:r>
        <w:rPr>
          <w:spacing w:val="-15"/>
        </w:rPr>
        <w:t xml:space="preserve"> </w:t>
      </w:r>
      <w:r>
        <w:t>бетонное)</w:t>
      </w:r>
      <w:r>
        <w:rPr>
          <w:spacing w:val="-15"/>
        </w:rPr>
        <w:t xml:space="preserve"> </w:t>
      </w:r>
      <w:r>
        <w:t>покрытие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уклоном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отведения</w:t>
      </w:r>
      <w:r>
        <w:rPr>
          <w:spacing w:val="-15"/>
        </w:rPr>
        <w:t xml:space="preserve"> </w:t>
      </w:r>
      <w:r>
        <w:t>талых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дождевых</w:t>
      </w:r>
      <w:r>
        <w:rPr>
          <w:spacing w:val="-15"/>
        </w:rPr>
        <w:t xml:space="preserve"> </w:t>
      </w:r>
      <w:r>
        <w:t>сточных</w:t>
      </w:r>
      <w:r>
        <w:rPr>
          <w:spacing w:val="-15"/>
        </w:rPr>
        <w:t xml:space="preserve"> </w:t>
      </w:r>
      <w:r>
        <w:t>вод, а также ограждение, обеспечивающее предупреждение распространения отходов за пределы контейнерной площадки.</w:t>
      </w:r>
    </w:p>
    <w:p w14:paraId="60BAACB5" w14:textId="77777777" w:rsidR="00AD02B5" w:rsidRDefault="00AD02B5" w:rsidP="005B06D5">
      <w:pPr>
        <w:pStyle w:val="a3"/>
        <w:ind w:left="0" w:firstLine="709"/>
      </w:pPr>
      <w:r>
        <w:t>Размещение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обустройство</w:t>
      </w:r>
      <w:r>
        <w:rPr>
          <w:spacing w:val="-5"/>
        </w:rPr>
        <w:t xml:space="preserve"> </w:t>
      </w:r>
      <w:r>
        <w:t>контейнерных</w:t>
      </w:r>
      <w:r>
        <w:rPr>
          <w:spacing w:val="-5"/>
        </w:rPr>
        <w:t xml:space="preserve"> </w:t>
      </w:r>
      <w:r>
        <w:t>площадок,</w:t>
      </w:r>
      <w:r>
        <w:rPr>
          <w:spacing w:val="-5"/>
        </w:rPr>
        <w:t xml:space="preserve"> </w:t>
      </w:r>
      <w:r>
        <w:t>контейнеров,</w:t>
      </w:r>
      <w:r>
        <w:rPr>
          <w:spacing w:val="-5"/>
        </w:rPr>
        <w:t xml:space="preserve"> </w:t>
      </w:r>
      <w:r>
        <w:t>бункеров,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для раздельного накопления ТКО, на общественных территориях, на территориях кварталов, районов,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среды, санитарно-эпидемиологическими требованиями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территорий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15"/>
        </w:rPr>
        <w:t xml:space="preserve"> </w:t>
      </w:r>
      <w:r>
        <w:t>образований,</w:t>
      </w:r>
      <w:r>
        <w:rPr>
          <w:spacing w:val="-15"/>
        </w:rPr>
        <w:t xml:space="preserve"> </w:t>
      </w:r>
      <w:r>
        <w:t>накоплению,</w:t>
      </w:r>
      <w:r>
        <w:rPr>
          <w:spacing w:val="-15"/>
        </w:rPr>
        <w:t xml:space="preserve"> </w:t>
      </w:r>
      <w:r>
        <w:t>сбору, транспортированию отходов производства и потребления, установленными законодательством Российской Федерации.</w:t>
      </w:r>
    </w:p>
    <w:p w14:paraId="748088C6" w14:textId="77777777" w:rsidR="00DC71F8" w:rsidRDefault="00AD02B5" w:rsidP="005B06D5">
      <w:pPr>
        <w:pStyle w:val="a3"/>
        <w:ind w:left="0" w:firstLine="709"/>
      </w:pPr>
      <w:r>
        <w:t>К элементам благоустройства контейнерных площадок относятся: покрытие контейнерной площадки, элементы сопряжения покрытий, контейнеры, бункеры, ограждение контейнерной площадки.</w:t>
      </w:r>
    </w:p>
    <w:p w14:paraId="020BF8CA" w14:textId="77777777" w:rsidR="00DC71F8" w:rsidRDefault="00AD02B5" w:rsidP="005B06D5">
      <w:pPr>
        <w:pStyle w:val="a3"/>
        <w:ind w:left="0" w:firstLine="709"/>
      </w:pPr>
      <w:r>
        <w:t xml:space="preserve">Контейнерные площадки оборудуются твердым покрытием без выбоин, </w:t>
      </w:r>
      <w:proofErr w:type="spellStart"/>
      <w:r>
        <w:t>просадков</w:t>
      </w:r>
      <w:proofErr w:type="spellEnd"/>
      <w:r>
        <w:t xml:space="preserve">, </w:t>
      </w:r>
      <w:r>
        <w:rPr>
          <w:spacing w:val="-2"/>
        </w:rPr>
        <w:t>проломов,</w:t>
      </w:r>
      <w:r>
        <w:rPr>
          <w:spacing w:val="-5"/>
        </w:rPr>
        <w:t xml:space="preserve"> </w:t>
      </w:r>
      <w:r>
        <w:rPr>
          <w:spacing w:val="-2"/>
        </w:rPr>
        <w:t>сдвигов,</w:t>
      </w:r>
      <w:r>
        <w:rPr>
          <w:spacing w:val="-5"/>
        </w:rPr>
        <w:t xml:space="preserve"> </w:t>
      </w:r>
      <w:r>
        <w:rPr>
          <w:spacing w:val="-2"/>
        </w:rPr>
        <w:t>волн,</w:t>
      </w:r>
      <w:r>
        <w:rPr>
          <w:spacing w:val="-5"/>
        </w:rPr>
        <w:t xml:space="preserve"> </w:t>
      </w:r>
      <w:r>
        <w:rPr>
          <w:spacing w:val="-2"/>
        </w:rPr>
        <w:t>гребенок,</w:t>
      </w:r>
      <w:r>
        <w:rPr>
          <w:spacing w:val="-5"/>
        </w:rPr>
        <w:t xml:space="preserve"> </w:t>
      </w:r>
      <w:r>
        <w:rPr>
          <w:spacing w:val="-2"/>
        </w:rPr>
        <w:t>колей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сорной</w:t>
      </w:r>
      <w:r>
        <w:rPr>
          <w:spacing w:val="-4"/>
        </w:rPr>
        <w:t xml:space="preserve"> </w:t>
      </w:r>
      <w:r>
        <w:rPr>
          <w:spacing w:val="-2"/>
        </w:rPr>
        <w:t>растительности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уклоном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4"/>
        </w:rPr>
        <w:t xml:space="preserve"> </w:t>
      </w:r>
      <w:r>
        <w:rPr>
          <w:spacing w:val="-2"/>
        </w:rPr>
        <w:t xml:space="preserve">отведения </w:t>
      </w:r>
      <w:r>
        <w:t>талых и дождевых вод.</w:t>
      </w:r>
    </w:p>
    <w:p w14:paraId="2053FD61" w14:textId="77777777" w:rsidR="00DC71F8" w:rsidRDefault="00AD02B5" w:rsidP="005B06D5">
      <w:pPr>
        <w:pStyle w:val="a3"/>
        <w:ind w:left="0" w:firstLine="709"/>
      </w:pPr>
      <w:r>
        <w:t>Элементы сопряжения покрытий поддерживаются без разрушений, сколов, вертикальных отклонений, сорной растительности между бортовыми камнями. Сопряжение площадки с прилегающим проездом осуществляется в одном уровне, без укладки</w:t>
      </w:r>
      <w:r>
        <w:rPr>
          <w:spacing w:val="-6"/>
        </w:rPr>
        <w:t xml:space="preserve"> </w:t>
      </w:r>
      <w:r>
        <w:t>бордюрного</w:t>
      </w:r>
      <w:r>
        <w:rPr>
          <w:spacing w:val="-9"/>
        </w:rPr>
        <w:t xml:space="preserve"> </w:t>
      </w:r>
      <w:r>
        <w:t>камня,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газоном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стенкой</w:t>
      </w:r>
      <w:r>
        <w:rPr>
          <w:spacing w:val="-6"/>
        </w:rPr>
        <w:t xml:space="preserve"> </w:t>
      </w:r>
      <w:r>
        <w:t>(ограждением)</w:t>
      </w:r>
      <w:r>
        <w:rPr>
          <w:spacing w:val="-8"/>
        </w:rPr>
        <w:t xml:space="preserve"> </w:t>
      </w:r>
      <w:r>
        <w:t>высотой</w:t>
      </w:r>
      <w:r>
        <w:rPr>
          <w:spacing w:val="-5"/>
        </w:rPr>
        <w:t xml:space="preserve"> </w:t>
      </w:r>
      <w:r>
        <w:t>1,0- 1,2 м.</w:t>
      </w:r>
    </w:p>
    <w:p w14:paraId="512C3B38" w14:textId="77777777" w:rsidR="00DC71F8" w:rsidRDefault="00AD02B5" w:rsidP="005B06D5">
      <w:pPr>
        <w:pStyle w:val="a3"/>
        <w:ind w:left="0" w:firstLine="709"/>
      </w:pPr>
      <w:r>
        <w:t>Ограждение</w:t>
      </w:r>
      <w:r>
        <w:rPr>
          <w:spacing w:val="-4"/>
        </w:rPr>
        <w:t xml:space="preserve"> </w:t>
      </w:r>
      <w:r>
        <w:t>контейнерной</w:t>
      </w:r>
      <w:r>
        <w:rPr>
          <w:spacing w:val="-2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 xml:space="preserve">с установкой навеса и ограждения по периметру, лицевая сторона должна иметь распашные </w:t>
      </w:r>
      <w:r>
        <w:rPr>
          <w:spacing w:val="-2"/>
        </w:rPr>
        <w:t>ворота.</w:t>
      </w:r>
    </w:p>
    <w:p w14:paraId="28E8C10A" w14:textId="77777777" w:rsidR="00DC71F8" w:rsidRDefault="00AD02B5" w:rsidP="005B06D5">
      <w:pPr>
        <w:pStyle w:val="a3"/>
        <w:ind w:left="0" w:firstLine="709"/>
      </w:pPr>
      <w: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14:paraId="0442737B" w14:textId="77777777" w:rsidR="00DC71F8" w:rsidRDefault="00AD02B5" w:rsidP="005B06D5">
      <w:pPr>
        <w:pStyle w:val="a3"/>
        <w:ind w:left="0" w:firstLine="709"/>
      </w:pPr>
      <w:r>
        <w:t>Контейнерные площадки снабжаются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14:paraId="0454D6CE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22"/>
        </w:tabs>
        <w:ind w:left="0" w:firstLine="709"/>
        <w:rPr>
          <w:sz w:val="24"/>
        </w:rPr>
      </w:pPr>
      <w:r>
        <w:rPr>
          <w:sz w:val="24"/>
        </w:rPr>
        <w:t>При содержании территорий муниципальных образований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строительства, коробок, ящиков и иных упаковочных материалов, шин и запасных частей транспортных средств, спортивного инвентаря.</w:t>
      </w:r>
    </w:p>
    <w:p w14:paraId="45C15B40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03"/>
        </w:tabs>
        <w:ind w:left="0" w:firstLine="709"/>
        <w:rPr>
          <w:sz w:val="24"/>
        </w:rPr>
      </w:pPr>
      <w:r>
        <w:rPr>
          <w:sz w:val="24"/>
        </w:rPr>
        <w:t>В целях предотвращения загрязнения отходами общественных и дворовых территорий, в том числе площадей, улиц, озелененных территорий, зон транспортно- пересадочных узлов и остановок маршрутного транспорта,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коммунально- бытового оборудования малого размера (урны, контейнеры, баки).</w:t>
      </w:r>
    </w:p>
    <w:p w14:paraId="25D68BDB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45"/>
        </w:tabs>
        <w:ind w:left="0" w:firstLine="709"/>
        <w:rPr>
          <w:sz w:val="24"/>
        </w:rPr>
      </w:pPr>
      <w:r>
        <w:rPr>
          <w:sz w:val="24"/>
        </w:rPr>
        <w:t>В весенне-летний период к мероприятиям по уборке объектов бла</w:t>
      </w:r>
      <w:r>
        <w:rPr>
          <w:sz w:val="24"/>
        </w:rPr>
        <w:lastRenderedPageBreak/>
        <w:t xml:space="preserve">гоустройства </w:t>
      </w:r>
      <w:r>
        <w:rPr>
          <w:spacing w:val="-2"/>
          <w:sz w:val="24"/>
        </w:rPr>
        <w:t>относится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уборка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мусора,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мойка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проезжей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улиц,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уборка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бордюров </w:t>
      </w:r>
      <w:r>
        <w:rPr>
          <w:sz w:val="24"/>
        </w:rPr>
        <w:t>от песка и пыли, подметание и мойка тротуаров и дворовых территорий, покос и полив озелененных территорий.</w:t>
      </w:r>
    </w:p>
    <w:p w14:paraId="32C00FB9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50"/>
        </w:tabs>
        <w:ind w:left="0" w:firstLine="709"/>
        <w:rPr>
          <w:sz w:val="24"/>
        </w:rPr>
      </w:pPr>
      <w:r>
        <w:rPr>
          <w:sz w:val="24"/>
        </w:rPr>
        <w:t xml:space="preserve">В осенне-зимний период к мероприятиям по уборке объектов благоустройства относится в том числе уборка и вывоз мусора, грязи, очистка территорий возле водосточных труб, подметание и сгребание снега, сдвигание снега в кучи и валы, перемещение снега, зачистка снежных уплотнений и накатов, противогололедная обработка территорий противогололедными материалами, подметание территорий при отсутствии снегопадов и гололедицы, очистка от снега МАФ и иных элементов </w:t>
      </w:r>
      <w:r>
        <w:rPr>
          <w:spacing w:val="-2"/>
          <w:sz w:val="24"/>
        </w:rPr>
        <w:t>благоустройства.</w:t>
      </w:r>
    </w:p>
    <w:p w14:paraId="0D280AC5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481"/>
        </w:tabs>
        <w:ind w:left="0" w:firstLine="709"/>
        <w:rPr>
          <w:sz w:val="24"/>
        </w:rPr>
      </w:pPr>
      <w:r>
        <w:rPr>
          <w:sz w:val="24"/>
        </w:rPr>
        <w:t>Укладка свежевыпавшего снега в валы и кучи разрешается на всех улицах, площадях,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набережных, бульварах и скверах с последующим вывозом. Складирование снега на озелененных территориях не допускается, если это наносит ущерб зеленым </w:t>
      </w:r>
      <w:r>
        <w:rPr>
          <w:spacing w:val="-2"/>
          <w:sz w:val="24"/>
        </w:rPr>
        <w:t>насаждениям.</w:t>
      </w:r>
    </w:p>
    <w:p w14:paraId="5431E3E2" w14:textId="77777777" w:rsidR="00882C97" w:rsidRDefault="00AD02B5" w:rsidP="005B06D5">
      <w:pPr>
        <w:pStyle w:val="a3"/>
        <w:ind w:left="0" w:firstLine="709"/>
        <w:rPr>
          <w:spacing w:val="-2"/>
        </w:rPr>
      </w:pPr>
      <w:r>
        <w:t xml:space="preserve">После прохождения снегоуборочной техники осуществляется уборка </w:t>
      </w:r>
      <w:proofErr w:type="spellStart"/>
      <w:r>
        <w:t>прибордюрных</w:t>
      </w:r>
      <w:proofErr w:type="spellEnd"/>
      <w:r>
        <w:t xml:space="preserve"> лотков, расчистка въездов, проездов и пешеходных переходов с обеих </w:t>
      </w:r>
      <w:r>
        <w:rPr>
          <w:spacing w:val="-2"/>
        </w:rPr>
        <w:t>сторон.</w:t>
      </w:r>
    </w:p>
    <w:p w14:paraId="19003769" w14:textId="77777777" w:rsidR="00DC71F8" w:rsidRDefault="00AD02B5" w:rsidP="005B06D5">
      <w:pPr>
        <w:pStyle w:val="a3"/>
        <w:ind w:left="0" w:firstLine="709"/>
      </w:pPr>
      <w:r>
        <w:t>Уборка и вывоз снега и льда с общественных территорий муниципального образования начинается немедленно с начала снегопада и производить, в первую очередь, с</w:t>
      </w:r>
      <w:r>
        <w:rPr>
          <w:spacing w:val="-8"/>
        </w:rPr>
        <w:t xml:space="preserve"> </w:t>
      </w:r>
      <w:r>
        <w:t>магистральных</w:t>
      </w:r>
      <w:r>
        <w:rPr>
          <w:spacing w:val="-3"/>
        </w:rPr>
        <w:t xml:space="preserve"> </w:t>
      </w:r>
      <w:r>
        <w:t>улиц,</w:t>
      </w:r>
      <w:r>
        <w:rPr>
          <w:spacing w:val="-7"/>
        </w:rPr>
        <w:t xml:space="preserve"> </w:t>
      </w:r>
      <w:r>
        <w:t>маршрутов</w:t>
      </w:r>
      <w:r>
        <w:rPr>
          <w:spacing w:val="-7"/>
        </w:rPr>
        <w:t xml:space="preserve"> </w:t>
      </w:r>
      <w:r>
        <w:t>наземного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транспорта,</w:t>
      </w:r>
      <w:r>
        <w:rPr>
          <w:spacing w:val="-7"/>
        </w:rPr>
        <w:t xml:space="preserve"> </w:t>
      </w:r>
      <w:r>
        <w:t>мостов,</w:t>
      </w:r>
      <w:r>
        <w:rPr>
          <w:spacing w:val="-7"/>
        </w:rPr>
        <w:t xml:space="preserve"> </w:t>
      </w:r>
      <w:r>
        <w:t>плотин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путепроводов.</w:t>
      </w:r>
    </w:p>
    <w:p w14:paraId="385A769C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65"/>
        </w:tabs>
        <w:ind w:left="0" w:firstLine="709"/>
        <w:rPr>
          <w:sz w:val="24"/>
        </w:rPr>
      </w:pPr>
      <w:r>
        <w:rPr>
          <w:sz w:val="24"/>
        </w:rPr>
        <w:t>Посыпка пешеходных и транспортных коммуникаций антигололедными средствами начинается немедленно с начала снегопада или появления гололеда. 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18512BF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00"/>
        </w:tabs>
        <w:ind w:left="0" w:firstLine="709"/>
        <w:rPr>
          <w:sz w:val="24"/>
        </w:rPr>
      </w:pPr>
      <w:r>
        <w:rPr>
          <w:sz w:val="24"/>
        </w:rPr>
        <w:t>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14:paraId="692CD538" w14:textId="77777777" w:rsidR="00DC71F8" w:rsidRDefault="00AD02B5" w:rsidP="005B06D5">
      <w:pPr>
        <w:pStyle w:val="a4"/>
        <w:numPr>
          <w:ilvl w:val="0"/>
          <w:numId w:val="48"/>
        </w:numPr>
        <w:tabs>
          <w:tab w:val="left" w:pos="2517"/>
        </w:tabs>
        <w:ind w:left="0" w:firstLine="709"/>
        <w:rPr>
          <w:sz w:val="24"/>
        </w:rPr>
      </w:pPr>
      <w:r>
        <w:rPr>
          <w:sz w:val="24"/>
        </w:rPr>
        <w:t>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77FCA925" w14:textId="77777777" w:rsidR="00DC71F8" w:rsidRDefault="00DC71F8" w:rsidP="005B06D5">
      <w:pPr>
        <w:pStyle w:val="a3"/>
        <w:ind w:left="0" w:firstLine="709"/>
      </w:pPr>
    </w:p>
    <w:p w14:paraId="32F1FA03" w14:textId="77777777" w:rsidR="00DC71F8" w:rsidRDefault="00AD02B5" w:rsidP="005B06D5">
      <w:pPr>
        <w:pStyle w:val="2"/>
        <w:ind w:left="0" w:firstLine="709"/>
      </w:pPr>
      <w:bookmarkStart w:id="15" w:name="_Toc164251230"/>
      <w:r>
        <w:t>Статья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территориях</w:t>
      </w:r>
      <w:r>
        <w:rPr>
          <w:spacing w:val="-3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застройки</w:t>
      </w:r>
      <w:bookmarkEnd w:id="15"/>
    </w:p>
    <w:p w14:paraId="08110B74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Объектами благоустройства на территориях жилой застройки являются: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14:paraId="10F103C3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311"/>
        </w:tabs>
        <w:ind w:left="0" w:firstLine="709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проезда, различные виды покрытия площадок в зависимости от их функционального назначения, элементы</w:t>
      </w:r>
      <w:r>
        <w:rPr>
          <w:spacing w:val="-15"/>
          <w:sz w:val="24"/>
        </w:rPr>
        <w:t xml:space="preserve"> </w:t>
      </w:r>
      <w:r>
        <w:rPr>
          <w:sz w:val="24"/>
        </w:rPr>
        <w:t>сопряжения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спортивно-развивающее,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спортивное оборудование площадок, озеленение, осветительное оборудование.</w:t>
      </w:r>
    </w:p>
    <w:p w14:paraId="092A002C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58"/>
        </w:tabs>
        <w:ind w:left="0" w:firstLine="709"/>
        <w:rPr>
          <w:sz w:val="24"/>
        </w:rPr>
      </w:pPr>
      <w:r>
        <w:rPr>
          <w:sz w:val="24"/>
        </w:rPr>
        <w:t>Возможно размещение средств наружной рекламы, некапитальных нестационарных сооружений.</w:t>
      </w:r>
    </w:p>
    <w:p w14:paraId="2B555188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399"/>
        </w:tabs>
        <w:ind w:left="0" w:firstLine="709"/>
        <w:rPr>
          <w:sz w:val="24"/>
        </w:rPr>
      </w:pPr>
      <w:r>
        <w:rPr>
          <w:sz w:val="24"/>
        </w:rPr>
        <w:t xml:space="preserve">Территория общественных пространств на территориях жилого назначения разделяется на зоны, предназначенные для выполнения определенных функций: рекреационная, транспортная, хозяйственная и т.д. При ограничении по площади </w:t>
      </w:r>
      <w:r>
        <w:rPr>
          <w:sz w:val="24"/>
        </w:rPr>
        <w:lastRenderedPageBreak/>
        <w:t>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площади.</w:t>
      </w:r>
    </w:p>
    <w:p w14:paraId="03259511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43"/>
        </w:tabs>
        <w:ind w:left="0" w:firstLine="709"/>
        <w:rPr>
          <w:sz w:val="24"/>
        </w:rPr>
      </w:pPr>
      <w:r>
        <w:rPr>
          <w:sz w:val="24"/>
        </w:rPr>
        <w:t>Безопасность объектов благоустройства на территории жилой застройки обеспечивается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просматриваемостью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окон</w:t>
      </w:r>
      <w:r>
        <w:rPr>
          <w:spacing w:val="-1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 прилегающих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видеонаблюдения.</w:t>
      </w:r>
    </w:p>
    <w:p w14:paraId="53D46BAA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335"/>
        </w:tabs>
        <w:ind w:left="0" w:firstLine="709"/>
        <w:rPr>
          <w:sz w:val="24"/>
        </w:rPr>
      </w:pPr>
      <w:r>
        <w:rPr>
          <w:sz w:val="24"/>
        </w:rPr>
        <w:t>Проектирование и размещение объектов благоустройства на территории жилой застройки осуществляется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воздействия на окружающую среду, например, обеспечивали выполнение рекреационной, оздоровительной, транспортной, хозяйственной и других функций.</w:t>
      </w:r>
    </w:p>
    <w:p w14:paraId="17334556" w14:textId="77777777" w:rsidR="00882C97" w:rsidRDefault="00AD02B5" w:rsidP="005B06D5">
      <w:pPr>
        <w:pStyle w:val="a3"/>
        <w:ind w:left="0" w:firstLine="709"/>
      </w:pPr>
      <w:r>
        <w:t>При невозможности одновременного размещения различных объектов благоустройства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жилой</w:t>
      </w:r>
      <w:r>
        <w:rPr>
          <w:spacing w:val="-7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6"/>
        </w:rPr>
        <w:t xml:space="preserve"> </w:t>
      </w:r>
      <w:r>
        <w:t>разделяются</w:t>
      </w:r>
      <w:r>
        <w:rPr>
          <w:spacing w:val="-5"/>
        </w:rPr>
        <w:t xml:space="preserve"> </w:t>
      </w:r>
      <w:r>
        <w:t>на функциональные зоны, учитывающие потребности и запросы жителей квартала, микрорайона, в том числе предусматривающие размещение специальных инженерно- технических сооружений (подземных и надземных автостоянок и парковок) для стоянки и хранения автомототранспортных средств жителей.</w:t>
      </w:r>
    </w:p>
    <w:p w14:paraId="24F79FED" w14:textId="77777777" w:rsidR="00DC71F8" w:rsidRDefault="00AD02B5" w:rsidP="005B06D5">
      <w:pPr>
        <w:pStyle w:val="a3"/>
        <w:ind w:left="0" w:firstLine="709"/>
      </w:pPr>
      <w:r>
        <w:t>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</w:t>
      </w:r>
      <w:r>
        <w:rPr>
          <w:spacing w:val="-5"/>
        </w:rPr>
        <w:t xml:space="preserve"> </w:t>
      </w:r>
      <w:r>
        <w:t>транспортный</w:t>
      </w:r>
      <w:r>
        <w:rPr>
          <w:spacing w:val="-4"/>
        </w:rPr>
        <w:t xml:space="preserve"> </w:t>
      </w:r>
      <w:r>
        <w:t>проезд</w:t>
      </w:r>
      <w:r>
        <w:rPr>
          <w:spacing w:val="-5"/>
        </w:rPr>
        <w:t xml:space="preserve"> </w:t>
      </w:r>
      <w:r>
        <w:t>(проезды),</w:t>
      </w:r>
      <w:r>
        <w:rPr>
          <w:spacing w:val="-5"/>
        </w:rPr>
        <w:t xml:space="preserve"> </w:t>
      </w:r>
      <w:r>
        <w:t>пешеходные</w:t>
      </w:r>
      <w:r>
        <w:rPr>
          <w:spacing w:val="-6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(основные, второстепенные),</w:t>
      </w:r>
      <w:r>
        <w:rPr>
          <w:spacing w:val="-9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(детские</w:t>
      </w:r>
      <w:r>
        <w:rPr>
          <w:spacing w:val="-9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 xml:space="preserve">отдыха взрослых, установки мусоросборников, автостоянок, при входных группах), озелененные </w:t>
      </w:r>
      <w:r>
        <w:rPr>
          <w:spacing w:val="-2"/>
        </w:rPr>
        <w:t>территории.</w:t>
      </w:r>
    </w:p>
    <w:p w14:paraId="4ABF1CF7" w14:textId="77777777" w:rsidR="00DC71F8" w:rsidRDefault="00AD02B5" w:rsidP="005B06D5">
      <w:pPr>
        <w:pStyle w:val="a3"/>
        <w:ind w:left="0" w:firstLine="709"/>
      </w:pPr>
      <w:r>
        <w:t>Размещаются также спортивные и детские спортивные площадки, игровые площадки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возраста,</w:t>
      </w:r>
      <w:r>
        <w:rPr>
          <w:spacing w:val="-7"/>
        </w:rPr>
        <w:t xml:space="preserve"> </w:t>
      </w:r>
      <w:r>
        <w:t>площадки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выгула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дрессировки</w:t>
      </w:r>
      <w:r>
        <w:rPr>
          <w:spacing w:val="-5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 xml:space="preserve">а также инклюзивные детские и инклюзивные спортивные площадки (при наличии такой </w:t>
      </w:r>
      <w:r>
        <w:rPr>
          <w:spacing w:val="-2"/>
        </w:rPr>
        <w:t>потребности у</w:t>
      </w:r>
      <w:r>
        <w:rPr>
          <w:spacing w:val="-9"/>
        </w:rPr>
        <w:t xml:space="preserve"> </w:t>
      </w:r>
      <w:r>
        <w:rPr>
          <w:spacing w:val="-2"/>
        </w:rPr>
        <w:t xml:space="preserve">населения квартала, микрорайона). Возможно размещение средств наружной </w:t>
      </w:r>
      <w:r>
        <w:t>рекламы, некапитальных нестационарных сооружений.</w:t>
      </w:r>
    </w:p>
    <w:p w14:paraId="20C70FB7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91"/>
        </w:tabs>
        <w:ind w:left="0" w:firstLine="709"/>
        <w:rPr>
          <w:sz w:val="24"/>
        </w:rPr>
      </w:pPr>
      <w:r>
        <w:rPr>
          <w:sz w:val="24"/>
        </w:rPr>
        <w:t>Проектирование дворовых территорий при осуществлении жилищного строительства и (или) комплексного развития территории осуществляется, исключая проезд на дворовую территорию автотранспорта, с обеспечением возможности проезда специальной техники.</w:t>
      </w:r>
    </w:p>
    <w:p w14:paraId="0FB2AD1C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330"/>
        </w:tabs>
        <w:ind w:left="0" w:firstLine="709"/>
        <w:rPr>
          <w:sz w:val="24"/>
        </w:rPr>
      </w:pPr>
      <w:r>
        <w:rPr>
          <w:sz w:val="24"/>
        </w:rPr>
        <w:t>При размещении жилых участков вдоль магистральных улиц не допускается со стороны улицы их сплошное ограждение и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14:paraId="54A7C58A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05"/>
        </w:tabs>
        <w:ind w:left="0" w:firstLine="709"/>
        <w:rPr>
          <w:sz w:val="24"/>
        </w:rPr>
      </w:pPr>
      <w:r>
        <w:rPr>
          <w:sz w:val="24"/>
        </w:rPr>
        <w:t>Остановка, стоянка и хранение автомототранспортных средств на газонах, клумбах, иных участках с зелеными насаждениями недопустимы.</w:t>
      </w:r>
    </w:p>
    <w:p w14:paraId="43522C14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31"/>
        </w:tabs>
        <w:ind w:left="0" w:firstLine="709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назначения, должны содержаться в чистоте и исправном техническом состоянии.</w:t>
      </w:r>
    </w:p>
    <w:p w14:paraId="4271D927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05"/>
        </w:tabs>
        <w:ind w:left="0" w:firstLine="709"/>
        <w:rPr>
          <w:sz w:val="24"/>
        </w:rPr>
      </w:pPr>
      <w:r>
        <w:rPr>
          <w:sz w:val="24"/>
        </w:rPr>
        <w:t>Внутриквартальные территории должны содержаться в чистоте и порядке, обеспечивающем беспрепятственное движение пешеходов и подъезд транспорта. Внутриквартальные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многоквартирные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дома,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должны содержаться в соответствии с утвержденными в установленном порядке правилами и нормами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 содержанию придомовой территории).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 и очистка во дворах должна производиться ежедневно. Механизированная уборка территорий не производится ранее 7.00 часов утра.</w:t>
      </w:r>
    </w:p>
    <w:p w14:paraId="24A47780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87"/>
        </w:tabs>
        <w:ind w:left="0" w:firstLine="709"/>
        <w:rPr>
          <w:sz w:val="24"/>
        </w:rPr>
      </w:pPr>
      <w:r>
        <w:rPr>
          <w:sz w:val="24"/>
        </w:rPr>
        <w:t>Содержание внутриквартальных проездов, включая въезды и выезды, осуществляют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выигравшие</w:t>
      </w:r>
      <w:r>
        <w:rPr>
          <w:spacing w:val="-15"/>
          <w:sz w:val="24"/>
        </w:rPr>
        <w:t xml:space="preserve"> </w:t>
      </w:r>
      <w:r>
        <w:rPr>
          <w:sz w:val="24"/>
        </w:rPr>
        <w:t>торги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 видов работ по результатам размещения муниципального заказа.</w:t>
      </w:r>
    </w:p>
    <w:p w14:paraId="5489242B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00"/>
        </w:tabs>
        <w:ind w:left="0" w:firstLine="709"/>
        <w:rPr>
          <w:sz w:val="24"/>
        </w:rPr>
      </w:pPr>
      <w:r>
        <w:rPr>
          <w:sz w:val="24"/>
        </w:rPr>
        <w:t>Содержание внутриквартальных проездов осуществляется в соот</w:t>
      </w:r>
      <w:r>
        <w:rPr>
          <w:sz w:val="24"/>
        </w:rPr>
        <w:lastRenderedPageBreak/>
        <w:t>ветствии с классификацией работ по капитальному ремонту, ремонту и содержанию автомобильных дорог,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14:paraId="2C3D6814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19"/>
        </w:tabs>
        <w:ind w:left="0" w:firstLine="709"/>
        <w:rPr>
          <w:sz w:val="24"/>
        </w:rPr>
      </w:pPr>
      <w:r>
        <w:rPr>
          <w:sz w:val="24"/>
        </w:rPr>
        <w:t>Мойка</w:t>
      </w:r>
      <w:r>
        <w:rPr>
          <w:spacing w:val="-15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завершена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технологической операции (мойка проезжей части).</w:t>
      </w:r>
    </w:p>
    <w:p w14:paraId="4ACE94AB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Высота</w:t>
      </w:r>
      <w:r>
        <w:rPr>
          <w:spacing w:val="-4"/>
          <w:sz w:val="24"/>
        </w:rPr>
        <w:t xml:space="preserve"> </w:t>
      </w:r>
      <w:r>
        <w:rPr>
          <w:sz w:val="24"/>
        </w:rPr>
        <w:t>травяного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газонах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 10-15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см.</w:t>
      </w:r>
    </w:p>
    <w:p w14:paraId="722A2FF2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17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5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-15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территорий должна обеспечить безопасное и беспрепятственное движение транспортных средств и пешеходов независимо от погодных условий.</w:t>
      </w:r>
    </w:p>
    <w:p w14:paraId="577E5039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31"/>
        </w:tabs>
        <w:ind w:left="0" w:firstLine="709"/>
        <w:rPr>
          <w:sz w:val="24"/>
        </w:rPr>
      </w:pPr>
      <w:r>
        <w:rPr>
          <w:sz w:val="24"/>
        </w:rPr>
        <w:t>С началом снегопада пешеходные дорожки, внутриквартальные проезды, тротуары обрабатываются противогололедным материалом.</w:t>
      </w:r>
    </w:p>
    <w:p w14:paraId="23D8778C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627"/>
        </w:tabs>
        <w:ind w:left="0" w:firstLine="709"/>
        <w:rPr>
          <w:sz w:val="24"/>
        </w:rPr>
      </w:pPr>
      <w:r>
        <w:rPr>
          <w:sz w:val="24"/>
        </w:rPr>
        <w:t>Снегоуборочные работы на внутриквартальных проездах, тротуаров, пешеходных дорожках начинаются сразу по окончании снегопада.</w:t>
      </w:r>
    </w:p>
    <w:p w14:paraId="426EEB5C" w14:textId="77777777" w:rsidR="00882C97" w:rsidRDefault="00AD02B5" w:rsidP="005B06D5">
      <w:pPr>
        <w:pStyle w:val="a4"/>
        <w:numPr>
          <w:ilvl w:val="0"/>
          <w:numId w:val="47"/>
        </w:numPr>
        <w:tabs>
          <w:tab w:val="left" w:pos="2486"/>
        </w:tabs>
        <w:ind w:left="0" w:firstLine="709"/>
        <w:rPr>
          <w:sz w:val="24"/>
        </w:rPr>
      </w:pPr>
      <w:r w:rsidRPr="00882C97">
        <w:rPr>
          <w:sz w:val="24"/>
        </w:rPr>
        <w:t>Уборка внутриквартальных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14:paraId="3447F66C" w14:textId="77777777" w:rsidR="00DC71F8" w:rsidRPr="00882C97" w:rsidRDefault="00AD02B5" w:rsidP="005B06D5">
      <w:pPr>
        <w:pStyle w:val="a4"/>
        <w:numPr>
          <w:ilvl w:val="0"/>
          <w:numId w:val="47"/>
        </w:numPr>
        <w:tabs>
          <w:tab w:val="left" w:pos="2486"/>
        </w:tabs>
        <w:ind w:left="0" w:firstLine="709"/>
        <w:rPr>
          <w:sz w:val="24"/>
        </w:rPr>
      </w:pPr>
      <w:r w:rsidRPr="00882C97">
        <w:rPr>
          <w:sz w:val="24"/>
        </w:rPr>
        <w:t>Тротуары, пешеходные дорожки и проезды должны быть очищены от снега и наледи</w:t>
      </w:r>
      <w:r w:rsidRPr="00882C97">
        <w:rPr>
          <w:spacing w:val="-1"/>
          <w:sz w:val="24"/>
        </w:rPr>
        <w:t xml:space="preserve"> </w:t>
      </w:r>
      <w:r w:rsidRPr="00882C97">
        <w:rPr>
          <w:sz w:val="24"/>
        </w:rPr>
        <w:t>до</w:t>
      </w:r>
      <w:r w:rsidRPr="00882C97">
        <w:rPr>
          <w:spacing w:val="-1"/>
          <w:sz w:val="24"/>
        </w:rPr>
        <w:t xml:space="preserve"> </w:t>
      </w:r>
      <w:r w:rsidRPr="00882C97">
        <w:rPr>
          <w:sz w:val="24"/>
        </w:rPr>
        <w:t>твердого</w:t>
      </w:r>
      <w:r w:rsidRPr="00882C97">
        <w:rPr>
          <w:spacing w:val="-4"/>
          <w:sz w:val="24"/>
        </w:rPr>
        <w:t xml:space="preserve"> </w:t>
      </w:r>
      <w:r w:rsidRPr="00882C97">
        <w:rPr>
          <w:sz w:val="24"/>
        </w:rPr>
        <w:t>покрытия</w:t>
      </w:r>
      <w:r w:rsidRPr="00882C97">
        <w:rPr>
          <w:spacing w:val="-2"/>
          <w:sz w:val="24"/>
        </w:rPr>
        <w:t xml:space="preserve"> </w:t>
      </w:r>
      <w:r w:rsidRPr="00882C97">
        <w:rPr>
          <w:sz w:val="24"/>
        </w:rPr>
        <w:t>(асфальта,</w:t>
      </w:r>
      <w:r w:rsidRPr="00882C97">
        <w:rPr>
          <w:spacing w:val="-2"/>
          <w:sz w:val="24"/>
        </w:rPr>
        <w:t xml:space="preserve"> </w:t>
      </w:r>
      <w:r w:rsidRPr="00882C97">
        <w:rPr>
          <w:sz w:val="24"/>
        </w:rPr>
        <w:t>тротуарной</w:t>
      </w:r>
      <w:r w:rsidRPr="00882C97">
        <w:rPr>
          <w:spacing w:val="-1"/>
          <w:sz w:val="24"/>
        </w:rPr>
        <w:t xml:space="preserve"> </w:t>
      </w:r>
      <w:r w:rsidRPr="00882C97">
        <w:rPr>
          <w:sz w:val="24"/>
        </w:rPr>
        <w:t>плитки</w:t>
      </w:r>
      <w:r w:rsidRPr="00882C97">
        <w:rPr>
          <w:spacing w:val="-4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-1"/>
          <w:sz w:val="24"/>
        </w:rPr>
        <w:t xml:space="preserve"> </w:t>
      </w:r>
      <w:r w:rsidRPr="00882C97">
        <w:rPr>
          <w:sz w:val="24"/>
        </w:rPr>
        <w:t>др.)</w:t>
      </w:r>
      <w:r w:rsidRPr="00882C97">
        <w:rPr>
          <w:spacing w:val="-2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-1"/>
          <w:sz w:val="24"/>
        </w:rPr>
        <w:t xml:space="preserve"> </w:t>
      </w:r>
      <w:r w:rsidRPr="00882C97">
        <w:rPr>
          <w:sz w:val="24"/>
        </w:rPr>
        <w:t>до</w:t>
      </w:r>
      <w:r w:rsidRPr="00882C97">
        <w:rPr>
          <w:spacing w:val="-2"/>
          <w:sz w:val="24"/>
        </w:rPr>
        <w:t xml:space="preserve"> </w:t>
      </w:r>
      <w:r w:rsidRPr="00882C97">
        <w:rPr>
          <w:sz w:val="24"/>
        </w:rPr>
        <w:t>бордюрного</w:t>
      </w:r>
      <w:r w:rsidRPr="00882C97">
        <w:rPr>
          <w:spacing w:val="-5"/>
          <w:sz w:val="24"/>
        </w:rPr>
        <w:t xml:space="preserve"> </w:t>
      </w:r>
      <w:r w:rsidRPr="00882C97">
        <w:rPr>
          <w:sz w:val="24"/>
        </w:rPr>
        <w:t>камня. При отсутствии усовершенствованных покрытий допускается уплотненный снежный накат. На тротуарах допускается оставление полосы снега для проезда детских санок.</w:t>
      </w:r>
    </w:p>
    <w:p w14:paraId="47C56A72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Уборка газонных покрытий осуществляется вручную, в том числе обеспечивается подбор мусора.</w:t>
      </w:r>
    </w:p>
    <w:p w14:paraId="7B916FC0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Контейнерные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снега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2"/>
          <w:sz w:val="24"/>
        </w:rPr>
        <w:t xml:space="preserve"> покрытия.</w:t>
      </w:r>
    </w:p>
    <w:p w14:paraId="15791EE0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52"/>
        </w:tabs>
        <w:ind w:left="0" w:firstLine="709"/>
        <w:rPr>
          <w:sz w:val="24"/>
        </w:rPr>
      </w:pPr>
      <w:r>
        <w:rPr>
          <w:sz w:val="24"/>
        </w:rPr>
        <w:t>Снег, счищаемый с внутриквартальных территорий,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14:paraId="62A2303E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Складирование снега на внутриквартальных территориях должно предусматривать отвод талых вод.</w:t>
      </w:r>
    </w:p>
    <w:p w14:paraId="0321B58F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После обработки производится очистка пешеходных дорожек, внутриквартальных проездов механизированным способом или вручную от льда и уплотненного снега. Уборка образовавшегося скола производится одновременно со скалыванием или немедленно по его окончании.</w:t>
      </w:r>
    </w:p>
    <w:p w14:paraId="3F3EEC2A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79"/>
        </w:tabs>
        <w:ind w:left="0" w:firstLine="709"/>
        <w:rPr>
          <w:sz w:val="24"/>
        </w:rPr>
      </w:pPr>
      <w:r>
        <w:rPr>
          <w:sz w:val="24"/>
        </w:rPr>
        <w:t>Организации, осуществляющие содержание внутриквартальной территории с наступлением весны должны организовать:</w:t>
      </w:r>
    </w:p>
    <w:p w14:paraId="6BF6F075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сгон</w:t>
      </w:r>
      <w:r>
        <w:rPr>
          <w:spacing w:val="-5"/>
          <w:sz w:val="24"/>
        </w:rPr>
        <w:t xml:space="preserve"> </w:t>
      </w:r>
      <w:r>
        <w:rPr>
          <w:sz w:val="24"/>
        </w:rPr>
        <w:t>талой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воды;</w:t>
      </w:r>
    </w:p>
    <w:p w14:paraId="7B73AA3E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общую очистку внутриквартальных территорий после окончания таяния снега, собирая и удаляя мусор, оставшийся снег и лед.</w:t>
      </w:r>
    </w:p>
    <w:p w14:paraId="1F57028A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98"/>
        </w:tabs>
        <w:ind w:left="0" w:firstLine="709"/>
        <w:rPr>
          <w:sz w:val="24"/>
        </w:rPr>
      </w:pPr>
      <w:r>
        <w:rPr>
          <w:sz w:val="24"/>
        </w:rPr>
        <w:t>В период летней уборки основной задачей является удаление загрязнений, скапливающихся на территориях.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среду. Важнейшим условием качественного выполнения операций по уборке является их своевременность.</w:t>
      </w:r>
    </w:p>
    <w:p w14:paraId="68091EE7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539"/>
        </w:tabs>
        <w:ind w:left="0" w:firstLine="709"/>
        <w:rPr>
          <w:sz w:val="24"/>
        </w:rPr>
      </w:pPr>
      <w:r>
        <w:rPr>
          <w:sz w:val="24"/>
        </w:rPr>
        <w:t>Газонные покрытия очищаются от опавшей листвы и мусора вручную. Выкашивание травы на газонах производится при высоте травяного покрова на газонном покрытии</w:t>
      </w:r>
      <w:r>
        <w:rPr>
          <w:spacing w:val="-11"/>
          <w:sz w:val="24"/>
        </w:rPr>
        <w:t xml:space="preserve"> </w:t>
      </w:r>
      <w:r>
        <w:rPr>
          <w:sz w:val="24"/>
        </w:rPr>
        <w:t>выше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см.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скошенной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травы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газонах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суток. 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8"/>
          <w:sz w:val="24"/>
        </w:rPr>
        <w:t xml:space="preserve"> </w:t>
      </w:r>
      <w:r>
        <w:rPr>
          <w:sz w:val="24"/>
        </w:rPr>
        <w:t>газонов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опавшей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листвы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погрузка и вывоз.</w:t>
      </w:r>
    </w:p>
    <w:p w14:paraId="40F37BA7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88"/>
        </w:tabs>
        <w:ind w:left="0" w:firstLine="709"/>
        <w:rPr>
          <w:sz w:val="24"/>
        </w:rPr>
      </w:pPr>
      <w:r>
        <w:rPr>
          <w:sz w:val="24"/>
        </w:rPr>
        <w:t>Контейнерные площадки промываются и полностью очищаются от песка и всякого вида загрязнений.</w:t>
      </w:r>
    </w:p>
    <w:p w14:paraId="57DB998C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Урны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2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дефектов,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окрашиваются по мере необходимости.</w:t>
      </w:r>
    </w:p>
    <w:p w14:paraId="1E9E6E92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17"/>
        </w:tabs>
        <w:ind w:left="0" w:firstLine="709"/>
        <w:rPr>
          <w:sz w:val="24"/>
        </w:rPr>
      </w:pPr>
      <w:r>
        <w:rPr>
          <w:sz w:val="24"/>
        </w:rPr>
        <w:t>Собственники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наниматели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домов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владельцы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домов),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14:paraId="3F04A14B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обеспечить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-15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5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15"/>
          <w:sz w:val="24"/>
        </w:rPr>
        <w:t xml:space="preserve"> </w:t>
      </w:r>
      <w:r>
        <w:rPr>
          <w:sz w:val="24"/>
        </w:rPr>
        <w:t>(заборов), а также прочих сооружений в границах домовладения. Своевременно производить поддерживающий их ремонт и окраску в соответствии с положениями дизайн-кода муниципального образования (при его наличии);</w:t>
      </w:r>
    </w:p>
    <w:p w14:paraId="2FAC9450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установить на жилом доме знаки адресации и поддерживать его в исправном </w:t>
      </w:r>
      <w:r>
        <w:rPr>
          <w:spacing w:val="-2"/>
          <w:sz w:val="24"/>
        </w:rPr>
        <w:t>состоянии;</w:t>
      </w:r>
    </w:p>
    <w:p w14:paraId="0AC28148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фонари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наличии);</w:t>
      </w:r>
    </w:p>
    <w:p w14:paraId="62E64DD1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содержать в порядке территорию домовладения и обеспечивать надлежащее санитарное состояние прилегающей территории;</w:t>
      </w:r>
    </w:p>
    <w:p w14:paraId="384440A4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</w:t>
      </w:r>
      <w:r>
        <w:rPr>
          <w:spacing w:val="-2"/>
          <w:sz w:val="24"/>
        </w:rPr>
        <w:t xml:space="preserve"> </w:t>
      </w:r>
      <w:r>
        <w:rPr>
          <w:sz w:val="24"/>
        </w:rPr>
        <w:t>газопроводов,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воздушных линий электропередачи и других инженерных </w:t>
      </w:r>
      <w:r>
        <w:rPr>
          <w:spacing w:val="-2"/>
          <w:sz w:val="24"/>
        </w:rPr>
        <w:t>сетей;</w:t>
      </w:r>
    </w:p>
    <w:p w14:paraId="2D7094C4" w14:textId="77777777" w:rsidR="00882C97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 w:rsidRPr="00882C97">
        <w:rPr>
          <w:sz w:val="24"/>
        </w:rPr>
        <w:t>очищать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канавы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трубы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для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стока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воды,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в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весенний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период</w:t>
      </w:r>
      <w:r w:rsidRPr="00882C97">
        <w:rPr>
          <w:spacing w:val="40"/>
          <w:sz w:val="24"/>
        </w:rPr>
        <w:t xml:space="preserve"> </w:t>
      </w:r>
      <w:r w:rsidRPr="00882C97">
        <w:rPr>
          <w:sz w:val="24"/>
        </w:rPr>
        <w:t>обеспечивать проход талых вод;</w:t>
      </w:r>
    </w:p>
    <w:p w14:paraId="5307FE17" w14:textId="77777777" w:rsidR="00DC71F8" w:rsidRPr="00882C97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 w:rsidRPr="00882C97">
        <w:rPr>
          <w:sz w:val="24"/>
        </w:rPr>
        <w:t>складировать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счищенный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с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прилегающей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территории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снег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таким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образом,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14:paraId="74AB9EDB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заключать договоры самостоятельно или с помощью органов местного самоуправления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своевременный сбор и вывоз ТКО и КГО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собственных средств;</w:t>
      </w:r>
    </w:p>
    <w:p w14:paraId="76FA23FA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колористическое решение по окраске фасадов при отсутствии дизайн-кода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колористического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 застройки в части сочетания цветовой гаммы.</w:t>
      </w:r>
    </w:p>
    <w:p w14:paraId="754327BA" w14:textId="77777777" w:rsidR="00DC71F8" w:rsidRDefault="00AD02B5" w:rsidP="005B06D5">
      <w:pPr>
        <w:pStyle w:val="a4"/>
        <w:numPr>
          <w:ilvl w:val="0"/>
          <w:numId w:val="47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допускается:</w:t>
      </w:r>
    </w:p>
    <w:p w14:paraId="2C57F8CB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размещать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границами</w:t>
      </w:r>
      <w:r>
        <w:rPr>
          <w:spacing w:val="-2"/>
          <w:sz w:val="24"/>
        </w:rPr>
        <w:t xml:space="preserve"> домовладения;</w:t>
      </w:r>
    </w:p>
    <w:p w14:paraId="45F03EB7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сжигать листву, любые виды отходов и мусор на территориях домовладений и на прилегающих к ним территориях;</w:t>
      </w:r>
    </w:p>
    <w:p w14:paraId="2CA2CA73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</w:t>
      </w:r>
    </w:p>
    <w:p w14:paraId="7C3D5AB1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разрушать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водоемы;</w:t>
      </w:r>
    </w:p>
    <w:p w14:paraId="58CD2BFD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хранить разукомплектованное (неисправное) транспортное средство за территорией домовладения;</w:t>
      </w:r>
    </w:p>
    <w:p w14:paraId="521D7422" w14:textId="77777777" w:rsidR="00DC71F8" w:rsidRDefault="00AD02B5" w:rsidP="005B06D5">
      <w:pPr>
        <w:pStyle w:val="a4"/>
        <w:numPr>
          <w:ilvl w:val="1"/>
          <w:numId w:val="47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складировать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отходы.</w:t>
      </w:r>
    </w:p>
    <w:p w14:paraId="4EFD136B" w14:textId="77777777" w:rsidR="00DC71F8" w:rsidRDefault="00DC71F8" w:rsidP="005B06D5">
      <w:pPr>
        <w:pStyle w:val="a3"/>
        <w:ind w:left="0" w:firstLine="709"/>
      </w:pPr>
    </w:p>
    <w:p w14:paraId="5DDECC42" w14:textId="77777777" w:rsidR="00DC71F8" w:rsidRDefault="00AD02B5" w:rsidP="005B06D5">
      <w:pPr>
        <w:pStyle w:val="2"/>
        <w:ind w:left="0" w:firstLine="709"/>
      </w:pPr>
      <w:bookmarkStart w:id="16" w:name="_Toc164251231"/>
      <w:r>
        <w:t>Статья 13. Требования к благоустройству в границах территорий рекреационного назначения</w:t>
      </w:r>
      <w:bookmarkEnd w:id="16"/>
    </w:p>
    <w:p w14:paraId="474ED864" w14:textId="77777777" w:rsidR="00DC71F8" w:rsidRDefault="00AD02B5" w:rsidP="005B06D5">
      <w:pPr>
        <w:pStyle w:val="a3"/>
        <w:ind w:left="0" w:firstLine="709"/>
      </w:pPr>
      <w:r>
        <w:t>1.</w:t>
      </w:r>
      <w:r>
        <w:rPr>
          <w:spacing w:val="-15"/>
        </w:rPr>
        <w:t xml:space="preserve"> </w:t>
      </w:r>
      <w:r>
        <w:t>Объектами</w:t>
      </w:r>
      <w:r>
        <w:rPr>
          <w:spacing w:val="-15"/>
        </w:rPr>
        <w:t xml:space="preserve"> </w:t>
      </w:r>
      <w:r>
        <w:t>благоустройства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территориях</w:t>
      </w:r>
      <w:r>
        <w:rPr>
          <w:spacing w:val="-15"/>
        </w:rPr>
        <w:t xml:space="preserve"> </w:t>
      </w:r>
      <w:r>
        <w:t>рекреационного</w:t>
      </w:r>
      <w:r>
        <w:rPr>
          <w:spacing w:val="-15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являются части</w:t>
      </w:r>
      <w:r>
        <w:rPr>
          <w:spacing w:val="-11"/>
        </w:rPr>
        <w:t xml:space="preserve"> </w:t>
      </w:r>
      <w:r>
        <w:t>территорий</w:t>
      </w:r>
      <w:r>
        <w:rPr>
          <w:spacing w:val="-14"/>
        </w:rPr>
        <w:t xml:space="preserve"> </w:t>
      </w:r>
      <w:r>
        <w:t>зон</w:t>
      </w:r>
      <w:r>
        <w:rPr>
          <w:spacing w:val="-12"/>
        </w:rPr>
        <w:t xml:space="preserve"> </w:t>
      </w:r>
      <w:r>
        <w:t>особо</w:t>
      </w:r>
      <w:r>
        <w:rPr>
          <w:spacing w:val="-12"/>
        </w:rPr>
        <w:t xml:space="preserve"> </w:t>
      </w:r>
      <w:r>
        <w:t>охраняемых</w:t>
      </w:r>
      <w:r>
        <w:rPr>
          <w:spacing w:val="-11"/>
        </w:rPr>
        <w:t xml:space="preserve"> </w:t>
      </w:r>
      <w:r>
        <w:t>природных</w:t>
      </w:r>
      <w:r>
        <w:rPr>
          <w:spacing w:val="-13"/>
        </w:rPr>
        <w:t xml:space="preserve"> </w:t>
      </w:r>
      <w:r>
        <w:t>территорий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озеленённые</w:t>
      </w:r>
      <w:r>
        <w:rPr>
          <w:spacing w:val="-14"/>
        </w:rPr>
        <w:t xml:space="preserve"> </w:t>
      </w:r>
      <w:r>
        <w:t xml:space="preserve">территории общего пользования, в т.ч. зоны отдыха, парки, лесопарковые зоны, городские леса, сады, </w:t>
      </w:r>
      <w:r>
        <w:lastRenderedPageBreak/>
        <w:t>бульвары, скверы и иные подобные элементы планировочной структуры населенного пункта (далее – объекты рекреации).</w:t>
      </w:r>
    </w:p>
    <w:p w14:paraId="36D05B0E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рекреации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предусматривается:</w:t>
      </w:r>
    </w:p>
    <w:p w14:paraId="7242030C" w14:textId="77777777" w:rsidR="00DC71F8" w:rsidRDefault="00AD02B5" w:rsidP="005B06D5">
      <w:pPr>
        <w:pStyle w:val="a3"/>
        <w:ind w:left="0" w:firstLine="709"/>
      </w:pPr>
      <w:r>
        <w:t>а) для лесопарков: сохранение природной среды, создание экосистем, способных к устойчивому</w:t>
      </w:r>
      <w:r>
        <w:rPr>
          <w:spacing w:val="-15"/>
        </w:rPr>
        <w:t xml:space="preserve"> </w:t>
      </w:r>
      <w:r>
        <w:t>функционированию,</w:t>
      </w:r>
      <w:r>
        <w:rPr>
          <w:spacing w:val="-15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функционального</w:t>
      </w:r>
      <w:r>
        <w:rPr>
          <w:spacing w:val="-15"/>
        </w:rPr>
        <w:t xml:space="preserve"> </w:t>
      </w:r>
      <w:r>
        <w:t>зонирования</w:t>
      </w:r>
      <w:r>
        <w:rPr>
          <w:spacing w:val="-15"/>
        </w:rPr>
        <w:t xml:space="preserve"> </w:t>
      </w:r>
      <w:r>
        <w:t>территории</w:t>
      </w:r>
      <w:r>
        <w:rPr>
          <w:spacing w:val="-15"/>
        </w:rPr>
        <w:t xml:space="preserve"> </w:t>
      </w:r>
      <w:r>
        <w:t xml:space="preserve">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</w:t>
      </w:r>
      <w:r>
        <w:rPr>
          <w:spacing w:val="-2"/>
        </w:rPr>
        <w:t>лесопарка;</w:t>
      </w:r>
    </w:p>
    <w:p w14:paraId="697BD0D4" w14:textId="77777777" w:rsidR="00DC71F8" w:rsidRDefault="00AD02B5" w:rsidP="005B06D5">
      <w:pPr>
        <w:pStyle w:val="a3"/>
        <w:ind w:left="0" w:firstLine="709"/>
      </w:pPr>
      <w:r>
        <w:t xml:space="preserve">б) для парков и садов: </w:t>
      </w:r>
      <w:proofErr w:type="spellStart"/>
      <w:r>
        <w:t>разреживание</w:t>
      </w:r>
      <w:proofErr w:type="spellEnd"/>
      <w: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кустарников,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14:paraId="4E073D64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бульваров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скверов:</w:t>
      </w:r>
      <w:r>
        <w:rPr>
          <w:spacing w:val="-15"/>
        </w:rPr>
        <w:t xml:space="preserve"> </w:t>
      </w:r>
      <w:r>
        <w:t>удаление</w:t>
      </w:r>
      <w:r>
        <w:rPr>
          <w:spacing w:val="-15"/>
        </w:rPr>
        <w:t xml:space="preserve"> </w:t>
      </w:r>
      <w:r>
        <w:t>больных,</w:t>
      </w:r>
      <w:r>
        <w:rPr>
          <w:spacing w:val="-15"/>
        </w:rPr>
        <w:t xml:space="preserve"> </w:t>
      </w:r>
      <w:r>
        <w:t>старых,</w:t>
      </w:r>
      <w:r>
        <w:rPr>
          <w:spacing w:val="-15"/>
        </w:rPr>
        <w:t xml:space="preserve"> </w:t>
      </w:r>
      <w:r>
        <w:t>недекоративных,</w:t>
      </w:r>
      <w:r>
        <w:rPr>
          <w:spacing w:val="-15"/>
        </w:rPr>
        <w:t xml:space="preserve"> </w:t>
      </w:r>
      <w:r>
        <w:t xml:space="preserve">потерявших декоративность деревьев и растений малоценных видов, их замену на декоративно- 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</w:t>
      </w:r>
      <w:r>
        <w:rPr>
          <w:spacing w:val="-2"/>
        </w:rPr>
        <w:t>коммуникаций;</w:t>
      </w:r>
    </w:p>
    <w:p w14:paraId="06CB0025" w14:textId="77777777" w:rsidR="00882C97" w:rsidRDefault="00AD02B5" w:rsidP="005B06D5">
      <w:pPr>
        <w:pStyle w:val="a3"/>
        <w:ind w:left="0" w:firstLine="709"/>
        <w:rPr>
          <w:spacing w:val="-2"/>
        </w:rPr>
      </w:pPr>
      <w:r>
        <w:t>г) для городских лесов: реализацию мероприятий по благоустройству, использование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уход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положениями</w:t>
      </w:r>
      <w:r>
        <w:rPr>
          <w:spacing w:val="-13"/>
        </w:rPr>
        <w:t xml:space="preserve"> </w:t>
      </w:r>
      <w:r>
        <w:t>лесного</w:t>
      </w:r>
      <w:r>
        <w:rPr>
          <w:spacing w:val="-14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 xml:space="preserve">Российской Федерации и правовых актов Министерства природных ресурсов и экологии Российской </w:t>
      </w:r>
      <w:r>
        <w:rPr>
          <w:spacing w:val="-2"/>
        </w:rPr>
        <w:t>Федерации;</w:t>
      </w:r>
    </w:p>
    <w:p w14:paraId="34D1449D" w14:textId="77777777" w:rsidR="00DC71F8" w:rsidRDefault="00AD02B5" w:rsidP="005B06D5">
      <w:pPr>
        <w:pStyle w:val="a3"/>
        <w:ind w:left="0" w:firstLine="709"/>
      </w:pPr>
      <w:r>
        <w:t>д) для территорий, находящихся в границах особо охраняемых природных территорий: реализацию мероприятий по благоустройству, использование и уход следует проводить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режимами</w:t>
      </w:r>
      <w:r>
        <w:rPr>
          <w:spacing w:val="-15"/>
        </w:rPr>
        <w:t xml:space="preserve"> </w:t>
      </w:r>
      <w:r>
        <w:t>особой</w:t>
      </w:r>
      <w:r>
        <w:rPr>
          <w:spacing w:val="-15"/>
        </w:rPr>
        <w:t xml:space="preserve"> </w:t>
      </w:r>
      <w:r>
        <w:t>охраны,</w:t>
      </w:r>
      <w:r>
        <w:rPr>
          <w:spacing w:val="-15"/>
        </w:rPr>
        <w:t xml:space="preserve"> </w:t>
      </w:r>
      <w:r>
        <w:t>установленными</w:t>
      </w:r>
      <w:r>
        <w:rPr>
          <w:spacing w:val="-15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Иркутской области от 19 июня 2008 года № 27-оз «Об особо охраняемых природных территориях и иных особо охраняемых территориях в Иркутской области».</w:t>
      </w:r>
    </w:p>
    <w:p w14:paraId="5B420536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344"/>
        </w:tabs>
        <w:ind w:left="0" w:firstLine="709"/>
        <w:rPr>
          <w:sz w:val="24"/>
        </w:rPr>
      </w:pPr>
      <w:r>
        <w:rPr>
          <w:sz w:val="24"/>
        </w:rPr>
        <w:t>На территориях, предназначенных и обустроенных для организации активного массового отдыха, купания и рекреации (далее – зона отдыха) необходимо размещать: пункт медицинского обслуживания с проездом, спасательную станцию, пешеходные дорожки,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(питьевое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от 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водоем),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пляжа</w:t>
      </w:r>
      <w:r>
        <w:rPr>
          <w:spacing w:val="-3"/>
          <w:sz w:val="24"/>
        </w:rPr>
        <w:t xml:space="preserve"> </w:t>
      </w:r>
      <w:r>
        <w:rPr>
          <w:sz w:val="24"/>
        </w:rPr>
        <w:t>(навесы</w:t>
      </w:r>
      <w:r>
        <w:rPr>
          <w:spacing w:val="-3"/>
          <w:sz w:val="24"/>
        </w:rPr>
        <w:t xml:space="preserve"> </w:t>
      </w:r>
      <w:r>
        <w:rPr>
          <w:sz w:val="24"/>
        </w:rPr>
        <w:t>от солнца, лежаки, кабинки для переодевания).</w:t>
      </w:r>
    </w:p>
    <w:p w14:paraId="0ECEE214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378"/>
        </w:tabs>
        <w:ind w:left="0" w:firstLine="709"/>
        <w:rPr>
          <w:sz w:val="24"/>
        </w:rPr>
      </w:pPr>
      <w:r>
        <w:rPr>
          <w:sz w:val="24"/>
        </w:rPr>
        <w:t>Перечень элементов благоустройства на территории зоны отдыха включает: твердые виды покрытий (с колористическими решениями), комбинированные – дорожек (плитка, утопленная в газон), элементы декоративно-прикладного оформления, оборудование архитектурно-декоративного освещения, формирование пейзажного характера озеленения, а также водные устройства, туалетные кабины, питьевые фонтанчики, скамейки, урны, малые контейнеры для мусора.</w:t>
      </w:r>
    </w:p>
    <w:p w14:paraId="31C3DD9A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459"/>
        </w:tabs>
        <w:ind w:left="0" w:firstLine="709"/>
        <w:rPr>
          <w:sz w:val="24"/>
        </w:rPr>
      </w:pPr>
      <w:r>
        <w:rPr>
          <w:sz w:val="24"/>
        </w:rPr>
        <w:t xml:space="preserve">В границах рекреации допустимо размещение некапитальных объектов мелкорозничной торговли и питания, оборудованных туалетами, доступными для </w:t>
      </w:r>
      <w:r>
        <w:rPr>
          <w:spacing w:val="-2"/>
          <w:sz w:val="24"/>
        </w:rPr>
        <w:t>посетителей.</w:t>
      </w:r>
    </w:p>
    <w:p w14:paraId="42192999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551"/>
        </w:tabs>
        <w:ind w:left="0" w:firstLine="709"/>
        <w:rPr>
          <w:sz w:val="24"/>
        </w:rPr>
      </w:pPr>
      <w:r>
        <w:rPr>
          <w:sz w:val="24"/>
        </w:rPr>
        <w:t>В зелёных зонах необходимо построение современной туалетной инфраструктуры, обеспечивающей комфортные гигиенические условия отдыхающим и одновременно – безопасность природных территорий.</w:t>
      </w:r>
    </w:p>
    <w:p w14:paraId="5A5DA574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335"/>
        </w:tabs>
        <w:ind w:left="0" w:firstLine="709"/>
        <w:rPr>
          <w:sz w:val="24"/>
        </w:rPr>
      </w:pPr>
      <w:r>
        <w:rPr>
          <w:sz w:val="24"/>
        </w:rPr>
        <w:t>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объектов.</w:t>
      </w:r>
    </w:p>
    <w:p w14:paraId="55A128EF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рекомендуется:</w:t>
      </w:r>
    </w:p>
    <w:p w14:paraId="22AC31D7" w14:textId="77777777" w:rsidR="00DC71F8" w:rsidRDefault="00AD02B5" w:rsidP="005B06D5">
      <w:pPr>
        <w:pStyle w:val="a4"/>
        <w:numPr>
          <w:ilvl w:val="1"/>
          <w:numId w:val="4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lastRenderedPageBreak/>
        <w:t>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4300D6DA" w14:textId="77777777" w:rsidR="00DC71F8" w:rsidRDefault="00AD02B5" w:rsidP="005B06D5">
      <w:pPr>
        <w:pStyle w:val="a4"/>
        <w:numPr>
          <w:ilvl w:val="1"/>
          <w:numId w:val="4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произвести выявление и учет сорняков, вредителей и болезней древесно- 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123F498E" w14:textId="77777777" w:rsidR="00DC71F8" w:rsidRDefault="00AD02B5" w:rsidP="005B06D5">
      <w:pPr>
        <w:pStyle w:val="a4"/>
        <w:numPr>
          <w:ilvl w:val="1"/>
          <w:numId w:val="4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произвести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14:paraId="20F596B1" w14:textId="77777777" w:rsidR="00DC71F8" w:rsidRDefault="00AD02B5" w:rsidP="005B06D5">
      <w:pPr>
        <w:pStyle w:val="a4"/>
        <w:numPr>
          <w:ilvl w:val="1"/>
          <w:numId w:val="4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08A2D06E" w14:textId="77777777" w:rsidR="00DC71F8" w:rsidRDefault="00AD02B5" w:rsidP="005B06D5">
      <w:pPr>
        <w:pStyle w:val="a4"/>
        <w:numPr>
          <w:ilvl w:val="1"/>
          <w:numId w:val="4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водоема.</w:t>
      </w:r>
    </w:p>
    <w:p w14:paraId="6922D46A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565"/>
        </w:tabs>
        <w:ind w:left="0" w:firstLine="709"/>
        <w:rPr>
          <w:sz w:val="24"/>
        </w:rPr>
      </w:pPr>
      <w:r>
        <w:rPr>
          <w:sz w:val="24"/>
        </w:rPr>
        <w:t>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отдыха),</w:t>
      </w:r>
      <w:r>
        <w:rPr>
          <w:spacing w:val="-10"/>
          <w:sz w:val="24"/>
        </w:rPr>
        <w:t xml:space="preserve"> </w:t>
      </w:r>
      <w:r>
        <w:rPr>
          <w:sz w:val="24"/>
        </w:rPr>
        <w:t>парки</w:t>
      </w:r>
      <w:r>
        <w:rPr>
          <w:spacing w:val="-8"/>
          <w:sz w:val="24"/>
        </w:rPr>
        <w:t xml:space="preserve"> </w:t>
      </w:r>
      <w:r>
        <w:rPr>
          <w:sz w:val="24"/>
        </w:rPr>
        <w:t>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9"/>
          <w:sz w:val="24"/>
        </w:rPr>
        <w:t xml:space="preserve"> </w:t>
      </w:r>
      <w:r>
        <w:rPr>
          <w:sz w:val="24"/>
        </w:rPr>
        <w:t>(предназначен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 активного и тихого отдыха населения жилого района).</w:t>
      </w:r>
    </w:p>
    <w:p w14:paraId="783BD925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При проектировании парков учитываются ландшафтно-климатические условия и возможность организации парков на пересеченном рельефе, по берегам водоемов, рек, парки на территориях, занятых лесными насаждениями. При проектировании озеленения парков используются типы насаждений и виды растений, характерные для данной климатической зоны.</w:t>
      </w:r>
    </w:p>
    <w:p w14:paraId="2B065D33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48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виды</w:t>
      </w:r>
    </w:p>
    <w:p w14:paraId="2E3231A3" w14:textId="77777777" w:rsidR="00DC71F8" w:rsidRDefault="00AD02B5" w:rsidP="005B06D5">
      <w:pPr>
        <w:pStyle w:val="a3"/>
        <w:ind w:left="0" w:firstLine="709"/>
      </w:pPr>
      <w:r>
        <w:rPr>
          <w:spacing w:val="-2"/>
        </w:rPr>
        <w:t>садов:</w:t>
      </w:r>
    </w:p>
    <w:p w14:paraId="56A71853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63"/>
          <w:w w:val="150"/>
        </w:rPr>
        <w:t xml:space="preserve"> </w:t>
      </w:r>
      <w:r>
        <w:t>сады</w:t>
      </w:r>
      <w:r>
        <w:rPr>
          <w:spacing w:val="65"/>
          <w:w w:val="150"/>
        </w:rPr>
        <w:t xml:space="preserve"> </w:t>
      </w:r>
      <w:r>
        <w:t>отдыха,</w:t>
      </w:r>
      <w:r>
        <w:rPr>
          <w:spacing w:val="66"/>
          <w:w w:val="150"/>
        </w:rPr>
        <w:t xml:space="preserve"> </w:t>
      </w:r>
      <w:r>
        <w:t>предназначенные</w:t>
      </w:r>
      <w:r>
        <w:rPr>
          <w:spacing w:val="64"/>
          <w:w w:val="150"/>
        </w:rPr>
        <w:t xml:space="preserve"> </w:t>
      </w:r>
      <w:r>
        <w:t>для</w:t>
      </w:r>
      <w:r>
        <w:rPr>
          <w:spacing w:val="66"/>
          <w:w w:val="150"/>
        </w:rPr>
        <w:t xml:space="preserve"> </w:t>
      </w:r>
      <w:r>
        <w:t>организации</w:t>
      </w:r>
      <w:r>
        <w:rPr>
          <w:spacing w:val="67"/>
          <w:w w:val="150"/>
        </w:rPr>
        <w:t xml:space="preserve"> </w:t>
      </w:r>
      <w:r>
        <w:t>кратковременного</w:t>
      </w:r>
      <w:r>
        <w:rPr>
          <w:spacing w:val="67"/>
          <w:w w:val="150"/>
        </w:rPr>
        <w:t xml:space="preserve"> </w:t>
      </w:r>
      <w:r>
        <w:rPr>
          <w:spacing w:val="-2"/>
        </w:rPr>
        <w:t>отдыха</w:t>
      </w:r>
    </w:p>
    <w:p w14:paraId="635D0762" w14:textId="77777777" w:rsidR="00882C97" w:rsidRDefault="00AD02B5" w:rsidP="005B06D5">
      <w:pPr>
        <w:pStyle w:val="a3"/>
        <w:ind w:left="0" w:firstLine="709"/>
        <w:rPr>
          <w:spacing w:val="-2"/>
        </w:rPr>
      </w:pP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прогулок;</w:t>
      </w:r>
    </w:p>
    <w:p w14:paraId="02F135A3" w14:textId="77777777" w:rsidR="00DC71F8" w:rsidRDefault="00AD02B5" w:rsidP="005B06D5">
      <w:pPr>
        <w:pStyle w:val="a3"/>
        <w:ind w:left="0" w:firstLine="709"/>
      </w:pPr>
      <w:r>
        <w:t>б) сады при зданиях и сооружениях социально значимых объектов, учреждений культуры и спорта;</w:t>
      </w:r>
    </w:p>
    <w:p w14:paraId="7AA36B6E" w14:textId="77777777" w:rsidR="00DC71F8" w:rsidRDefault="00AD02B5" w:rsidP="005B06D5">
      <w:pPr>
        <w:pStyle w:val="a3"/>
        <w:ind w:left="0" w:firstLine="709"/>
      </w:pPr>
      <w:r>
        <w:t>в) сады-выставки, представляющие собой экспозиционную территорию, функционирующую как самостоятельный объект или как часть парка;</w:t>
      </w:r>
    </w:p>
    <w:p w14:paraId="6A5D4429" w14:textId="77777777" w:rsidR="00DC71F8" w:rsidRDefault="00AD02B5" w:rsidP="005B06D5">
      <w:pPr>
        <w:pStyle w:val="a3"/>
        <w:ind w:left="0" w:firstLine="709"/>
      </w:pPr>
      <w:r>
        <w:t>г) сады на крышах, размещаемые на плоских крышах жилых, общественных и производственных</w:t>
      </w:r>
      <w:r>
        <w:rPr>
          <w:spacing w:val="-3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 в целях создания среды для кратковременного отдыха. Площадь озелененной крыши включается в показатель площади территории зеленых насаждений населенного пункта.</w:t>
      </w:r>
    </w:p>
    <w:p w14:paraId="170CCAB7" w14:textId="77777777" w:rsidR="00DC71F8" w:rsidRDefault="00AD02B5" w:rsidP="005B06D5">
      <w:pPr>
        <w:pStyle w:val="a4"/>
        <w:numPr>
          <w:ilvl w:val="0"/>
          <w:numId w:val="46"/>
        </w:numPr>
        <w:tabs>
          <w:tab w:val="left" w:pos="2453"/>
        </w:tabs>
        <w:ind w:left="0" w:firstLine="709"/>
        <w:rPr>
          <w:rFonts w:ascii="Calibri" w:hAnsi="Calibri"/>
        </w:rPr>
      </w:pPr>
      <w:r>
        <w:rPr>
          <w:sz w:val="24"/>
        </w:rPr>
        <w:t>Требования к содержанию объектов рекреации утверждаются администрацией муниципального образования на основании данных о посещаемости территорий</w:t>
      </w:r>
      <w:r>
        <w:rPr>
          <w:rFonts w:ascii="Calibri" w:hAnsi="Calibri"/>
        </w:rPr>
        <w:t>.</w:t>
      </w:r>
    </w:p>
    <w:p w14:paraId="60C97E95" w14:textId="77777777" w:rsidR="00DC71F8" w:rsidRDefault="00AD02B5" w:rsidP="005B06D5">
      <w:pPr>
        <w:pStyle w:val="2"/>
        <w:ind w:left="0" w:firstLine="709"/>
      </w:pPr>
      <w:bookmarkStart w:id="17" w:name="_Toc164251232"/>
      <w:r>
        <w:t>Статья 14. Требования к благоустройству на территориях транспортной и инженерной инфраструктуры</w:t>
      </w:r>
      <w:bookmarkEnd w:id="17"/>
    </w:p>
    <w:p w14:paraId="2D0A0B7F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438"/>
        </w:tabs>
        <w:ind w:left="0" w:firstLine="709"/>
        <w:rPr>
          <w:sz w:val="24"/>
        </w:rPr>
      </w:pPr>
      <w:r>
        <w:rPr>
          <w:sz w:val="24"/>
        </w:rPr>
        <w:t>Объектами благоустройства на территориях транспортных коммуникаций населенного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улично-дорожная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сеть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границах красных линий, пешеходные переходы различных типов.</w:t>
      </w:r>
    </w:p>
    <w:p w14:paraId="7567DA28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368"/>
        </w:tabs>
        <w:ind w:left="0" w:firstLine="709"/>
        <w:rPr>
          <w:sz w:val="24"/>
        </w:rPr>
      </w:pPr>
      <w:r>
        <w:rPr>
          <w:sz w:val="24"/>
        </w:rPr>
        <w:t>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14:paraId="2C291443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тротуарах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МАФ: а) установки освещения;</w:t>
      </w:r>
    </w:p>
    <w:p w14:paraId="3EFB1F30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-5"/>
        </w:rPr>
        <w:t xml:space="preserve"> </w:t>
      </w:r>
      <w:r>
        <w:t>скамьи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спинок,</w:t>
      </w:r>
      <w:r>
        <w:rPr>
          <w:spacing w:val="-3"/>
        </w:rPr>
        <w:t xml:space="preserve"> </w:t>
      </w:r>
      <w:r>
        <w:t>оборудованные</w:t>
      </w:r>
      <w:r>
        <w:rPr>
          <w:spacing w:val="-4"/>
        </w:rPr>
        <w:t xml:space="preserve"> </w:t>
      </w:r>
      <w:r>
        <w:t>местом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сумок;</w:t>
      </w:r>
    </w:p>
    <w:p w14:paraId="42E84DE7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3"/>
        </w:rPr>
        <w:t xml:space="preserve"> </w:t>
      </w:r>
      <w:r>
        <w:t>опоры у</w:t>
      </w:r>
      <w:r>
        <w:rPr>
          <w:spacing w:val="-4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предназначенных для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возможностями; г)</w:t>
      </w:r>
      <w:r>
        <w:rPr>
          <w:spacing w:val="13"/>
        </w:rPr>
        <w:t xml:space="preserve"> </w:t>
      </w:r>
      <w:r>
        <w:t>ограждения</w:t>
      </w:r>
      <w:r>
        <w:rPr>
          <w:spacing w:val="15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t>местах</w:t>
      </w:r>
      <w:r>
        <w:rPr>
          <w:spacing w:val="15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пешеходов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2"/>
        </w:rPr>
        <w:t>наезда</w:t>
      </w:r>
    </w:p>
    <w:p w14:paraId="65016C1C" w14:textId="77777777" w:rsidR="00DC71F8" w:rsidRDefault="00AD02B5" w:rsidP="005B06D5">
      <w:pPr>
        <w:pStyle w:val="a3"/>
        <w:ind w:left="0" w:firstLine="709"/>
      </w:pPr>
      <w:r>
        <w:rPr>
          <w:spacing w:val="-2"/>
        </w:rPr>
        <w:lastRenderedPageBreak/>
        <w:t>автомобилей);</w:t>
      </w:r>
    </w:p>
    <w:p w14:paraId="029D5C2C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5"/>
        </w:rPr>
        <w:t xml:space="preserve"> </w:t>
      </w:r>
      <w:r>
        <w:t>кадки,</w:t>
      </w:r>
      <w:r>
        <w:rPr>
          <w:spacing w:val="-5"/>
        </w:rPr>
        <w:t xml:space="preserve"> </w:t>
      </w:r>
      <w:r>
        <w:t>цветочницы,</w:t>
      </w:r>
      <w:r>
        <w:rPr>
          <w:spacing w:val="-5"/>
        </w:rPr>
        <w:t xml:space="preserve"> </w:t>
      </w:r>
      <w:r>
        <w:t>вазоны,</w:t>
      </w:r>
      <w:r>
        <w:rPr>
          <w:spacing w:val="-5"/>
        </w:rPr>
        <w:t xml:space="preserve"> </w:t>
      </w:r>
      <w:r>
        <w:t>кашпо,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подвесные; е) урны.</w:t>
      </w:r>
    </w:p>
    <w:p w14:paraId="69E5A9F9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330"/>
        </w:tabs>
        <w:ind w:left="0" w:firstLine="709"/>
        <w:rPr>
          <w:sz w:val="24"/>
        </w:rPr>
      </w:pPr>
      <w:r>
        <w:rPr>
          <w:sz w:val="24"/>
        </w:rPr>
        <w:t>Содержание улично-дорожной сети осуществляется в ее границах, состав работ по содержанию утверждается уполномоченным федеральным органом исполнительной власти. Сроки и периодичность проведения работ по содержанию дорог, включая уборку, устанавливаются Правилами.</w:t>
      </w:r>
    </w:p>
    <w:p w14:paraId="2AB692D2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Покрытия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порядке:</w:t>
      </w:r>
    </w:p>
    <w:p w14:paraId="392B5935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усовершенствованные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11"/>
          <w:sz w:val="24"/>
        </w:rPr>
        <w:t xml:space="preserve"> </w:t>
      </w:r>
      <w:r>
        <w:rPr>
          <w:sz w:val="24"/>
        </w:rPr>
        <w:t>(асфальт,</w:t>
      </w:r>
      <w:r>
        <w:rPr>
          <w:spacing w:val="-11"/>
          <w:sz w:val="24"/>
        </w:rPr>
        <w:t xml:space="preserve"> </w:t>
      </w:r>
      <w:r>
        <w:rPr>
          <w:sz w:val="24"/>
        </w:rPr>
        <w:t>диабаз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др.)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</w:t>
      </w:r>
      <w:r>
        <w:rPr>
          <w:spacing w:val="-2"/>
          <w:sz w:val="24"/>
        </w:rPr>
        <w:t>года;</w:t>
      </w:r>
    </w:p>
    <w:p w14:paraId="4F0A14B4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неусовершенствованные дорожные покрытия должны быть спланированы, с исправной системой водоотвода, не иметь деформаций и разрушений;</w:t>
      </w:r>
    </w:p>
    <w:p w14:paraId="50C91E0C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очистка обочин, кюветов, водоприемных устройств автомобильных дорог должна производиться регулярно для отвода воды с проезжей части;</w:t>
      </w:r>
    </w:p>
    <w:p w14:paraId="4E929856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уровень вертикальной отметки газонов, прилегающих к автомобильным дорогам и тротуарам, должен быть ниже уровня верхней кромки бордюрного камня.</w:t>
      </w:r>
    </w:p>
    <w:p w14:paraId="68EAFD3F" w14:textId="77777777" w:rsidR="00DC71F8" w:rsidRDefault="00AD02B5" w:rsidP="005B06D5">
      <w:pPr>
        <w:pStyle w:val="a4"/>
        <w:numPr>
          <w:ilvl w:val="0"/>
          <w:numId w:val="45"/>
        </w:numPr>
        <w:tabs>
          <w:tab w:val="left" w:pos="2349"/>
        </w:tabs>
        <w:ind w:left="0" w:firstLine="709"/>
        <w:rPr>
          <w:sz w:val="24"/>
        </w:rPr>
      </w:pPr>
      <w:r>
        <w:rPr>
          <w:sz w:val="24"/>
        </w:rPr>
        <w:t xml:space="preserve">Специализированные дорожные предприятия и иные организации, на которые возложены в установленном порядке обязательства по уборке автомобильных дорог, </w:t>
      </w:r>
      <w:r>
        <w:rPr>
          <w:spacing w:val="-2"/>
          <w:sz w:val="24"/>
        </w:rPr>
        <w:t>осуществляют:</w:t>
      </w:r>
    </w:p>
    <w:p w14:paraId="1A024A35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уборку территорий в границах дорог, в том числе искусственных дорожных сооружений, пешеходных территорий, включая выполнение работ по очистке, обеспыливанию,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снегоочистке,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9"/>
          <w:sz w:val="24"/>
        </w:rPr>
        <w:t xml:space="preserve"> </w:t>
      </w:r>
      <w:r>
        <w:rPr>
          <w:sz w:val="24"/>
        </w:rPr>
        <w:t>с зимней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скользкостью,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погрузке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вывозу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снега,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sz w:val="24"/>
        </w:rPr>
        <w:t>противогололедных</w:t>
      </w:r>
    </w:p>
    <w:p w14:paraId="64E59171" w14:textId="77777777" w:rsidR="00DC71F8" w:rsidRDefault="00AD02B5" w:rsidP="005B06D5">
      <w:pPr>
        <w:pStyle w:val="a3"/>
        <w:ind w:left="0" w:firstLine="709"/>
      </w:pPr>
      <w:r>
        <w:t>материалов, очистке от снега и льда, борьбе с наледями в соответствии с утвержденными адресными программами;</w:t>
      </w:r>
    </w:p>
    <w:p w14:paraId="5609931C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механизированную и ручную уборку территорий павильонов ожидания пассажирского транспорта, а также содержание и поддержание в исправном техническом состоянии данных павильонов;</w:t>
      </w:r>
    </w:p>
    <w:p w14:paraId="485D8B10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удаление крупногабаритных предметов с проезжей части дорог, обочин, кюветов и дальнейший вывоз указанных предметов в отведенные для этого места складирования или хранения;</w:t>
      </w:r>
    </w:p>
    <w:p w14:paraId="47ACC23F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удаление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трупов животных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проезжей части дорог и прилегающей территории (санитарную очистку территории);</w:t>
      </w:r>
    </w:p>
    <w:p w14:paraId="49A4D822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установку,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5"/>
          <w:sz w:val="24"/>
        </w:rPr>
        <w:t xml:space="preserve"> </w:t>
      </w:r>
      <w:r>
        <w:rPr>
          <w:sz w:val="24"/>
        </w:rPr>
        <w:t>урн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обслуживаемой</w:t>
      </w:r>
      <w:r>
        <w:rPr>
          <w:spacing w:val="-2"/>
          <w:sz w:val="24"/>
        </w:rPr>
        <w:t xml:space="preserve"> территории;</w:t>
      </w:r>
    </w:p>
    <w:p w14:paraId="540463BF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очистку и промывку парапетов, ограждений и опор мостов, стенок и спусков </w:t>
      </w:r>
      <w:r>
        <w:rPr>
          <w:spacing w:val="-2"/>
          <w:sz w:val="24"/>
        </w:rPr>
        <w:t>набережных;</w:t>
      </w:r>
    </w:p>
    <w:p w14:paraId="47737698" w14:textId="77777777" w:rsidR="00DC71F8" w:rsidRDefault="00AD02B5" w:rsidP="005B06D5">
      <w:pPr>
        <w:pStyle w:val="a4"/>
        <w:numPr>
          <w:ilvl w:val="1"/>
          <w:numId w:val="45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очистку крышек люков и амбразур патрубков дождевой канализации, расположенных на искусственных дорожных сооружениях.</w:t>
      </w:r>
    </w:p>
    <w:p w14:paraId="339987C0" w14:textId="77777777" w:rsidR="00DC71F8" w:rsidRDefault="00DC71F8" w:rsidP="005B06D5">
      <w:pPr>
        <w:pStyle w:val="a3"/>
        <w:ind w:left="0" w:firstLine="709"/>
      </w:pPr>
    </w:p>
    <w:p w14:paraId="23F9A51F" w14:textId="77777777" w:rsidR="00DC71F8" w:rsidRDefault="00AD02B5" w:rsidP="005B06D5">
      <w:pPr>
        <w:pStyle w:val="1"/>
        <w:ind w:left="0" w:firstLine="709"/>
      </w:pPr>
      <w:bookmarkStart w:id="18" w:name="_Toc164251233"/>
      <w:r>
        <w:t>ГЛАВА</w:t>
      </w:r>
      <w:r>
        <w:rPr>
          <w:spacing w:val="-15"/>
        </w:rPr>
        <w:t xml:space="preserve"> </w:t>
      </w:r>
      <w:r>
        <w:t>6.</w:t>
      </w:r>
      <w:r>
        <w:rPr>
          <w:spacing w:val="-15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ОТДЕЛЬНЫМ</w:t>
      </w:r>
      <w:r>
        <w:rPr>
          <w:spacing w:val="-15"/>
        </w:rPr>
        <w:t xml:space="preserve"> </w:t>
      </w:r>
      <w:r>
        <w:t>ЭЛЕМЕНТАМ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УСТРОЙСТВАМ БЛАГОУСТРОЙСТВА ТЕРРИТОРИИ</w:t>
      </w:r>
      <w:bookmarkEnd w:id="18"/>
    </w:p>
    <w:p w14:paraId="3B405DF8" w14:textId="77777777" w:rsidR="00DC71F8" w:rsidRDefault="00AD02B5" w:rsidP="005B06D5">
      <w:pPr>
        <w:pStyle w:val="2"/>
        <w:ind w:left="0" w:firstLine="709"/>
      </w:pPr>
      <w:bookmarkStart w:id="19" w:name="_Toc164251234"/>
      <w:r>
        <w:t>Статья</w:t>
      </w:r>
      <w:r>
        <w:rPr>
          <w:spacing w:val="-5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ограждающих</w:t>
      </w:r>
      <w:r>
        <w:rPr>
          <w:spacing w:val="-5"/>
        </w:rPr>
        <w:t xml:space="preserve"> </w:t>
      </w:r>
      <w:r>
        <w:rPr>
          <w:spacing w:val="-2"/>
        </w:rPr>
        <w:t>конструкций</w:t>
      </w:r>
      <w:bookmarkEnd w:id="19"/>
    </w:p>
    <w:p w14:paraId="2F61C66A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23"/>
        </w:tabs>
        <w:ind w:left="0" w:firstLine="709"/>
        <w:rPr>
          <w:sz w:val="24"/>
        </w:rPr>
      </w:pPr>
      <w:r>
        <w:rPr>
          <w:sz w:val="24"/>
        </w:rPr>
        <w:t>Объектами благоустройства являются: внешние поверхности вновь создаваемых и реконструируемых, а также существующих объектов капитального строительства, элементов объектов капитального строительства, а также некапитальных строений, сооружений,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строений, сооружений, ограждающих конструкций, общественных туалетов нестационарного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иных некапитальных строений и сооружений (далее – внешние поверхности </w:t>
      </w:r>
      <w:r>
        <w:rPr>
          <w:sz w:val="24"/>
        </w:rPr>
        <w:lastRenderedPageBreak/>
        <w:t>зданий, строений и сооружений).</w:t>
      </w:r>
    </w:p>
    <w:p w14:paraId="5505A9BF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99"/>
        </w:tabs>
        <w:ind w:left="0" w:firstLine="709"/>
        <w:rPr>
          <w:sz w:val="24"/>
        </w:rPr>
      </w:pPr>
      <w:r>
        <w:rPr>
          <w:sz w:val="24"/>
        </w:rPr>
        <w:t>Требования по содержанию и поддержанию привлекательного визуального облика внешних поверхностей зданий, строений, сооружений, в том числе в отношении элементов объектов капитального строительства (крыш, фасадов, архитектурно- декоративных деталей (элементов) фасадов, оконных и дверных проемов, витражей, витрин,</w:t>
      </w:r>
      <w:r>
        <w:rPr>
          <w:spacing w:val="-5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балконов,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6"/>
          <w:sz w:val="24"/>
        </w:rPr>
        <w:t xml:space="preserve"> </w:t>
      </w:r>
      <w:r>
        <w:rPr>
          <w:sz w:val="24"/>
        </w:rPr>
        <w:t>цоколей,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террас,</w:t>
      </w:r>
      <w:r>
        <w:rPr>
          <w:spacing w:val="-6"/>
          <w:sz w:val="24"/>
        </w:rPr>
        <w:t xml:space="preserve"> </w:t>
      </w:r>
      <w:r>
        <w:rPr>
          <w:sz w:val="24"/>
        </w:rPr>
        <w:t>дымоходов,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водосточных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труб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элементов),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(антенн,</w:t>
      </w:r>
      <w:r>
        <w:rPr>
          <w:spacing w:val="-8"/>
          <w:sz w:val="24"/>
        </w:rPr>
        <w:t xml:space="preserve"> </w:t>
      </w:r>
      <w:r>
        <w:rPr>
          <w:sz w:val="24"/>
        </w:rPr>
        <w:t>наружных кондиционеров и другого оборудования) и конструкций, в том числе средств размещения информации, рекламы, вывесок формируются с учетом положения по созданию дизайн- кода населенного пункта.</w:t>
      </w:r>
    </w:p>
    <w:p w14:paraId="554DEB0A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297"/>
        </w:tabs>
        <w:ind w:left="0" w:firstLine="709"/>
        <w:rPr>
          <w:sz w:val="24"/>
        </w:rPr>
      </w:pPr>
      <w:r>
        <w:rPr>
          <w:sz w:val="24"/>
        </w:rPr>
        <w:t>Колористические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сооружений проектируются с учетом концепции общего цветового решения застройки улиц и территорий муниципального образования. Цветовое решение архитектурных деталей и конструктивных элементов фасадов определяется колерным бланком фасада здания, </w:t>
      </w:r>
      <w:r>
        <w:rPr>
          <w:spacing w:val="-2"/>
          <w:sz w:val="24"/>
        </w:rPr>
        <w:t>сооружения.</w:t>
      </w:r>
    </w:p>
    <w:p w14:paraId="293EB2A1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13"/>
        </w:tabs>
        <w:ind w:left="0" w:firstLine="709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фасадов производится в соответствии с фасадными решениями и композиционными приемами здания, сооружения, а также окружающих архитектурных объектов.</w:t>
      </w:r>
    </w:p>
    <w:p w14:paraId="655795B7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71"/>
          <w:tab w:val="left" w:pos="3000"/>
          <w:tab w:val="left" w:pos="3285"/>
          <w:tab w:val="left" w:pos="3353"/>
          <w:tab w:val="left" w:pos="4348"/>
          <w:tab w:val="left" w:pos="4925"/>
          <w:tab w:val="left" w:pos="5703"/>
          <w:tab w:val="left" w:pos="6264"/>
          <w:tab w:val="left" w:pos="6643"/>
          <w:tab w:val="left" w:pos="7211"/>
          <w:tab w:val="left" w:pos="7831"/>
          <w:tab w:val="left" w:pos="8134"/>
          <w:tab w:val="left" w:pos="8972"/>
          <w:tab w:val="left" w:pos="9098"/>
          <w:tab w:val="left" w:pos="9341"/>
          <w:tab w:val="left" w:pos="10592"/>
        </w:tabs>
        <w:ind w:left="0" w:firstLine="709"/>
        <w:rPr>
          <w:sz w:val="24"/>
        </w:rPr>
      </w:pP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указатели, реклама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размещаемые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одной</w:t>
      </w:r>
      <w:r>
        <w:rPr>
          <w:spacing w:val="80"/>
          <w:sz w:val="24"/>
        </w:rPr>
        <w:t xml:space="preserve"> </w:t>
      </w:r>
      <w:r>
        <w:rPr>
          <w:sz w:val="24"/>
        </w:rPr>
        <w:t>улице,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одном</w:t>
      </w:r>
      <w:r>
        <w:rPr>
          <w:spacing w:val="80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80"/>
          <w:sz w:val="24"/>
        </w:rPr>
        <w:t xml:space="preserve"> </w:t>
      </w:r>
      <w:r>
        <w:rPr>
          <w:sz w:val="24"/>
        </w:rPr>
        <w:t>сооружении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оформляются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едином</w:t>
      </w:r>
      <w:r>
        <w:rPr>
          <w:sz w:val="24"/>
        </w:rPr>
        <w:tab/>
      </w:r>
      <w:r>
        <w:rPr>
          <w:spacing w:val="-2"/>
          <w:sz w:val="24"/>
        </w:rPr>
        <w:t>концептуальном</w:t>
      </w:r>
      <w:r>
        <w:rPr>
          <w:sz w:val="24"/>
        </w:rPr>
        <w:tab/>
      </w:r>
      <w:r>
        <w:rPr>
          <w:spacing w:val="-5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стилевом</w:t>
      </w:r>
      <w:r>
        <w:rPr>
          <w:sz w:val="24"/>
        </w:rPr>
        <w:tab/>
      </w:r>
      <w:r>
        <w:rPr>
          <w:spacing w:val="-2"/>
          <w:sz w:val="24"/>
        </w:rPr>
        <w:t>решении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декоративно- художественном</w:t>
      </w:r>
      <w:r>
        <w:rPr>
          <w:sz w:val="24"/>
        </w:rPr>
        <w:tab/>
      </w:r>
      <w:r>
        <w:rPr>
          <w:spacing w:val="-2"/>
          <w:sz w:val="24"/>
        </w:rPr>
        <w:t>дизайнерском</w:t>
      </w:r>
      <w:r>
        <w:rPr>
          <w:sz w:val="24"/>
        </w:rPr>
        <w:tab/>
      </w:r>
      <w:r>
        <w:rPr>
          <w:spacing w:val="-4"/>
          <w:sz w:val="24"/>
        </w:rPr>
        <w:t>стиле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данной</w:t>
      </w:r>
      <w:r>
        <w:rPr>
          <w:sz w:val="24"/>
        </w:rPr>
        <w:tab/>
      </w:r>
      <w:r>
        <w:rPr>
          <w:spacing w:val="-2"/>
          <w:sz w:val="24"/>
        </w:rPr>
        <w:t>улицы,</w:t>
      </w:r>
      <w:r>
        <w:rPr>
          <w:sz w:val="24"/>
        </w:rPr>
        <w:tab/>
      </w:r>
      <w:r>
        <w:rPr>
          <w:spacing w:val="-2"/>
          <w:sz w:val="24"/>
        </w:rPr>
        <w:t>здания,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сооружения,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дизайн-кода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 Выбор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80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экологичности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 </w:t>
      </w:r>
      <w:r>
        <w:rPr>
          <w:sz w:val="24"/>
        </w:rPr>
        <w:t>прочности</w:t>
      </w:r>
      <w:r>
        <w:rPr>
          <w:spacing w:val="25"/>
          <w:sz w:val="24"/>
        </w:rPr>
        <w:t xml:space="preserve">  </w:t>
      </w:r>
      <w:r>
        <w:rPr>
          <w:sz w:val="24"/>
        </w:rPr>
        <w:t>применяемого</w:t>
      </w:r>
      <w:r>
        <w:rPr>
          <w:spacing w:val="25"/>
          <w:sz w:val="24"/>
        </w:rPr>
        <w:t xml:space="preserve">  </w:t>
      </w:r>
      <w:r>
        <w:rPr>
          <w:sz w:val="24"/>
        </w:rPr>
        <w:t>материала,</w:t>
      </w:r>
      <w:r>
        <w:rPr>
          <w:spacing w:val="25"/>
          <w:sz w:val="24"/>
        </w:rPr>
        <w:t xml:space="preserve">  </w:t>
      </w:r>
      <w:r>
        <w:rPr>
          <w:sz w:val="24"/>
        </w:rPr>
        <w:t>а</w:t>
      </w:r>
      <w:r>
        <w:rPr>
          <w:spacing w:val="25"/>
          <w:sz w:val="24"/>
        </w:rPr>
        <w:t xml:space="preserve">  </w:t>
      </w:r>
      <w:r>
        <w:rPr>
          <w:sz w:val="24"/>
        </w:rPr>
        <w:t>также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 </w:t>
      </w:r>
      <w:r>
        <w:rPr>
          <w:spacing w:val="-5"/>
          <w:sz w:val="24"/>
        </w:rPr>
        <w:t>его</w:t>
      </w:r>
    </w:p>
    <w:p w14:paraId="6C177567" w14:textId="77777777" w:rsidR="00DC71F8" w:rsidRDefault="00AD02B5" w:rsidP="005B06D5">
      <w:pPr>
        <w:pStyle w:val="a3"/>
        <w:ind w:left="0" w:firstLine="709"/>
      </w:pPr>
      <w:r>
        <w:t>возможного вреда для окружающей среды. Не допускается размещение элементов, изготовленных из баннерной ткани.</w:t>
      </w:r>
    </w:p>
    <w:p w14:paraId="5AFFEE25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25"/>
        </w:tabs>
        <w:ind w:left="0" w:firstLine="709"/>
        <w:rPr>
          <w:sz w:val="24"/>
        </w:rPr>
      </w:pPr>
      <w:r>
        <w:rPr>
          <w:sz w:val="24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поверхностей,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инвалидов и других МГН (пандусами, перилами и другими устройствами с учетом особенностей и потребностей МГН).</w:t>
      </w:r>
    </w:p>
    <w:p w14:paraId="275FF9DA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71"/>
        </w:tabs>
        <w:ind w:left="0" w:firstLine="709"/>
        <w:rPr>
          <w:sz w:val="24"/>
        </w:rPr>
      </w:pPr>
      <w:r>
        <w:rPr>
          <w:sz w:val="24"/>
        </w:rPr>
        <w:t>Возможность остекления лоджий и балконов, замены рам, окраски внешних поверхностей зданий, строений и сооружений, расположенных в исторических центрах населенных пунктов, предусматривается в составе градостроительного регламента и дизайн-кода муниципального образования (при его наличии).</w:t>
      </w:r>
    </w:p>
    <w:p w14:paraId="2800F611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423"/>
        </w:tabs>
        <w:ind w:left="0" w:firstLine="709"/>
        <w:rPr>
          <w:sz w:val="24"/>
        </w:rPr>
      </w:pPr>
      <w:r>
        <w:rPr>
          <w:sz w:val="24"/>
        </w:rPr>
        <w:t>Антенны, дымоходы, наружные кондиционеры, размещаемые на зданиях, расположенных вдоль магистральных улиц населенного пункта, устанавливаются со стороны дворовых фасадов.</w:t>
      </w:r>
    </w:p>
    <w:p w14:paraId="47ECA3CC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339"/>
        </w:tabs>
        <w:ind w:left="0" w:firstLine="709"/>
        <w:rPr>
          <w:sz w:val="24"/>
        </w:rPr>
      </w:pPr>
      <w:r>
        <w:rPr>
          <w:sz w:val="24"/>
        </w:rPr>
        <w:t>Требования к внешнему виду и размещению ограждений, включая ограждение декоративное, ограждение газонное, ограждение техническое, шлагбаум, приствольную решетку предусматривают следующее:</w:t>
      </w:r>
    </w:p>
    <w:p w14:paraId="5C5496BC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устройство глухих высоких (выше 1,2 м) ограждений не представляется возможным, кроме тех случаев, когда необходимо обеспечить требования безопасности в соответствии с действующим законодательством;</w:t>
      </w:r>
    </w:p>
    <w:p w14:paraId="34278B08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внешний вид ограждений определяется в соответствии со стилистикой окружающих архитектурных объектов и элементов благоустройства;</w:t>
      </w:r>
    </w:p>
    <w:p w14:paraId="6C0D787D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оттенки;</w:t>
      </w:r>
    </w:p>
    <w:p w14:paraId="5BD4314B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для устройства ограждений рекомендуется использовать натураль</w:t>
      </w:r>
      <w:r>
        <w:rPr>
          <w:sz w:val="24"/>
        </w:rPr>
        <w:lastRenderedPageBreak/>
        <w:t>ные материалы, такие как дерево, камень либо формирование живой изгороди;</w:t>
      </w:r>
    </w:p>
    <w:p w14:paraId="7673FB03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использование профилированного листа для устройства ограждения, примыкающего к местам прохода массового потока людей (вдоль улиц, общественных территорий и т.п.), запрещается;</w:t>
      </w:r>
    </w:p>
    <w:p w14:paraId="5A718A17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высота ограждения для общественных территорий разного функционального назначения не превышает 1,2 м;</w:t>
      </w:r>
    </w:p>
    <w:p w14:paraId="50CB72B1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высота ограждения частной территории не превышает 1,7 м, если иное не предусмотрено действующим законодательством;</w:t>
      </w:r>
    </w:p>
    <w:p w14:paraId="27FBBE14" w14:textId="77777777" w:rsidR="00DC71F8" w:rsidRDefault="00AD02B5" w:rsidP="005B06D5">
      <w:pPr>
        <w:pStyle w:val="a4"/>
        <w:numPr>
          <w:ilvl w:val="1"/>
          <w:numId w:val="44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устройство приствольных решеток производится с целью расширения пешеходных зон, а также осуществления необходимой вентиляции и увлажнения грунта.</w:t>
      </w:r>
    </w:p>
    <w:p w14:paraId="7FB7CD91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531"/>
        </w:tabs>
        <w:ind w:left="0" w:firstLine="709"/>
        <w:rPr>
          <w:sz w:val="24"/>
        </w:rPr>
      </w:pPr>
      <w:r>
        <w:rPr>
          <w:sz w:val="24"/>
        </w:rPr>
        <w:t>При создании, содержании, реконструкции и иных работах на внешних поверхностях зданий, строений, сооружений избегать образования «визуального мусора»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и иных документов муниципального образования.</w:t>
      </w:r>
    </w:p>
    <w:p w14:paraId="49563EBE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481"/>
        </w:tabs>
        <w:ind w:left="0" w:firstLine="709"/>
        <w:rPr>
          <w:sz w:val="24"/>
        </w:rPr>
      </w:pPr>
      <w:r>
        <w:rPr>
          <w:sz w:val="24"/>
        </w:rPr>
        <w:t xml:space="preserve">Лица, на которых возложены обязанности по содержанию фасадов, должны </w:t>
      </w:r>
      <w:r>
        <w:rPr>
          <w:spacing w:val="-2"/>
          <w:sz w:val="24"/>
        </w:rPr>
        <w:t>обеспечивать:</w:t>
      </w:r>
    </w:p>
    <w:p w14:paraId="0CB1DDA9" w14:textId="77777777" w:rsidR="00DC71F8" w:rsidRDefault="00AD02B5" w:rsidP="005B06D5">
      <w:pPr>
        <w:pStyle w:val="a4"/>
        <w:numPr>
          <w:ilvl w:val="0"/>
          <w:numId w:val="43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поддержание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фасадов;</w:t>
      </w:r>
    </w:p>
    <w:p w14:paraId="1E915FAF" w14:textId="77777777" w:rsidR="00882C97" w:rsidRDefault="00AD02B5" w:rsidP="005B06D5">
      <w:pPr>
        <w:pStyle w:val="a4"/>
        <w:numPr>
          <w:ilvl w:val="0"/>
          <w:numId w:val="44"/>
        </w:numPr>
        <w:ind w:left="0" w:firstLine="709"/>
        <w:rPr>
          <w:sz w:val="24"/>
        </w:rPr>
      </w:pPr>
      <w:r w:rsidRPr="00882C97">
        <w:rPr>
          <w:sz w:val="24"/>
        </w:rPr>
        <w:t>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строительства, решением о согласовании архитектурно- градостроительного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облика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объекта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в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сфере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жилищного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строительства,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паспортом</w:t>
      </w:r>
      <w:r w:rsidRPr="00882C97">
        <w:rPr>
          <w:spacing w:val="-15"/>
          <w:sz w:val="24"/>
        </w:rPr>
        <w:t xml:space="preserve"> </w:t>
      </w:r>
      <w:r w:rsidRPr="00882C97">
        <w:rPr>
          <w:sz w:val="24"/>
        </w:rPr>
        <w:t>фасадов, проектом благоустройства.</w:t>
      </w:r>
    </w:p>
    <w:p w14:paraId="4A107465" w14:textId="77777777" w:rsidR="00DC71F8" w:rsidRPr="00882C97" w:rsidRDefault="00AD02B5" w:rsidP="005B06D5">
      <w:pPr>
        <w:pStyle w:val="a4"/>
        <w:numPr>
          <w:ilvl w:val="0"/>
          <w:numId w:val="44"/>
        </w:numPr>
        <w:tabs>
          <w:tab w:val="left" w:pos="2493"/>
        </w:tabs>
        <w:ind w:left="0" w:firstLine="709"/>
        <w:rPr>
          <w:sz w:val="24"/>
        </w:rPr>
      </w:pPr>
      <w:r w:rsidRPr="00882C97">
        <w:rPr>
          <w:sz w:val="24"/>
        </w:rPr>
        <w:t>Мероприятия</w:t>
      </w:r>
      <w:r w:rsidRPr="00882C97">
        <w:rPr>
          <w:spacing w:val="-6"/>
          <w:sz w:val="24"/>
        </w:rPr>
        <w:t xml:space="preserve"> </w:t>
      </w:r>
      <w:r w:rsidRPr="00882C97">
        <w:rPr>
          <w:sz w:val="24"/>
        </w:rPr>
        <w:t>по</w:t>
      </w:r>
      <w:r w:rsidRPr="00882C97">
        <w:rPr>
          <w:spacing w:val="-3"/>
          <w:sz w:val="24"/>
        </w:rPr>
        <w:t xml:space="preserve"> </w:t>
      </w:r>
      <w:r w:rsidRPr="00882C97">
        <w:rPr>
          <w:sz w:val="24"/>
        </w:rPr>
        <w:t>содержанию</w:t>
      </w:r>
      <w:r w:rsidRPr="00882C97">
        <w:rPr>
          <w:spacing w:val="-3"/>
          <w:sz w:val="24"/>
        </w:rPr>
        <w:t xml:space="preserve"> </w:t>
      </w:r>
      <w:r w:rsidRPr="00882C97">
        <w:rPr>
          <w:sz w:val="24"/>
        </w:rPr>
        <w:t>фасадов</w:t>
      </w:r>
      <w:r w:rsidRPr="00882C97">
        <w:rPr>
          <w:spacing w:val="-4"/>
          <w:sz w:val="24"/>
        </w:rPr>
        <w:t xml:space="preserve"> </w:t>
      </w:r>
      <w:r w:rsidRPr="00882C97">
        <w:rPr>
          <w:sz w:val="24"/>
        </w:rPr>
        <w:t>включают</w:t>
      </w:r>
      <w:r w:rsidRPr="00882C97">
        <w:rPr>
          <w:spacing w:val="-3"/>
          <w:sz w:val="24"/>
        </w:rPr>
        <w:t xml:space="preserve"> </w:t>
      </w:r>
      <w:r w:rsidRPr="00882C97">
        <w:rPr>
          <w:sz w:val="24"/>
        </w:rPr>
        <w:t>в</w:t>
      </w:r>
      <w:r w:rsidRPr="00882C97">
        <w:rPr>
          <w:spacing w:val="-3"/>
          <w:sz w:val="24"/>
        </w:rPr>
        <w:t xml:space="preserve"> </w:t>
      </w:r>
      <w:r w:rsidRPr="00882C97">
        <w:rPr>
          <w:spacing w:val="-2"/>
          <w:sz w:val="24"/>
        </w:rPr>
        <w:t>себя:</w:t>
      </w:r>
    </w:p>
    <w:p w14:paraId="744E2CE4" w14:textId="77777777" w:rsidR="00DC71F8" w:rsidRDefault="00AD02B5" w:rsidP="005B06D5">
      <w:pPr>
        <w:pStyle w:val="a3"/>
        <w:ind w:left="0" w:firstLine="709"/>
      </w:pPr>
      <w:r>
        <w:t>а) проведение плановых и внеплановых, визуальных и инструментальных обследований технического и санитарного состояния фасадов. Плановые обследования фасадов следует проводить: общие, в ходе которых проводится осмотр фасада в целом; частичные, которые предусматривают осмотр отдельных элементов фасада. Общие обследования должны производиться два раза в год: весной и осенью.</w:t>
      </w:r>
    </w:p>
    <w:p w14:paraId="761D1DBD" w14:textId="77777777" w:rsidR="00DC71F8" w:rsidRDefault="00AD02B5" w:rsidP="005B06D5">
      <w:pPr>
        <w:pStyle w:val="a3"/>
        <w:ind w:left="0" w:firstLine="709"/>
      </w:pPr>
      <w:r>
        <w:t>б) очистка и промывка фасадов при загрязнении более 50% площади фасада, но не реже 3 раз в год.</w:t>
      </w:r>
    </w:p>
    <w:p w14:paraId="560ABFB0" w14:textId="77777777" w:rsidR="00DC71F8" w:rsidRDefault="00AD02B5" w:rsidP="005B06D5">
      <w:pPr>
        <w:pStyle w:val="a3"/>
        <w:ind w:left="0" w:firstLine="709"/>
      </w:pPr>
      <w:r>
        <w:t xml:space="preserve">в) смывка несанкционированных надписей и рисунков по мере их появления на </w:t>
      </w:r>
      <w:r>
        <w:rPr>
          <w:spacing w:val="-2"/>
        </w:rPr>
        <w:t>фасадах.</w:t>
      </w:r>
    </w:p>
    <w:p w14:paraId="7568AFA8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4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фасадов.</w:t>
      </w:r>
    </w:p>
    <w:p w14:paraId="4C27AF60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4"/>
        </w:rPr>
        <w:t xml:space="preserve"> </w:t>
      </w:r>
      <w:r>
        <w:t>капитальный</w:t>
      </w:r>
      <w:r>
        <w:rPr>
          <w:spacing w:val="-4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rPr>
          <w:spacing w:val="-2"/>
        </w:rPr>
        <w:t>фасадов.</w:t>
      </w:r>
    </w:p>
    <w:p w14:paraId="297FCCB8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507"/>
        </w:tabs>
        <w:ind w:left="0" w:firstLine="709"/>
        <w:rPr>
          <w:sz w:val="24"/>
        </w:rPr>
      </w:pPr>
      <w:r>
        <w:rPr>
          <w:sz w:val="24"/>
        </w:rPr>
        <w:t>Текущий ремонт фасадов осуществляется путем замены и восстановления технического оборудования фасадов (водосточные трубы); архитектурных деталей и конструктивных элементов фасадов (в том числе цоколь, карниз, горизонтальная тяга, вертикальная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тяга,</w:t>
      </w:r>
      <w:r>
        <w:rPr>
          <w:spacing w:val="-7"/>
          <w:sz w:val="24"/>
        </w:rPr>
        <w:t xml:space="preserve"> </w:t>
      </w:r>
      <w:r>
        <w:rPr>
          <w:sz w:val="24"/>
        </w:rPr>
        <w:t>пояс,</w:t>
      </w:r>
      <w:r>
        <w:rPr>
          <w:spacing w:val="-5"/>
          <w:sz w:val="24"/>
        </w:rPr>
        <w:t xml:space="preserve"> </w:t>
      </w:r>
      <w:r>
        <w:rPr>
          <w:sz w:val="24"/>
        </w:rPr>
        <w:t>парапет,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портал,</w:t>
      </w:r>
      <w:r>
        <w:rPr>
          <w:spacing w:val="-7"/>
          <w:sz w:val="24"/>
        </w:rPr>
        <w:t xml:space="preserve"> </w:t>
      </w:r>
      <w:r>
        <w:rPr>
          <w:sz w:val="24"/>
        </w:rPr>
        <w:t>оконные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входной группы, за исключением лепного декора); восстановления отделки фасадов на </w:t>
      </w:r>
      <w:r>
        <w:rPr>
          <w:spacing w:val="-2"/>
          <w:sz w:val="24"/>
        </w:rPr>
        <w:t>аналогичные.</w:t>
      </w:r>
    </w:p>
    <w:p w14:paraId="26DD7654" w14:textId="77777777" w:rsidR="00DC71F8" w:rsidRDefault="00AD02B5" w:rsidP="005B06D5">
      <w:pPr>
        <w:pStyle w:val="a3"/>
        <w:ind w:left="0" w:firstLine="709"/>
      </w:pPr>
      <w:r>
        <w:t>Текущий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случаях:</w:t>
      </w:r>
    </w:p>
    <w:p w14:paraId="191132EF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слоя</w:t>
      </w:r>
      <w:r>
        <w:rPr>
          <w:spacing w:val="-4"/>
          <w:sz w:val="24"/>
        </w:rPr>
        <w:t xml:space="preserve"> </w:t>
      </w:r>
      <w:r>
        <w:rPr>
          <w:sz w:val="24"/>
        </w:rPr>
        <w:t>(штукатурки,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облицовка);</w:t>
      </w:r>
    </w:p>
    <w:p w14:paraId="43DBBA10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повреждения, утраты, выветривания примыканий, соединений и стыков отделки (швы стен облицовки), облицовки фасадов;</w:t>
      </w:r>
    </w:p>
    <w:p w14:paraId="5F7DDD57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повреждения, разрушения герметизирующих заделок стыков панельных зданий без ремонта поверхности отделки (цвет стыков в соответствии в колерным бланком;</w:t>
      </w:r>
    </w:p>
    <w:p w14:paraId="7AA13129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повреждения и утрат цоколя в камне, облицовки с предварительной </w:t>
      </w:r>
      <w:r>
        <w:rPr>
          <w:sz w:val="24"/>
        </w:rPr>
        <w:lastRenderedPageBreak/>
        <w:t xml:space="preserve">очисткой и последующей </w:t>
      </w:r>
      <w:proofErr w:type="spellStart"/>
      <w:r>
        <w:rPr>
          <w:sz w:val="24"/>
        </w:rPr>
        <w:t>гидрофобизацией</w:t>
      </w:r>
      <w:proofErr w:type="spellEnd"/>
      <w:r>
        <w:rPr>
          <w:sz w:val="24"/>
        </w:rPr>
        <w:t xml:space="preserve"> на всем цоколе;</w:t>
      </w:r>
    </w:p>
    <w:p w14:paraId="14E7FAF1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повреждения,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деталей;</w:t>
      </w:r>
    </w:p>
    <w:p w14:paraId="2292AB92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локальных повреждений, утрат конструктивных элементов от площади поверхности элементов, не влияющих на несущую способность элементов;</w:t>
      </w:r>
    </w:p>
    <w:p w14:paraId="6FCCC678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повреждения,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кровли;</w:t>
      </w:r>
    </w:p>
    <w:p w14:paraId="1DE6DFE8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повреждения,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(отливы)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объекте;</w:t>
      </w:r>
    </w:p>
    <w:p w14:paraId="3D2899ED" w14:textId="77777777" w:rsidR="00DC71F8" w:rsidRDefault="00AD02B5" w:rsidP="005B06D5">
      <w:pPr>
        <w:pStyle w:val="a4"/>
        <w:numPr>
          <w:ilvl w:val="0"/>
          <w:numId w:val="4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повреждения, утраты элементов, деталей единично или полностью; ремонт отмостки здания локально или полная замена;</w:t>
      </w:r>
    </w:p>
    <w:p w14:paraId="59A60059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452"/>
        </w:tabs>
        <w:ind w:left="0" w:firstLine="709"/>
        <w:rPr>
          <w:sz w:val="24"/>
        </w:rPr>
      </w:pPr>
      <w:r>
        <w:rPr>
          <w:sz w:val="24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</w:t>
      </w:r>
    </w:p>
    <w:p w14:paraId="50683BB6" w14:textId="77777777" w:rsidR="00DC71F8" w:rsidRDefault="00AD02B5" w:rsidP="005B06D5">
      <w:pPr>
        <w:pStyle w:val="a3"/>
        <w:ind w:left="0" w:firstLine="709"/>
      </w:pPr>
      <w:r>
        <w:t>Капитальный ремонт фасадов не должен содержать виды работ по капитальному ремонту здания, строения, сооружения.</w:t>
      </w:r>
    </w:p>
    <w:p w14:paraId="49C785BD" w14:textId="77777777" w:rsidR="00DC71F8" w:rsidRDefault="00AD02B5" w:rsidP="005B06D5">
      <w:pPr>
        <w:pStyle w:val="a3"/>
        <w:ind w:left="0" w:firstLine="709"/>
      </w:pPr>
      <w:r>
        <w:t>Капитальный ремонт проводится одновременно в отношении всех фасадов здания, строения, сооружения.</w:t>
      </w:r>
    </w:p>
    <w:p w14:paraId="06628E96" w14:textId="77777777" w:rsidR="00DC71F8" w:rsidRDefault="00AD02B5" w:rsidP="005B06D5">
      <w:pPr>
        <w:pStyle w:val="a3"/>
        <w:ind w:left="0" w:firstLine="709"/>
      </w:pPr>
      <w:r>
        <w:t>В случае если здание находится на линии уличного фронта застройки с внутриквартальной территорией замкнутого типа, фасады здания могут ремонтироваться отдельно по принадлежности (лицевой, либо дворовой фасад).</w:t>
      </w:r>
    </w:p>
    <w:p w14:paraId="0E04CBB0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488"/>
        </w:tabs>
        <w:ind w:left="0" w:firstLine="709"/>
        <w:rPr>
          <w:sz w:val="24"/>
        </w:rPr>
      </w:pPr>
      <w:r>
        <w:rPr>
          <w:sz w:val="24"/>
        </w:rPr>
        <w:t>Ремонт фасадов осуществляется на основании проекта благоустройства или 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фасадов.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администрации </w:t>
      </w:r>
      <w:r w:rsidR="00882C97"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>.</w:t>
      </w:r>
    </w:p>
    <w:p w14:paraId="6906E571" w14:textId="77777777" w:rsidR="00DC71F8" w:rsidRDefault="00AD02B5" w:rsidP="005B06D5">
      <w:pPr>
        <w:pStyle w:val="a4"/>
        <w:numPr>
          <w:ilvl w:val="0"/>
          <w:numId w:val="44"/>
        </w:numPr>
        <w:tabs>
          <w:tab w:val="left" w:pos="2445"/>
        </w:tabs>
        <w:ind w:left="0" w:firstLine="709"/>
        <w:rPr>
          <w:sz w:val="24"/>
        </w:rPr>
      </w:pPr>
      <w:r>
        <w:rPr>
          <w:sz w:val="24"/>
        </w:rPr>
        <w:t>При подготовке паспорта фасадов информация, размещаемая на листе, зависит от цели его разработки:</w:t>
      </w:r>
    </w:p>
    <w:p w14:paraId="489D1D55" w14:textId="77777777" w:rsidR="00882C97" w:rsidRDefault="00AD02B5" w:rsidP="005B06D5">
      <w:pPr>
        <w:pStyle w:val="a3"/>
        <w:ind w:left="0" w:firstLine="709"/>
      </w:pPr>
      <w:r>
        <w:t>при разработке архитектурно-колористического решения фасадов необходимо на чертеже фасадов отобразить характеристики цветов, которыми будут окрашены элементы фасада, монументальное и декоративно-прикладное оформление фасада (при наличии), а также отобразить ведомость отделки фасадов здания;</w:t>
      </w:r>
    </w:p>
    <w:p w14:paraId="4E7B1454" w14:textId="77777777" w:rsidR="00DC71F8" w:rsidRDefault="00AD02B5" w:rsidP="005B06D5">
      <w:pPr>
        <w:pStyle w:val="a3"/>
        <w:ind w:left="0" w:firstLine="709"/>
      </w:pPr>
      <w:r>
        <w:t xml:space="preserve">при разработке рекламно-информационного решения фасадов необходимо на чертеже фасадов отобразить расположение рекламных и информационных конструкций с </w:t>
      </w:r>
      <w:r>
        <w:rPr>
          <w:spacing w:val="-2"/>
        </w:rPr>
        <w:t>экспликацией;</w:t>
      </w:r>
    </w:p>
    <w:p w14:paraId="62C7BB2C" w14:textId="77777777" w:rsidR="00DC71F8" w:rsidRDefault="00AD02B5" w:rsidP="005B06D5">
      <w:pPr>
        <w:pStyle w:val="a3"/>
        <w:ind w:left="0" w:firstLine="709"/>
      </w:pPr>
      <w:r>
        <w:t>при разработке решения по размещению дополнительного оборудования фасадов необходимо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чертеже</w:t>
      </w:r>
      <w:r>
        <w:rPr>
          <w:spacing w:val="-6"/>
        </w:rPr>
        <w:t xml:space="preserve"> </w:t>
      </w:r>
      <w:r>
        <w:t>фасадов</w:t>
      </w:r>
      <w:r>
        <w:rPr>
          <w:spacing w:val="-7"/>
        </w:rPr>
        <w:t xml:space="preserve"> </w:t>
      </w:r>
      <w:r>
        <w:t>отобразить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оборудования с экспликацией оборудования.</w:t>
      </w:r>
    </w:p>
    <w:p w14:paraId="23646CF7" w14:textId="77777777" w:rsidR="00DC71F8" w:rsidRDefault="00AD02B5" w:rsidP="005B06D5">
      <w:pPr>
        <w:pStyle w:val="a3"/>
        <w:ind w:left="0" w:firstLine="709"/>
      </w:pPr>
      <w:r>
        <w:t>Форма</w:t>
      </w:r>
      <w:r>
        <w:rPr>
          <w:spacing w:val="-6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фасадов</w:t>
      </w:r>
      <w:r>
        <w:rPr>
          <w:spacing w:val="-2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Правилам.</w:t>
      </w:r>
    </w:p>
    <w:p w14:paraId="5EB4FB5F" w14:textId="77777777" w:rsidR="00DC71F8" w:rsidRDefault="00DC71F8" w:rsidP="005B06D5">
      <w:pPr>
        <w:pStyle w:val="a3"/>
        <w:ind w:left="0" w:firstLine="709"/>
      </w:pPr>
    </w:p>
    <w:p w14:paraId="601C5BD4" w14:textId="77777777" w:rsidR="00DC71F8" w:rsidRDefault="00AD02B5" w:rsidP="005B06D5">
      <w:pPr>
        <w:pStyle w:val="2"/>
        <w:ind w:left="0" w:firstLine="709"/>
      </w:pPr>
      <w:bookmarkStart w:id="20" w:name="_Toc164251235"/>
      <w:r>
        <w:t>Статья 16. Требования к организации освещения территории муниципального образования, включая архитектурную подсветку зданий, строений, сооружений</w:t>
      </w:r>
      <w:bookmarkEnd w:id="20"/>
    </w:p>
    <w:p w14:paraId="3AFBB892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95"/>
        </w:tabs>
        <w:ind w:left="0" w:firstLine="709"/>
        <w:rPr>
          <w:sz w:val="24"/>
        </w:rPr>
      </w:pPr>
      <w:r>
        <w:rPr>
          <w:sz w:val="24"/>
        </w:rPr>
        <w:t>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среды, в том числе необходимости создания привлекательных и безопасных пешеходных и велосипедных маршрутов, а также обеспечение комфортной среды для организации на территории центров притяжения.</w:t>
      </w:r>
    </w:p>
    <w:p w14:paraId="65E489BC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осветительного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обеспечивается:</w:t>
      </w:r>
    </w:p>
    <w:p w14:paraId="0B84E331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экономичность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энергоэффективность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установок, рациональное распределение и использование электроэнергии;</w:t>
      </w:r>
    </w:p>
    <w:p w14:paraId="040C85E1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эстетику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и изделий с учетом восприятия в дневное и ночное время;</w:t>
      </w:r>
    </w:p>
    <w:p w14:paraId="6F78A941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удобство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установок.</w:t>
      </w:r>
    </w:p>
    <w:p w14:paraId="03021C60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23"/>
        </w:tabs>
        <w:ind w:left="0" w:firstLine="709"/>
        <w:rPr>
          <w:sz w:val="24"/>
        </w:rPr>
      </w:pPr>
      <w:r>
        <w:rPr>
          <w:sz w:val="24"/>
        </w:rPr>
        <w:lastRenderedPageBreak/>
        <w:t>Утилитарное наружное освещение общественных и дворовых территорий осуществляется стационарными установками освещения, которые, как правило, подразделяют на следующие виды:</w:t>
      </w:r>
    </w:p>
    <w:p w14:paraId="030748CC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обычные (традиционные), </w:t>
      </w:r>
      <w:r w:rsidR="00882C97">
        <w:rPr>
          <w:sz w:val="24"/>
        </w:rPr>
        <w:t>светильники,</w:t>
      </w:r>
      <w:r>
        <w:rPr>
          <w:sz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используются для освещения транспортных и пешеходных </w:t>
      </w:r>
      <w:r>
        <w:rPr>
          <w:spacing w:val="-2"/>
          <w:sz w:val="24"/>
        </w:rPr>
        <w:t>коммуникаций;</w:t>
      </w:r>
    </w:p>
    <w:p w14:paraId="49807D3F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353"/>
        </w:tabs>
        <w:ind w:left="0" w:firstLine="709"/>
        <w:rPr>
          <w:sz w:val="24"/>
        </w:rPr>
      </w:pPr>
      <w:proofErr w:type="spellStart"/>
      <w:r>
        <w:rPr>
          <w:sz w:val="24"/>
        </w:rPr>
        <w:t>высокомачтовые</w:t>
      </w:r>
      <w:proofErr w:type="spellEnd"/>
      <w:r>
        <w:rPr>
          <w:sz w:val="24"/>
        </w:rPr>
        <w:t>, которые используются для освещения обширных по площади территорий, транспортных развязок и магистралей, открытых автостоянок и парковок;</w:t>
      </w:r>
    </w:p>
    <w:p w14:paraId="6151C122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парапетные, светильники которых встроены линией или пунктиром в парапет, ограждающий проезжую часть путепроводов, мостов,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эстакад,</w:t>
      </w:r>
      <w:r>
        <w:rPr>
          <w:spacing w:val="-1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развязок,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тротуары и площадки, и применение которых обосновывается технико-экономическими и (или) художественными аргументами;</w:t>
      </w:r>
    </w:p>
    <w:p w14:paraId="186B1317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газонные,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15"/>
          <w:sz w:val="24"/>
        </w:rPr>
        <w:t xml:space="preserve"> </w:t>
      </w:r>
      <w:r>
        <w:rPr>
          <w:sz w:val="24"/>
        </w:rPr>
        <w:t>цветников,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пешеходных дорожек и площадок;</w:t>
      </w:r>
    </w:p>
    <w:p w14:paraId="5EC815BF" w14:textId="77777777" w:rsidR="00DC71F8" w:rsidRDefault="00AD02B5" w:rsidP="005B06D5">
      <w:pPr>
        <w:pStyle w:val="a4"/>
        <w:numPr>
          <w:ilvl w:val="1"/>
          <w:numId w:val="4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встроенные, </w:t>
      </w:r>
      <w:r w:rsidR="00882C97">
        <w:rPr>
          <w:sz w:val="24"/>
        </w:rPr>
        <w:t>светильники,</w:t>
      </w:r>
      <w:r>
        <w:rPr>
          <w:sz w:val="24"/>
        </w:rPr>
        <w:t xml:space="preserve"> которых встроены в ступени, подпорные стенки, ограждения, цоколи зданий и сооружений, МАФ, и которые применяются для освещения пешеходных зон и коммуникаций общественных территорий.</w:t>
      </w:r>
    </w:p>
    <w:p w14:paraId="3CF729A9" w14:textId="77777777" w:rsidR="00DC71F8" w:rsidRDefault="00AD02B5" w:rsidP="005B06D5">
      <w:pPr>
        <w:pStyle w:val="a3"/>
        <w:ind w:left="0" w:firstLine="709"/>
      </w:pPr>
      <w:r>
        <w:t>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14:paraId="71061A19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01"/>
        </w:tabs>
        <w:ind w:left="0" w:firstLine="709"/>
        <w:rPr>
          <w:sz w:val="24"/>
        </w:rPr>
      </w:pPr>
      <w:r>
        <w:rPr>
          <w:sz w:val="24"/>
        </w:rPr>
        <w:t>Внешний</w:t>
      </w:r>
      <w:r>
        <w:rPr>
          <w:spacing w:val="-10"/>
          <w:sz w:val="24"/>
        </w:rPr>
        <w:t xml:space="preserve"> </w:t>
      </w:r>
      <w:r>
        <w:rPr>
          <w:sz w:val="24"/>
        </w:rPr>
        <w:t>вид,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опор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определяются с учетом цветового решения и стилевых характеристик окружающих его архитектурных объектов и элементов благоустройства. Материалы и технологии должны обеспечивать высокие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опор,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с учетом климатических особенностей.</w:t>
      </w:r>
    </w:p>
    <w:p w14:paraId="12242BE5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23"/>
        </w:tabs>
        <w:ind w:left="0" w:firstLine="709"/>
      </w:pPr>
      <w:r w:rsidRPr="00882C97">
        <w:rPr>
          <w:sz w:val="24"/>
        </w:rPr>
        <w:t>Архитектурная подсветка зданий, строений, сооружений (далее – архитектурное освещение)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</w:t>
      </w:r>
      <w:r w:rsidRPr="00882C97">
        <w:rPr>
          <w:spacing w:val="52"/>
          <w:w w:val="150"/>
          <w:sz w:val="24"/>
        </w:rPr>
        <w:t xml:space="preserve"> </w:t>
      </w:r>
      <w:r w:rsidRPr="00882C97">
        <w:rPr>
          <w:sz w:val="24"/>
        </w:rPr>
        <w:t>ансамблей.</w:t>
      </w:r>
      <w:r w:rsidR="00882C97">
        <w:rPr>
          <w:spacing w:val="54"/>
          <w:w w:val="150"/>
          <w:sz w:val="24"/>
        </w:rPr>
        <w:t xml:space="preserve"> </w:t>
      </w:r>
      <w:r w:rsidRPr="00882C97">
        <w:rPr>
          <w:sz w:val="24"/>
        </w:rPr>
        <w:t>Архитектурная</w:t>
      </w:r>
      <w:r w:rsidR="00882C97">
        <w:rPr>
          <w:spacing w:val="53"/>
          <w:w w:val="150"/>
          <w:sz w:val="24"/>
        </w:rPr>
        <w:t xml:space="preserve"> </w:t>
      </w:r>
      <w:r w:rsidRPr="00882C97">
        <w:rPr>
          <w:sz w:val="24"/>
        </w:rPr>
        <w:t>подсветка</w:t>
      </w:r>
      <w:r w:rsidRPr="00882C97">
        <w:rPr>
          <w:spacing w:val="52"/>
          <w:w w:val="150"/>
          <w:sz w:val="24"/>
        </w:rPr>
        <w:t xml:space="preserve"> </w:t>
      </w:r>
      <w:r w:rsidRPr="00882C97">
        <w:rPr>
          <w:sz w:val="24"/>
        </w:rPr>
        <w:t>организовывается</w:t>
      </w:r>
      <w:r w:rsidRPr="00882C97">
        <w:rPr>
          <w:spacing w:val="53"/>
          <w:w w:val="150"/>
          <w:sz w:val="24"/>
        </w:rPr>
        <w:t xml:space="preserve"> </w:t>
      </w:r>
      <w:r w:rsidRPr="00882C97">
        <w:rPr>
          <w:sz w:val="24"/>
        </w:rPr>
        <w:t>с</w:t>
      </w:r>
      <w:r w:rsidRPr="00882C97">
        <w:rPr>
          <w:spacing w:val="53"/>
          <w:w w:val="150"/>
          <w:sz w:val="24"/>
        </w:rPr>
        <w:t xml:space="preserve"> </w:t>
      </w:r>
      <w:r w:rsidRPr="00882C97">
        <w:rPr>
          <w:spacing w:val="-2"/>
          <w:sz w:val="24"/>
        </w:rPr>
        <w:t>помощью</w:t>
      </w:r>
      <w:r w:rsidR="00882C97">
        <w:rPr>
          <w:spacing w:val="-2"/>
          <w:sz w:val="24"/>
        </w:rPr>
        <w:t xml:space="preserve"> </w:t>
      </w:r>
      <w:r w:rsidRPr="00882C97">
        <w:rPr>
          <w:sz w:val="24"/>
          <w:szCs w:val="24"/>
        </w:rPr>
        <w:t>стационарных или временных установок освещения объектов, главным образом, для наружного освещения их фасадных поверхностей</w:t>
      </w:r>
      <w:r>
        <w:t>.</w:t>
      </w:r>
    </w:p>
    <w:p w14:paraId="10B49895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55"/>
        </w:tabs>
        <w:ind w:left="0" w:firstLine="709"/>
        <w:rPr>
          <w:sz w:val="24"/>
        </w:rPr>
      </w:pPr>
      <w:r>
        <w:rPr>
          <w:sz w:val="24"/>
        </w:rPr>
        <w:t>В стационарных установках утилитарного наружного и архитектурного освещения применяются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7B4E3BEE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56"/>
        </w:tabs>
        <w:ind w:left="0" w:firstLine="709"/>
        <w:rPr>
          <w:sz w:val="24"/>
        </w:rPr>
      </w:pPr>
      <w:r>
        <w:rPr>
          <w:sz w:val="24"/>
        </w:rPr>
        <w:t>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 Применяется нейтральный, приближенный к дневному свет, обеспечивающий максимально точную цветопередачу фасада здания, сооружения или объекта благоустройства.</w:t>
      </w:r>
    </w:p>
    <w:p w14:paraId="035E1552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39"/>
        </w:tabs>
        <w:ind w:left="0" w:firstLine="709"/>
        <w:rPr>
          <w:sz w:val="24"/>
        </w:rPr>
      </w:pPr>
      <w:r>
        <w:rPr>
          <w:sz w:val="24"/>
        </w:rPr>
        <w:t>Не размещаются устройства наружного освещения и подсветки на постаменте, являющемся неотъемлемой частью произведения монументального искусства.</w:t>
      </w:r>
    </w:p>
    <w:p w14:paraId="4B64A801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30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попадания </w:t>
      </w:r>
      <w:r>
        <w:rPr>
          <w:spacing w:val="-2"/>
          <w:sz w:val="24"/>
        </w:rPr>
        <w:t>подсвечивающих лучей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жилые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окна)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карнизного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освещения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lastRenderedPageBreak/>
        <w:t>без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использования </w:t>
      </w:r>
      <w:r>
        <w:rPr>
          <w:sz w:val="24"/>
        </w:rPr>
        <w:t>общего заливного света.</w:t>
      </w:r>
    </w:p>
    <w:p w14:paraId="6F8E178F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587"/>
        </w:tabs>
        <w:ind w:left="0" w:firstLine="709"/>
        <w:rPr>
          <w:sz w:val="24"/>
        </w:rPr>
      </w:pPr>
      <w:r>
        <w:rPr>
          <w:sz w:val="24"/>
        </w:rPr>
        <w:t>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-10"/>
          <w:sz w:val="24"/>
        </w:rPr>
        <w:t xml:space="preserve"> </w:t>
      </w:r>
      <w:r>
        <w:rPr>
          <w:sz w:val="24"/>
        </w:rPr>
        <w:t>будничное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9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время, праздники, а также сезонный режим.</w:t>
      </w:r>
    </w:p>
    <w:p w14:paraId="392ACA0D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59"/>
        </w:tabs>
        <w:ind w:left="0" w:firstLine="709"/>
        <w:rPr>
          <w:sz w:val="24"/>
        </w:rPr>
      </w:pPr>
      <w:r>
        <w:rPr>
          <w:sz w:val="24"/>
        </w:rPr>
        <w:t>Включение наружного освещения осуществляется в соответствии с Графиком работы наружного освещения.</w:t>
      </w:r>
    </w:p>
    <w:p w14:paraId="39962D5D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69"/>
        </w:tabs>
        <w:ind w:left="0" w:firstLine="709"/>
        <w:rPr>
          <w:sz w:val="24"/>
        </w:rPr>
      </w:pPr>
      <w:r>
        <w:rPr>
          <w:sz w:val="24"/>
        </w:rPr>
        <w:t>Металлические опоры, кронштейны и другие элементы устройств наружного 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5"/>
          <w:sz w:val="24"/>
        </w:rPr>
        <w:t xml:space="preserve"> </w:t>
      </w:r>
      <w:r>
        <w:rPr>
          <w:sz w:val="24"/>
        </w:rPr>
        <w:t>крена,</w:t>
      </w:r>
      <w:r>
        <w:rPr>
          <w:spacing w:val="-15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окрашиваться собственниками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(владельцами,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пользователями)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мере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реже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одного раза в три года, и поддерживаться в исправном состоянии. При замене опор наружного освещения указанные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демонтированы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вывезены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владельцами сетей в течение трех суток. Вывоз сбитых опор наружного освещения осуществляется владельцем опоры на дорогах незамедлительно, на остальных территориях – в течение суток с момента обнаружения такой необходимости (демонтажа).</w:t>
      </w:r>
    </w:p>
    <w:p w14:paraId="51571E0E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637"/>
        </w:tabs>
        <w:ind w:left="0" w:firstLine="709"/>
        <w:rPr>
          <w:sz w:val="24"/>
        </w:rPr>
      </w:pPr>
      <w:r>
        <w:rPr>
          <w:sz w:val="24"/>
        </w:rPr>
        <w:t xml:space="preserve">Содержание и ремонт уличного и внутриквартального освещения, подключенного к единой системе наружного освещения, осуществляет уполномоченный </w:t>
      </w:r>
      <w:r>
        <w:rPr>
          <w:spacing w:val="-2"/>
          <w:sz w:val="24"/>
        </w:rPr>
        <w:t>орган.</w:t>
      </w:r>
    </w:p>
    <w:p w14:paraId="1628CDB0" w14:textId="77777777" w:rsidR="00DC71F8" w:rsidRDefault="00AD02B5" w:rsidP="005B06D5">
      <w:pPr>
        <w:pStyle w:val="a3"/>
        <w:ind w:left="0" w:firstLine="709"/>
      </w:pPr>
      <w:r>
        <w:t>Содержание и ремонт наружного освещения, расположенного на территории входящей в состав общего имущества, принадлежащего на праве общей долевой собственности, осуществляют управляющие организации.</w:t>
      </w:r>
    </w:p>
    <w:p w14:paraId="3667A12B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88"/>
        </w:tabs>
        <w:ind w:left="0" w:firstLine="709"/>
        <w:rPr>
          <w:sz w:val="24"/>
        </w:rPr>
      </w:pPr>
      <w:r>
        <w:rPr>
          <w:sz w:val="24"/>
        </w:rPr>
        <w:t>Не допускается эксплуатация устройств наружного освещения при наличии обрывов проводов, повреждений опор, изоляторов.</w:t>
      </w:r>
    </w:p>
    <w:p w14:paraId="409ECC5B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479"/>
        </w:tabs>
        <w:ind w:left="0" w:firstLine="709"/>
        <w:rPr>
          <w:sz w:val="24"/>
        </w:rPr>
      </w:pPr>
      <w:r>
        <w:rPr>
          <w:sz w:val="24"/>
        </w:rPr>
        <w:t xml:space="preserve"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</w:t>
      </w:r>
      <w:r>
        <w:rPr>
          <w:spacing w:val="-2"/>
          <w:sz w:val="24"/>
        </w:rPr>
        <w:t>обнаружения.</w:t>
      </w:r>
    </w:p>
    <w:p w14:paraId="2712A1D1" w14:textId="77777777" w:rsidR="00DC71F8" w:rsidRDefault="00AD02B5" w:rsidP="005B06D5">
      <w:pPr>
        <w:pStyle w:val="a4"/>
        <w:numPr>
          <w:ilvl w:val="0"/>
          <w:numId w:val="41"/>
        </w:numPr>
        <w:tabs>
          <w:tab w:val="left" w:pos="2529"/>
        </w:tabs>
        <w:ind w:left="0" w:firstLine="709"/>
        <w:rPr>
          <w:sz w:val="24"/>
        </w:rPr>
      </w:pPr>
      <w:r>
        <w:rPr>
          <w:sz w:val="24"/>
        </w:rPr>
        <w:t>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14:paraId="10D691D7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8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надлежащим</w:t>
      </w:r>
      <w:r>
        <w:rPr>
          <w:spacing w:val="-8"/>
        </w:rPr>
        <w:t xml:space="preserve"> </w:t>
      </w:r>
      <w:r>
        <w:t>освещением</w:t>
      </w:r>
      <w:r>
        <w:rPr>
          <w:spacing w:val="-5"/>
        </w:rPr>
        <w:t xml:space="preserve"> </w:t>
      </w:r>
      <w:r>
        <w:t>улиц,</w:t>
      </w:r>
      <w:r>
        <w:rPr>
          <w:spacing w:val="-7"/>
        </w:rPr>
        <w:t xml:space="preserve"> </w:t>
      </w:r>
      <w:r>
        <w:t>дорог,</w:t>
      </w:r>
      <w:r>
        <w:rPr>
          <w:spacing w:val="-7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>опор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светильников, осветительных установок, при нарушении или повреждении производить своевременный </w:t>
      </w:r>
      <w:r>
        <w:rPr>
          <w:spacing w:val="-2"/>
        </w:rPr>
        <w:t>ремонт;</w:t>
      </w:r>
    </w:p>
    <w:p w14:paraId="12A5A074" w14:textId="77777777" w:rsidR="00882C97" w:rsidRDefault="00AD02B5" w:rsidP="005B06D5">
      <w:pPr>
        <w:pStyle w:val="a3"/>
        <w:ind w:left="0" w:firstLine="709"/>
      </w:pPr>
      <w:r>
        <w:t>б) следить за включением и отключением освещения в соответствии с установленным порядком;</w:t>
      </w:r>
    </w:p>
    <w:p w14:paraId="77093038" w14:textId="77777777" w:rsidR="00DC71F8" w:rsidRDefault="00AD02B5" w:rsidP="005B06D5">
      <w:pPr>
        <w:pStyle w:val="a3"/>
        <w:ind w:left="0" w:firstLine="709"/>
      </w:pPr>
      <w:r>
        <w:t>в) соблюдать правила установки, содержания, размещения и эксплуатации наружного освещения и оформления;</w:t>
      </w:r>
    </w:p>
    <w:p w14:paraId="368BC962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7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замену</w:t>
      </w:r>
      <w:r>
        <w:rPr>
          <w:spacing w:val="-9"/>
        </w:rPr>
        <w:t xml:space="preserve"> </w:t>
      </w:r>
      <w:r>
        <w:t>фонарей</w:t>
      </w:r>
      <w:r>
        <w:rPr>
          <w:spacing w:val="1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rPr>
          <w:spacing w:val="-2"/>
        </w:rPr>
        <w:t>освещения;</w:t>
      </w:r>
    </w:p>
    <w:p w14:paraId="2BB983F4" w14:textId="77777777" w:rsidR="00DC71F8" w:rsidRDefault="00AD02B5" w:rsidP="005B06D5">
      <w:pPr>
        <w:pStyle w:val="a3"/>
        <w:ind w:left="0" w:firstLine="709"/>
      </w:pPr>
      <w:r>
        <w:t>д) срок восстановления свечения отдельных светильников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 xml:space="preserve">превышать 10 суток с момента обнаружения неисправностей или поступления соответствующего </w:t>
      </w:r>
      <w:r>
        <w:rPr>
          <w:spacing w:val="-2"/>
        </w:rPr>
        <w:t>сообщения.</w:t>
      </w:r>
    </w:p>
    <w:p w14:paraId="0707E8D5" w14:textId="77777777" w:rsidR="00DC71F8" w:rsidRDefault="00DC71F8" w:rsidP="005B06D5">
      <w:pPr>
        <w:pStyle w:val="a3"/>
        <w:ind w:left="0" w:firstLine="709"/>
      </w:pPr>
    </w:p>
    <w:p w14:paraId="557BE7E7" w14:textId="77777777" w:rsidR="00DC71F8" w:rsidRDefault="00AD02B5" w:rsidP="005B06D5">
      <w:pPr>
        <w:pStyle w:val="2"/>
        <w:ind w:left="0" w:firstLine="709"/>
      </w:pPr>
      <w:bookmarkStart w:id="21" w:name="_Toc164251236"/>
      <w:r>
        <w:t>Статья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озеленения</w:t>
      </w:r>
      <w:bookmarkEnd w:id="21"/>
    </w:p>
    <w:p w14:paraId="0D7C6F6C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25"/>
        </w:tabs>
        <w:ind w:left="0" w:firstLine="709"/>
        <w:rPr>
          <w:sz w:val="24"/>
        </w:rPr>
      </w:pPr>
      <w:r>
        <w:rPr>
          <w:sz w:val="24"/>
        </w:rPr>
        <w:t>Требования к озеленению территории муниципального образования регулируют 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восстановления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озеленения: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зеленых насаждений, древесных, кустарниковых, ковровых и травянистых растений, крышного, вертикального,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контейнерного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озеленения, цветников и иных территорий, занятых травянистыми растениями (далее – озеленение).</w:t>
      </w:r>
    </w:p>
    <w:p w14:paraId="79CB484A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При проектировании озелененных территорий необходимо действовать с учетом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водно-зеленого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 w:rsidR="00882C97">
        <w:rPr>
          <w:sz w:val="24"/>
        </w:rPr>
        <w:t>направ</w:t>
      </w:r>
      <w:r w:rsidR="00882C97">
        <w:rPr>
          <w:sz w:val="24"/>
        </w:rPr>
        <w:lastRenderedPageBreak/>
        <w:t>ленных,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на улучшение визуальных и экологических характеристик окружающей среды в населенном пункте, обеспечение биоразнообразия и непрерывности озелененных элементов окружающей среды,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воздухе, комфортного отдыха старшего поколения.</w:t>
      </w:r>
    </w:p>
    <w:p w14:paraId="06A138B8" w14:textId="77777777" w:rsidR="00DC71F8" w:rsidRDefault="00AD02B5" w:rsidP="005B06D5">
      <w:pPr>
        <w:pStyle w:val="a3"/>
        <w:ind w:left="0" w:firstLine="709"/>
      </w:pPr>
      <w:r>
        <w:t>Организация</w:t>
      </w:r>
      <w:r>
        <w:rPr>
          <w:spacing w:val="-13"/>
        </w:rPr>
        <w:t xml:space="preserve"> </w:t>
      </w:r>
      <w:r>
        <w:t>озеленения,</w:t>
      </w:r>
      <w:r>
        <w:rPr>
          <w:spacing w:val="-13"/>
        </w:rPr>
        <w:t xml:space="preserve"> </w:t>
      </w:r>
      <w:r>
        <w:t>создание,</w:t>
      </w:r>
      <w:r>
        <w:rPr>
          <w:spacing w:val="-13"/>
        </w:rPr>
        <w:t xml:space="preserve"> </w:t>
      </w:r>
      <w:r>
        <w:t>содержание,</w:t>
      </w:r>
      <w:r>
        <w:rPr>
          <w:spacing w:val="-13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элементов озеленения существующих и (или) создаваемых природных территорий планируется в комплексе и в контексте общего «зеленого каркаса» муниципального образования.</w:t>
      </w:r>
    </w:p>
    <w:p w14:paraId="7209ABCE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51"/>
        </w:tabs>
        <w:ind w:left="0" w:firstLine="709"/>
        <w:rPr>
          <w:sz w:val="24"/>
        </w:rPr>
      </w:pPr>
      <w:r>
        <w:rPr>
          <w:sz w:val="24"/>
        </w:rPr>
        <w:t>Озеленение необходимо предусматривать при подготовке проектов 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 и создания водно-зеленого каркаса, эстетического визуального восприятия территорий муниципального образования.</w:t>
      </w:r>
    </w:p>
    <w:p w14:paraId="7810EA2E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92"/>
        </w:tabs>
        <w:ind w:left="0" w:firstLine="709"/>
        <w:rPr>
          <w:sz w:val="24"/>
        </w:rPr>
      </w:pPr>
      <w:r>
        <w:rPr>
          <w:sz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обеспечивается с помощью объемно-пространственной структуры различных типов зеленых насаждений.</w:t>
      </w:r>
    </w:p>
    <w:p w14:paraId="3BF4D9BA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45"/>
        </w:tabs>
        <w:ind w:left="0" w:firstLine="709"/>
        <w:rPr>
          <w:sz w:val="24"/>
        </w:rPr>
      </w:pPr>
      <w:r>
        <w:rPr>
          <w:sz w:val="24"/>
        </w:rPr>
        <w:t>Озелененные территории предусматриваются в шаговой доступности от многоквартирных домов для организации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3B518784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02"/>
        </w:tabs>
        <w:ind w:left="0" w:firstLine="709"/>
        <w:rPr>
          <w:sz w:val="24"/>
        </w:rPr>
      </w:pPr>
      <w:r>
        <w:rPr>
          <w:sz w:val="24"/>
        </w:rPr>
        <w:t xml:space="preserve">Работы по созданию элементов озеленения проводятся по предварительно разработанному и утвержденному администрацией </w:t>
      </w:r>
      <w:r w:rsidR="00882C97" w:rsidRPr="00AD02B5">
        <w:rPr>
          <w:sz w:val="24"/>
        </w:rPr>
        <w:t>Сосновского сельского поселения Усольского муниципального района Иркутской области</w:t>
      </w:r>
      <w:r w:rsidR="00882C97">
        <w:rPr>
          <w:sz w:val="24"/>
        </w:rPr>
        <w:t xml:space="preserve"> </w:t>
      </w:r>
      <w:r>
        <w:rPr>
          <w:sz w:val="24"/>
        </w:rPr>
        <w:t xml:space="preserve">проекту </w:t>
      </w:r>
      <w:r>
        <w:rPr>
          <w:spacing w:val="-2"/>
          <w:sz w:val="24"/>
        </w:rPr>
        <w:t>благоустройства.</w:t>
      </w:r>
    </w:p>
    <w:p w14:paraId="41C8AFB7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66"/>
        </w:tabs>
        <w:ind w:left="0" w:firstLine="709"/>
        <w:rPr>
          <w:sz w:val="24"/>
        </w:rPr>
      </w:pPr>
      <w:r>
        <w:rPr>
          <w:sz w:val="24"/>
        </w:rPr>
        <w:t xml:space="preserve">Размещение растительных компонентов осуществляется с учетом сохранения подземных коммуникаций и сооружений, а также всех наземных коммуникаций и </w:t>
      </w:r>
      <w:r>
        <w:rPr>
          <w:spacing w:val="-2"/>
          <w:sz w:val="24"/>
        </w:rPr>
        <w:t>сооружений.</w:t>
      </w:r>
    </w:p>
    <w:p w14:paraId="4B09D460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73"/>
        </w:tabs>
        <w:ind w:left="0" w:firstLine="709"/>
        <w:rPr>
          <w:sz w:val="24"/>
        </w:rPr>
      </w:pPr>
      <w:r>
        <w:rPr>
          <w:sz w:val="24"/>
        </w:rPr>
        <w:t xml:space="preserve">При размещение растительных компонентов необходимо учитывать границы проведение земляных работ при ремонтных мероприятиях существующих подземных </w:t>
      </w:r>
      <w:r>
        <w:rPr>
          <w:spacing w:val="-2"/>
          <w:sz w:val="24"/>
        </w:rPr>
        <w:t>коммуникаций.</w:t>
      </w:r>
    </w:p>
    <w:p w14:paraId="532538FF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54"/>
        </w:tabs>
        <w:ind w:left="0" w:firstLine="709"/>
      </w:pPr>
      <w:r w:rsidRPr="00882C97">
        <w:rPr>
          <w:sz w:val="24"/>
        </w:rPr>
        <w:t xml:space="preserve">Проект благоустройства территории, определяющий основные планировочные решения, разрабатывается на основании </w:t>
      </w:r>
      <w:proofErr w:type="spellStart"/>
      <w:r w:rsidRPr="00882C97">
        <w:rPr>
          <w:sz w:val="24"/>
        </w:rPr>
        <w:t>геоподосновы</w:t>
      </w:r>
      <w:proofErr w:type="spellEnd"/>
      <w:r w:rsidRPr="00882C97">
        <w:rPr>
          <w:sz w:val="24"/>
        </w:rPr>
        <w:t xml:space="preserve"> и инвентаризационного плана зеленых насаждений. При этом на стадии разработки проекта благоустройства определяется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</w:t>
      </w:r>
      <w:r w:rsidRPr="00882C97">
        <w:rPr>
          <w:spacing w:val="74"/>
          <w:w w:val="150"/>
          <w:sz w:val="24"/>
        </w:rPr>
        <w:t xml:space="preserve"> </w:t>
      </w:r>
      <w:r w:rsidRPr="00882C97">
        <w:rPr>
          <w:sz w:val="24"/>
        </w:rPr>
        <w:t>отображающего</w:t>
      </w:r>
      <w:r w:rsidRPr="00882C97">
        <w:rPr>
          <w:spacing w:val="76"/>
          <w:w w:val="150"/>
          <w:sz w:val="24"/>
        </w:rPr>
        <w:t xml:space="preserve"> </w:t>
      </w:r>
      <w:r w:rsidRPr="00882C97">
        <w:rPr>
          <w:sz w:val="24"/>
        </w:rPr>
        <w:t>размещение</w:t>
      </w:r>
      <w:r w:rsidRPr="00882C97">
        <w:rPr>
          <w:spacing w:val="75"/>
          <w:w w:val="150"/>
          <w:sz w:val="24"/>
        </w:rPr>
        <w:t xml:space="preserve"> </w:t>
      </w:r>
      <w:r w:rsidRPr="00882C97">
        <w:rPr>
          <w:sz w:val="24"/>
        </w:rPr>
        <w:t>деревьев</w:t>
      </w:r>
      <w:r w:rsidRPr="00882C97">
        <w:rPr>
          <w:spacing w:val="75"/>
          <w:w w:val="150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77"/>
          <w:w w:val="150"/>
          <w:sz w:val="24"/>
        </w:rPr>
        <w:t xml:space="preserve"> </w:t>
      </w:r>
      <w:r w:rsidRPr="00882C97">
        <w:rPr>
          <w:sz w:val="24"/>
        </w:rPr>
        <w:t>кустарников</w:t>
      </w:r>
      <w:r w:rsidRPr="00882C97">
        <w:rPr>
          <w:spacing w:val="75"/>
          <w:w w:val="150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77"/>
          <w:w w:val="150"/>
          <w:sz w:val="24"/>
        </w:rPr>
        <w:t xml:space="preserve"> </w:t>
      </w:r>
      <w:r w:rsidRPr="00882C97">
        <w:rPr>
          <w:sz w:val="24"/>
        </w:rPr>
        <w:t>полученного</w:t>
      </w:r>
      <w:r w:rsidRPr="00882C97">
        <w:rPr>
          <w:spacing w:val="76"/>
          <w:w w:val="150"/>
          <w:sz w:val="24"/>
        </w:rPr>
        <w:t xml:space="preserve"> </w:t>
      </w:r>
      <w:r w:rsidRPr="00882C97">
        <w:rPr>
          <w:spacing w:val="-10"/>
          <w:sz w:val="24"/>
        </w:rPr>
        <w:t>в</w:t>
      </w:r>
      <w:r w:rsidR="00882C97">
        <w:rPr>
          <w:spacing w:val="-10"/>
          <w:sz w:val="24"/>
        </w:rPr>
        <w:t xml:space="preserve"> </w:t>
      </w:r>
      <w:r w:rsidRPr="00882C97">
        <w:rPr>
          <w:sz w:val="24"/>
          <w:szCs w:val="24"/>
        </w:rPr>
        <w:t xml:space="preserve">результате геодезической съемки в сопровождении </w:t>
      </w:r>
      <w:proofErr w:type="spellStart"/>
      <w:r w:rsidRPr="00882C97">
        <w:rPr>
          <w:sz w:val="24"/>
          <w:szCs w:val="24"/>
        </w:rPr>
        <w:t>перечетной</w:t>
      </w:r>
      <w:proofErr w:type="spellEnd"/>
      <w:r w:rsidRPr="00882C97">
        <w:rPr>
          <w:sz w:val="24"/>
          <w:szCs w:val="24"/>
        </w:rPr>
        <w:t xml:space="preserve"> ведомостью (далее – </w:t>
      </w:r>
      <w:proofErr w:type="spellStart"/>
      <w:r w:rsidRPr="00882C97">
        <w:rPr>
          <w:spacing w:val="-2"/>
          <w:sz w:val="24"/>
          <w:szCs w:val="24"/>
        </w:rPr>
        <w:t>дендроплан</w:t>
      </w:r>
      <w:proofErr w:type="spellEnd"/>
      <w:r w:rsidRPr="00882C97">
        <w:rPr>
          <w:spacing w:val="-2"/>
          <w:sz w:val="24"/>
          <w:szCs w:val="24"/>
        </w:rPr>
        <w:t>).</w:t>
      </w:r>
    </w:p>
    <w:p w14:paraId="56086B79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60"/>
        </w:tabs>
        <w:ind w:left="0" w:firstLine="709"/>
        <w:rPr>
          <w:sz w:val="24"/>
        </w:rPr>
      </w:pPr>
      <w:r>
        <w:rPr>
          <w:sz w:val="24"/>
        </w:rPr>
        <w:t xml:space="preserve">При разработке проектов благоустройства, проектной документации на строительство, капитальный ремонт и (или) реконструкцию объектов благоустройства, в том числе объектов озеленения, составляется </w:t>
      </w:r>
      <w:proofErr w:type="spellStart"/>
      <w:r>
        <w:rPr>
          <w:sz w:val="24"/>
        </w:rPr>
        <w:t>дендроплан</w:t>
      </w:r>
      <w:proofErr w:type="spellEnd"/>
      <w:r>
        <w:rPr>
          <w:sz w:val="24"/>
        </w:rPr>
        <w:t>.</w:t>
      </w:r>
    </w:p>
    <w:p w14:paraId="1C0FDCD2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46"/>
        </w:tabs>
        <w:ind w:left="0" w:firstLine="709"/>
        <w:rPr>
          <w:sz w:val="24"/>
        </w:rPr>
      </w:pPr>
      <w:r>
        <w:rPr>
          <w:sz w:val="24"/>
        </w:rPr>
        <w:t xml:space="preserve">Составление </w:t>
      </w:r>
      <w:proofErr w:type="spellStart"/>
      <w:r>
        <w:rPr>
          <w:sz w:val="24"/>
        </w:rPr>
        <w:t>дендроплана</w:t>
      </w:r>
      <w:proofErr w:type="spellEnd"/>
      <w:r>
        <w:rPr>
          <w:sz w:val="24"/>
        </w:rPr>
        <w:t xml:space="preserve"> осуществляется на основании </w:t>
      </w:r>
      <w:proofErr w:type="spellStart"/>
      <w:r>
        <w:rPr>
          <w:sz w:val="24"/>
        </w:rPr>
        <w:t>геоподосновы</w:t>
      </w:r>
      <w:proofErr w:type="spellEnd"/>
      <w:r>
        <w:rPr>
          <w:sz w:val="24"/>
        </w:rPr>
        <w:t xml:space="preserve">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</w:t>
      </w:r>
      <w:r>
        <w:rPr>
          <w:spacing w:val="-14"/>
          <w:sz w:val="24"/>
        </w:rPr>
        <w:t xml:space="preserve"> </w:t>
      </w:r>
      <w:r>
        <w:rPr>
          <w:sz w:val="24"/>
        </w:rPr>
        <w:t>кустарниковых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сохранению,</w:t>
      </w:r>
      <w:r>
        <w:rPr>
          <w:spacing w:val="-14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пересадке.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разработке </w:t>
      </w:r>
      <w:proofErr w:type="spellStart"/>
      <w:r>
        <w:rPr>
          <w:sz w:val="24"/>
        </w:rPr>
        <w:t>дендроплана</w:t>
      </w:r>
      <w:proofErr w:type="spellEnd"/>
      <w:r>
        <w:rPr>
          <w:sz w:val="24"/>
        </w:rPr>
        <w:t xml:space="preserve"> необходимо сохранять нумерацию растений в соответствии с инвентаризационным планом.</w:t>
      </w:r>
    </w:p>
    <w:p w14:paraId="2797324B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07"/>
        </w:tabs>
        <w:ind w:left="0" w:firstLine="709"/>
        <w:rPr>
          <w:sz w:val="24"/>
        </w:rPr>
      </w:pPr>
      <w:r>
        <w:rPr>
          <w:sz w:val="24"/>
        </w:rPr>
        <w:t>Органам местного самоуправления осуществляется разработка регламентов использования озелененных территорий в целях определения разрешенных видов деятельности для соответствующей озелененной территории, с учетом интересов и потребностей жителей населенного пункта.</w:t>
      </w:r>
    </w:p>
    <w:p w14:paraId="6E711E17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05"/>
        </w:tabs>
        <w:ind w:left="0" w:firstLine="709"/>
        <w:rPr>
          <w:sz w:val="24"/>
        </w:rPr>
      </w:pPr>
      <w:r>
        <w:rPr>
          <w:sz w:val="24"/>
        </w:rPr>
        <w:t>При организации озеленения сохраняются существующие ланд</w:t>
      </w:r>
      <w:r>
        <w:rPr>
          <w:sz w:val="24"/>
        </w:rPr>
        <w:lastRenderedPageBreak/>
        <w:t>шафты. Для озеленения используются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14:paraId="049C5710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57"/>
        </w:tabs>
        <w:ind w:left="0" w:firstLine="709"/>
        <w:rPr>
          <w:sz w:val="24"/>
        </w:rPr>
      </w:pPr>
      <w:r>
        <w:rPr>
          <w:sz w:val="24"/>
        </w:rPr>
        <w:t>Саженцы растительных компонентов должны иметь возраст не менее 2-3 лет, ровный, без механических повреждений, штамб, симметричную крону</w:t>
      </w:r>
      <w:r>
        <w:rPr>
          <w:spacing w:val="-4"/>
          <w:sz w:val="24"/>
        </w:rPr>
        <w:t xml:space="preserve"> </w:t>
      </w:r>
      <w:r>
        <w:rPr>
          <w:sz w:val="24"/>
        </w:rPr>
        <w:t>и мощную, хорошо разветвленную корневую систему. Для эффективной приживаемости саженцев растительных компонентов саженцы кустарников должны иметь высоту не менее 70-110 см, а саженцы деревьев не менее 150-220 см.</w:t>
      </w:r>
    </w:p>
    <w:p w14:paraId="7CC4BA47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55"/>
        </w:tabs>
        <w:ind w:left="0" w:firstLine="709"/>
        <w:rPr>
          <w:sz w:val="24"/>
        </w:rPr>
      </w:pPr>
      <w:r>
        <w:rPr>
          <w:sz w:val="24"/>
        </w:rPr>
        <w:t xml:space="preserve">Размещать растительные компоненты хвойных пород по отношению к лиственным в соотношении 70% для обеспечения круглогодичной эстетической привлекательности территорий. Не допускается применение растений с ядовитыми </w:t>
      </w:r>
      <w:r>
        <w:rPr>
          <w:spacing w:val="-2"/>
          <w:sz w:val="24"/>
        </w:rPr>
        <w:t>плодами.</w:t>
      </w:r>
    </w:p>
    <w:p w14:paraId="222B4236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685"/>
        </w:tabs>
        <w:ind w:left="0" w:firstLine="709"/>
        <w:rPr>
          <w:sz w:val="24"/>
        </w:rPr>
      </w:pPr>
      <w:r>
        <w:rPr>
          <w:sz w:val="24"/>
        </w:rPr>
        <w:t>Содержание озелененных территорий муниципального образования осуществляется путем привлечения специализированных организаций, а также жителей муниципального образования, в том числе добровольцев (волонтеров), и других заинтересованных лиц.</w:t>
      </w:r>
    </w:p>
    <w:p w14:paraId="7097D460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озелененных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проводится:</w:t>
      </w:r>
    </w:p>
    <w:p w14:paraId="0BBB6103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своевременно проведение всех необходимых агротехнических мероприятий (полив,</w:t>
      </w:r>
      <w:r>
        <w:rPr>
          <w:spacing w:val="-15"/>
          <w:sz w:val="24"/>
        </w:rPr>
        <w:t xml:space="preserve"> </w:t>
      </w:r>
      <w:r>
        <w:rPr>
          <w:sz w:val="24"/>
        </w:rPr>
        <w:t>рыхление,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обрезка,</w:t>
      </w:r>
      <w:r>
        <w:rPr>
          <w:spacing w:val="-15"/>
          <w:sz w:val="24"/>
        </w:rPr>
        <w:t xml:space="preserve"> </w:t>
      </w:r>
      <w:r>
        <w:rPr>
          <w:sz w:val="24"/>
        </w:rPr>
        <w:t>сушка,</w:t>
      </w:r>
      <w:r>
        <w:rPr>
          <w:spacing w:val="-1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скашивание </w:t>
      </w:r>
      <w:r>
        <w:rPr>
          <w:spacing w:val="-2"/>
          <w:sz w:val="24"/>
        </w:rPr>
        <w:t>травы);</w:t>
      </w:r>
    </w:p>
    <w:p w14:paraId="2E856690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обрезка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вырубка</w:t>
      </w:r>
      <w:r>
        <w:rPr>
          <w:spacing w:val="-1"/>
          <w:sz w:val="24"/>
        </w:rPr>
        <w:t xml:space="preserve"> </w:t>
      </w:r>
      <w:r>
        <w:rPr>
          <w:sz w:val="24"/>
        </w:rPr>
        <w:t>сухостоя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1"/>
          <w:sz w:val="24"/>
        </w:rPr>
        <w:t xml:space="preserve"> </w:t>
      </w:r>
      <w:r>
        <w:rPr>
          <w:sz w:val="24"/>
        </w:rPr>
        <w:t>вырезку</w:t>
      </w:r>
      <w:r>
        <w:rPr>
          <w:spacing w:val="-6"/>
          <w:sz w:val="24"/>
        </w:rPr>
        <w:t xml:space="preserve"> </w:t>
      </w:r>
      <w:r>
        <w:rPr>
          <w:sz w:val="24"/>
        </w:rPr>
        <w:t>сухих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поломанных сучьев и вырезку веток, ограничивающих видимость технических средств регулирования дорожного движения;</w:t>
      </w:r>
    </w:p>
    <w:p w14:paraId="4EBC7E2D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принятие меры в случаях массового появления вредителей и болезней, производить замазку ран и дупел на деревьях;</w:t>
      </w:r>
    </w:p>
    <w:p w14:paraId="30415259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комплексный уход за газонами, систематический покос газонов и иной травянистой растительности;</w:t>
      </w:r>
    </w:p>
    <w:p w14:paraId="5500FD8B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своевременный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насаждений.</w:t>
      </w:r>
    </w:p>
    <w:p w14:paraId="220B95D7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48"/>
        </w:tabs>
        <w:ind w:left="0" w:firstLine="709"/>
        <w:rPr>
          <w:sz w:val="24"/>
        </w:rPr>
      </w:pPr>
      <w:r>
        <w:rPr>
          <w:sz w:val="24"/>
        </w:rPr>
        <w:t xml:space="preserve">Землепользователи, землевладельцы, арендаторы земельных участков, на которых расположены зеленые насаждения, при использовании земельных участков </w:t>
      </w:r>
      <w:r>
        <w:rPr>
          <w:spacing w:val="-2"/>
          <w:sz w:val="24"/>
        </w:rPr>
        <w:t>обязаны:</w:t>
      </w:r>
    </w:p>
    <w:p w14:paraId="31801280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насаждений;</w:t>
      </w:r>
    </w:p>
    <w:p w14:paraId="19529796" w14:textId="77777777" w:rsidR="00882C97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 w:rsidRPr="00882C97">
        <w:rPr>
          <w:sz w:val="24"/>
        </w:rPr>
        <w:t>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14:paraId="108E1C3A" w14:textId="77777777" w:rsidR="00DC71F8" w:rsidRPr="00882C97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 w:rsidRPr="00882C97">
        <w:rPr>
          <w:sz w:val="24"/>
        </w:rPr>
        <w:t xml:space="preserve">сохранять и содержать зеленые насаждения в соответствии с настоящими </w:t>
      </w:r>
      <w:r w:rsidRPr="00882C97">
        <w:rPr>
          <w:spacing w:val="-2"/>
          <w:sz w:val="24"/>
        </w:rPr>
        <w:t>Правилами;</w:t>
      </w:r>
    </w:p>
    <w:p w14:paraId="36DDA288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обеспечивать квалифицированный уход за существующими зелеными </w:t>
      </w:r>
      <w:r>
        <w:rPr>
          <w:spacing w:val="-2"/>
          <w:sz w:val="24"/>
        </w:rPr>
        <w:t>насаждениями;</w:t>
      </w:r>
    </w:p>
    <w:p w14:paraId="6FB0FD7E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среду;</w:t>
      </w:r>
    </w:p>
    <w:p w14:paraId="73F9AC8D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вести учет зеленых насаждений, доводить 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сведения уполномоченных органов обо всех случаях массового появления вредителей и болезней и принимать меры борьбы с </w:t>
      </w:r>
      <w:r>
        <w:rPr>
          <w:spacing w:val="-4"/>
          <w:sz w:val="24"/>
        </w:rPr>
        <w:t>ними;</w:t>
      </w:r>
    </w:p>
    <w:p w14:paraId="4C5D9F13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выполнять валку сухих и аварийных деревьев, вырезку сухих и поломанных сучьев и веток, замазку ран, дупел на деревьях;</w:t>
      </w:r>
    </w:p>
    <w:p w14:paraId="3EAC6D80" w14:textId="77777777" w:rsidR="00DC71F8" w:rsidRDefault="00AD02B5" w:rsidP="005B06D5">
      <w:pPr>
        <w:pStyle w:val="a4"/>
        <w:numPr>
          <w:ilvl w:val="1"/>
          <w:numId w:val="4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не допускать вытаптывания газонов, складирования на них песка, материалов, снега, сколов льда.</w:t>
      </w:r>
    </w:p>
    <w:p w14:paraId="77F199EB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50"/>
        </w:tabs>
        <w:ind w:left="0" w:firstLine="709"/>
        <w:rPr>
          <w:sz w:val="24"/>
        </w:rPr>
      </w:pPr>
      <w:r>
        <w:rPr>
          <w:sz w:val="24"/>
        </w:rPr>
        <w:t xml:space="preserve">Восстановление поврежденных при производстве строительных работ зеленых насаждений производится организациями, выполняющими строительные </w:t>
      </w:r>
      <w:r>
        <w:rPr>
          <w:sz w:val="24"/>
        </w:rPr>
        <w:lastRenderedPageBreak/>
        <w:t>работы, самостоятельно или в соответствии с договором, заключенным в установленном порядке.</w:t>
      </w:r>
    </w:p>
    <w:p w14:paraId="0AAAC516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31"/>
        </w:tabs>
        <w:ind w:left="0" w:firstLine="709"/>
        <w:rPr>
          <w:sz w:val="24"/>
        </w:rPr>
      </w:pPr>
      <w:r>
        <w:rPr>
          <w:sz w:val="24"/>
        </w:rPr>
        <w:t>Луговые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газоны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парках и</w:t>
      </w:r>
      <w:r>
        <w:rPr>
          <w:spacing w:val="-4"/>
          <w:sz w:val="24"/>
        </w:rPr>
        <w:t xml:space="preserve"> </w:t>
      </w:r>
      <w:r>
        <w:rPr>
          <w:sz w:val="24"/>
        </w:rPr>
        <w:t>лесопарках,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луговой высокотравной многовидовой растительности, необходимо оставлять в виде цветущего разнотравья, вдоль объектов пешеходных коммуникаций и по периметру площадок производится покос травы.</w:t>
      </w:r>
    </w:p>
    <w:p w14:paraId="54578215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67"/>
        </w:tabs>
        <w:ind w:left="0" w:firstLine="709"/>
        <w:rPr>
          <w:sz w:val="24"/>
        </w:rPr>
      </w:pPr>
      <w:r>
        <w:rPr>
          <w:sz w:val="24"/>
        </w:rPr>
        <w:t>На газонах парков и лесопарков, в массивах и группах, удаленных от дорог, опавшая листва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сгребается во избежание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обеднения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почв. Сжигание травы и опавшей листвы запрещается.</w:t>
      </w:r>
    </w:p>
    <w:p w14:paraId="3C263619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27"/>
        </w:tabs>
        <w:ind w:left="0" w:firstLine="709"/>
        <w:rPr>
          <w:sz w:val="24"/>
        </w:rPr>
      </w:pPr>
      <w:r>
        <w:rPr>
          <w:sz w:val="24"/>
        </w:rPr>
        <w:t>Подсев газонных трав на газонах производится по мере необходимости. Используются устойчивые к вытаптыванию сорта трав. Полив газонов и цветников производится в утреннее или вечернее время по мере необходимости.</w:t>
      </w:r>
    </w:p>
    <w:p w14:paraId="20F62816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39"/>
        </w:tabs>
        <w:ind w:left="0" w:firstLine="709"/>
        <w:rPr>
          <w:sz w:val="24"/>
        </w:rPr>
      </w:pPr>
      <w:r>
        <w:rPr>
          <w:sz w:val="24"/>
        </w:rPr>
        <w:t>Предупредительные меры борьбы с вредными и ядовитыми растениями предусматривают систематическое скашивание сорных, вредных и ядовитых растений до их обсеменения.</w:t>
      </w:r>
    </w:p>
    <w:p w14:paraId="1E6CA704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10"/>
        </w:tabs>
        <w:ind w:left="0" w:firstLine="709"/>
        <w:rPr>
          <w:sz w:val="24"/>
        </w:rPr>
      </w:pPr>
      <w:r>
        <w:rPr>
          <w:sz w:val="24"/>
        </w:rPr>
        <w:t xml:space="preserve">Погибшие и потерявшие декоративный вид цветы в цветниках и вазонах удаляются сразу с одновременной подсадкой новых растений либо иным декоративным </w:t>
      </w:r>
      <w:r>
        <w:rPr>
          <w:spacing w:val="-2"/>
          <w:sz w:val="24"/>
        </w:rPr>
        <w:t>оформлением.</w:t>
      </w:r>
    </w:p>
    <w:p w14:paraId="495001D2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369"/>
        </w:tabs>
        <w:ind w:left="0" w:firstLine="709"/>
        <w:rPr>
          <w:sz w:val="24"/>
        </w:rPr>
      </w:pPr>
      <w:r>
        <w:rPr>
          <w:sz w:val="24"/>
        </w:rPr>
        <w:t>Внешний</w:t>
      </w:r>
      <w:r>
        <w:rPr>
          <w:spacing w:val="-9"/>
          <w:sz w:val="24"/>
        </w:rPr>
        <w:t xml:space="preserve"> </w:t>
      </w:r>
      <w:r>
        <w:rPr>
          <w:sz w:val="24"/>
        </w:rPr>
        <w:t>вид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оформления выполняется в соответствии со стилистикой окружающих архитектурных объектов и элементов благоустройства.</w:t>
      </w:r>
    </w:p>
    <w:p w14:paraId="1D62A610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433"/>
        </w:tabs>
        <w:ind w:left="0" w:firstLine="709"/>
        <w:rPr>
          <w:sz w:val="24"/>
        </w:rPr>
      </w:pPr>
      <w:r>
        <w:rPr>
          <w:sz w:val="24"/>
        </w:rPr>
        <w:t>Размещение 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вертикального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оформления разрешается с учетом планировки объекта благоустройства и их функционального </w:t>
      </w:r>
      <w:r>
        <w:rPr>
          <w:spacing w:val="-2"/>
          <w:sz w:val="24"/>
        </w:rPr>
        <w:t>назначения.</w:t>
      </w:r>
    </w:p>
    <w:p w14:paraId="6C89864E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27"/>
        </w:tabs>
        <w:ind w:left="0" w:firstLine="709"/>
        <w:rPr>
          <w:sz w:val="24"/>
        </w:rPr>
      </w:pPr>
      <w:r>
        <w:rPr>
          <w:sz w:val="24"/>
        </w:rPr>
        <w:t>Не размещаются устройства для вертикального озеленения и цветочного 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прохода не менее 1,5 м.</w:t>
      </w:r>
    </w:p>
    <w:p w14:paraId="72F25E03" w14:textId="77777777" w:rsidR="00DC71F8" w:rsidRDefault="00AD02B5" w:rsidP="005B06D5">
      <w:pPr>
        <w:pStyle w:val="a4"/>
        <w:numPr>
          <w:ilvl w:val="0"/>
          <w:numId w:val="40"/>
        </w:numPr>
        <w:tabs>
          <w:tab w:val="left" w:pos="2546"/>
        </w:tabs>
        <w:ind w:left="0" w:firstLine="709"/>
        <w:rPr>
          <w:sz w:val="24"/>
        </w:rPr>
      </w:pPr>
      <w:r>
        <w:rPr>
          <w:sz w:val="24"/>
        </w:rPr>
        <w:t>На земельных участках, на которых расположены зеленые насаждения, категорически запрещается:</w:t>
      </w:r>
    </w:p>
    <w:p w14:paraId="570D86B5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2"/>
        </w:rPr>
        <w:t xml:space="preserve"> </w:t>
      </w:r>
      <w:r>
        <w:t>уничтожать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повреждать</w:t>
      </w:r>
      <w:r>
        <w:rPr>
          <w:spacing w:val="-4"/>
        </w:rPr>
        <w:t xml:space="preserve"> </w:t>
      </w:r>
      <w:r>
        <w:t>деревья,</w:t>
      </w:r>
      <w:r>
        <w:rPr>
          <w:spacing w:val="-5"/>
        </w:rPr>
        <w:t xml:space="preserve"> </w:t>
      </w:r>
      <w:r>
        <w:t>кустарники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газоны,</w:t>
      </w:r>
      <w:r>
        <w:rPr>
          <w:spacing w:val="-5"/>
        </w:rPr>
        <w:t xml:space="preserve"> </w:t>
      </w:r>
      <w:r>
        <w:t>срывать</w:t>
      </w:r>
      <w:r>
        <w:rPr>
          <w:spacing w:val="-6"/>
        </w:rPr>
        <w:t xml:space="preserve"> </w:t>
      </w:r>
      <w:r>
        <w:t>цветы; б) выгуливать собак на газонах;</w:t>
      </w:r>
    </w:p>
    <w:p w14:paraId="3CF5C411" w14:textId="77777777" w:rsidR="00DC71F8" w:rsidRDefault="00AD02B5" w:rsidP="005B06D5">
      <w:pPr>
        <w:pStyle w:val="a3"/>
        <w:ind w:left="0" w:firstLine="709"/>
      </w:pPr>
      <w:r>
        <w:t>в) производить выпас домашнего скота;</w:t>
      </w:r>
      <w:r>
        <w:rPr>
          <w:spacing w:val="40"/>
        </w:rPr>
        <w:t xml:space="preserve"> </w:t>
      </w:r>
      <w:r>
        <w:t>г)</w:t>
      </w:r>
      <w:r>
        <w:rPr>
          <w:spacing w:val="-14"/>
        </w:rPr>
        <w:t xml:space="preserve"> </w:t>
      </w:r>
      <w:r>
        <w:t>складировать</w:t>
      </w:r>
      <w:r>
        <w:rPr>
          <w:spacing w:val="-13"/>
        </w:rPr>
        <w:t xml:space="preserve"> </w:t>
      </w:r>
      <w:r>
        <w:t>строительные</w:t>
      </w:r>
      <w:r>
        <w:rPr>
          <w:spacing w:val="-15"/>
        </w:rPr>
        <w:t xml:space="preserve"> </w:t>
      </w:r>
      <w:r>
        <w:t>материалы;</w:t>
      </w:r>
    </w:p>
    <w:p w14:paraId="3B6F92BF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8"/>
        </w:rPr>
        <w:t xml:space="preserve"> </w:t>
      </w:r>
      <w:r>
        <w:t>производить</w:t>
      </w:r>
      <w:r>
        <w:rPr>
          <w:spacing w:val="-9"/>
        </w:rPr>
        <w:t xml:space="preserve"> </w:t>
      </w:r>
      <w:r>
        <w:t>перемещение</w:t>
      </w:r>
      <w:r>
        <w:rPr>
          <w:spacing w:val="-9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форм; е) устраивать стоянки автотранспорта на газонах;</w:t>
      </w:r>
    </w:p>
    <w:p w14:paraId="425D89AB" w14:textId="77777777" w:rsidR="00DC71F8" w:rsidRDefault="00AD02B5" w:rsidP="005B06D5">
      <w:pPr>
        <w:pStyle w:val="a3"/>
        <w:ind w:left="0" w:firstLine="709"/>
      </w:pPr>
      <w:r>
        <w:t>ж) добывать из деревьев сок, делать надрезы, надписи, приклеивать к деревьям объявления,</w:t>
      </w:r>
      <w:r>
        <w:rPr>
          <w:spacing w:val="-12"/>
        </w:rPr>
        <w:t xml:space="preserve"> </w:t>
      </w:r>
      <w:r>
        <w:t>номерные</w:t>
      </w:r>
      <w:r>
        <w:rPr>
          <w:spacing w:val="-11"/>
        </w:rPr>
        <w:t xml:space="preserve"> </w:t>
      </w:r>
      <w:r>
        <w:t>знаки,</w:t>
      </w:r>
      <w:r>
        <w:rPr>
          <w:spacing w:val="-12"/>
        </w:rPr>
        <w:t xml:space="preserve"> </w:t>
      </w:r>
      <w:r>
        <w:t>всякого</w:t>
      </w:r>
      <w:r>
        <w:rPr>
          <w:spacing w:val="-9"/>
        </w:rPr>
        <w:t xml:space="preserve"> </w:t>
      </w:r>
      <w:r>
        <w:t>рода</w:t>
      </w:r>
      <w:r>
        <w:rPr>
          <w:spacing w:val="-8"/>
        </w:rPr>
        <w:t xml:space="preserve"> </w:t>
      </w:r>
      <w:r>
        <w:t>указатели,</w:t>
      </w:r>
      <w:r>
        <w:rPr>
          <w:spacing w:val="-9"/>
        </w:rPr>
        <w:t xml:space="preserve"> </w:t>
      </w:r>
      <w:r>
        <w:t>провода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забивать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деревья</w:t>
      </w:r>
      <w:r>
        <w:rPr>
          <w:spacing w:val="-9"/>
        </w:rPr>
        <w:t xml:space="preserve"> </w:t>
      </w:r>
      <w:r>
        <w:t>крючки и гвозди для подвешивания гамаков, качелей, веревок, сушить белье на ветвях;</w:t>
      </w:r>
    </w:p>
    <w:p w14:paraId="19774E9F" w14:textId="77777777" w:rsidR="00882C97" w:rsidRDefault="00AD02B5" w:rsidP="005B06D5">
      <w:pPr>
        <w:pStyle w:val="a3"/>
        <w:ind w:left="0" w:firstLine="709"/>
      </w:pPr>
      <w:r>
        <w:t>з)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14:paraId="110FFA03" w14:textId="77777777" w:rsidR="00DC71F8" w:rsidRDefault="00AD02B5" w:rsidP="005B06D5">
      <w:pPr>
        <w:pStyle w:val="a3"/>
        <w:ind w:left="0" w:firstLine="709"/>
      </w:pPr>
      <w:r>
        <w:t>и) обнажать корни деревьев на расстоянии ближе 1,5 м от ствола и засыпать шейки деревьев землей или строительным мусором;</w:t>
      </w:r>
    </w:p>
    <w:p w14:paraId="2CF70D2C" w14:textId="77777777" w:rsidR="00DC71F8" w:rsidRDefault="00AD02B5" w:rsidP="005B06D5">
      <w:pPr>
        <w:pStyle w:val="a3"/>
        <w:ind w:left="0" w:firstLine="709"/>
      </w:pPr>
      <w:r>
        <w:t>к)</w:t>
      </w:r>
      <w:r>
        <w:rPr>
          <w:spacing w:val="-13"/>
        </w:rPr>
        <w:t xml:space="preserve"> </w:t>
      </w:r>
      <w:r>
        <w:t>выращивать</w:t>
      </w:r>
      <w:r>
        <w:rPr>
          <w:spacing w:val="-11"/>
        </w:rPr>
        <w:t xml:space="preserve"> </w:t>
      </w:r>
      <w:r>
        <w:t>сельскохозяйственные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земельном</w:t>
      </w:r>
      <w:r>
        <w:rPr>
          <w:spacing w:val="-11"/>
        </w:rPr>
        <w:t xml:space="preserve"> </w:t>
      </w:r>
      <w:r>
        <w:t>участке,</w:t>
      </w:r>
      <w:r>
        <w:rPr>
          <w:spacing w:val="-13"/>
        </w:rPr>
        <w:t xml:space="preserve"> </w:t>
      </w:r>
      <w:r>
        <w:t>отнесенном</w:t>
      </w:r>
      <w:r>
        <w:rPr>
          <w:spacing w:val="-6"/>
        </w:rPr>
        <w:t xml:space="preserve"> </w:t>
      </w:r>
      <w:r>
        <w:t>к составу общего имущества, принадлежащего на праве общей долевой собственности собственникам помещений в многоквартирном доме, без проведения общего собрания собственников многоквартирного дома с оформлением протокола общего собрания</w:t>
      </w:r>
    </w:p>
    <w:p w14:paraId="1CC120C9" w14:textId="77777777" w:rsidR="00DC71F8" w:rsidRDefault="00DC71F8" w:rsidP="005B06D5">
      <w:pPr>
        <w:pStyle w:val="a3"/>
        <w:ind w:left="0" w:firstLine="709"/>
      </w:pPr>
    </w:p>
    <w:p w14:paraId="381383A8" w14:textId="77777777" w:rsidR="00DC71F8" w:rsidRDefault="00AD02B5" w:rsidP="005B06D5">
      <w:pPr>
        <w:pStyle w:val="2"/>
        <w:ind w:left="0" w:firstLine="709"/>
      </w:pPr>
      <w:bookmarkStart w:id="22" w:name="_Toc164251237"/>
      <w:r>
        <w:t>Статья 18. Требования к организации пешеходных и вело-пешеходных коммуникаций, в том числе тротуаров, аллей, дорожек, тропинок</w:t>
      </w:r>
      <w:bookmarkEnd w:id="22"/>
    </w:p>
    <w:p w14:paraId="5FAE8631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51"/>
        </w:tabs>
        <w:ind w:left="0" w:firstLine="709"/>
        <w:rPr>
          <w:sz w:val="24"/>
        </w:rPr>
      </w:pPr>
      <w:r>
        <w:rPr>
          <w:sz w:val="24"/>
        </w:rPr>
        <w:t>Пешеходные коммуникации на территории жилой застройки проектируются с учетом создания основных и второстепенных пешеходных коммуникаций.</w:t>
      </w:r>
    </w:p>
    <w:p w14:paraId="455EEE8D" w14:textId="77777777" w:rsidR="00DC71F8" w:rsidRDefault="00AD02B5" w:rsidP="005B06D5">
      <w:pPr>
        <w:pStyle w:val="a3"/>
        <w:ind w:left="0" w:firstLine="709"/>
      </w:pPr>
      <w: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</w:t>
      </w:r>
      <w:r>
        <w:lastRenderedPageBreak/>
        <w:t>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65F26E83" w14:textId="77777777" w:rsidR="00DC71F8" w:rsidRDefault="00AD02B5" w:rsidP="005B06D5">
      <w:pPr>
        <w:pStyle w:val="a3"/>
        <w:ind w:left="0" w:firstLine="709"/>
      </w:pPr>
      <w:r>
        <w:t xml:space="preserve"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</w:t>
      </w:r>
      <w:r>
        <w:rPr>
          <w:spacing w:val="-2"/>
        </w:rPr>
        <w:t>территориях.</w:t>
      </w:r>
    </w:p>
    <w:p w14:paraId="208688E2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71"/>
        </w:tabs>
        <w:ind w:left="0" w:firstLine="709"/>
        <w:rPr>
          <w:sz w:val="24"/>
        </w:rPr>
      </w:pPr>
      <w:r>
        <w:rPr>
          <w:sz w:val="24"/>
        </w:rPr>
        <w:t>Перед проектированием пешеходных коммуникаций составляется карта фактических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схем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потоков,</w:t>
      </w:r>
      <w:r>
        <w:rPr>
          <w:spacing w:val="-15"/>
          <w:sz w:val="24"/>
        </w:rPr>
        <w:t xml:space="preserve"> </w:t>
      </w:r>
      <w:r>
        <w:rPr>
          <w:sz w:val="24"/>
        </w:rPr>
        <w:t>соединяющих основные точки притяжения людей, проводится осмотр действующих и заброшенных пешеходных маршрутов, инвентаризация бесхозных объектов, выявляются основные проблемы состояния комфортной среды в местах концентрации пешеходных потоков, оценивается интенсивность пешеходных потоков в различное время суток.</w:t>
      </w:r>
    </w:p>
    <w:p w14:paraId="643E1227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71"/>
        </w:tabs>
        <w:ind w:left="0" w:firstLine="709"/>
        <w:rPr>
          <w:sz w:val="24"/>
        </w:rPr>
      </w:pPr>
      <w:r>
        <w:rPr>
          <w:sz w:val="24"/>
        </w:rPr>
        <w:t xml:space="preserve">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r>
        <w:rPr>
          <w:spacing w:val="-4"/>
          <w:sz w:val="24"/>
        </w:rPr>
        <w:t>МГН.</w:t>
      </w:r>
    </w:p>
    <w:p w14:paraId="3C4B4A05" w14:textId="77777777" w:rsidR="00DC71F8" w:rsidRDefault="00AD02B5" w:rsidP="005B06D5">
      <w:pPr>
        <w:pStyle w:val="a3"/>
        <w:ind w:left="0" w:firstLine="709"/>
      </w:pPr>
      <w:r>
        <w:t>При планировочной организации пешеходных тротуаров предусматривается беспрепятственный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зданиям</w:t>
      </w:r>
      <w:r>
        <w:rPr>
          <w:spacing w:val="-4"/>
        </w:rPr>
        <w:t xml:space="preserve"> </w:t>
      </w:r>
      <w:r>
        <w:t>и сооружениям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МГН,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инвалидов и иных граждан с ограниченными возможностями передвижения и их сопровождающих в соответствии СП 59.13330.2020 «Свод правил. Доступность зданий и сооружений для маломобильных групп населения. СНиП 35-01-2001».</w:t>
      </w:r>
    </w:p>
    <w:p w14:paraId="2F637237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90"/>
        </w:tabs>
        <w:ind w:left="0" w:firstLine="709"/>
        <w:rPr>
          <w:sz w:val="24"/>
        </w:rPr>
      </w:pPr>
      <w:r>
        <w:rPr>
          <w:sz w:val="24"/>
        </w:rPr>
        <w:t>При проектировании пешеходных коммуникаций, прилегающих к объектам транспортной инфраструктуры, организовывается разделение пешеходных потоков.</w:t>
      </w:r>
    </w:p>
    <w:p w14:paraId="15217E00" w14:textId="77777777" w:rsidR="00DC71F8" w:rsidRDefault="00AD02B5" w:rsidP="005B06D5">
      <w:pPr>
        <w:pStyle w:val="a3"/>
        <w:ind w:left="0" w:firstLine="709"/>
      </w:pPr>
      <w:r>
        <w:t>Размещение пешеходных переходов осуществляется с учетом создания более удобных</w:t>
      </w:r>
      <w:r>
        <w:rPr>
          <w:spacing w:val="-5"/>
        </w:rPr>
        <w:t xml:space="preserve"> </w:t>
      </w:r>
      <w:r>
        <w:t>подходов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объектам</w:t>
      </w:r>
      <w:r>
        <w:rPr>
          <w:spacing w:val="-7"/>
        </w:rPr>
        <w:t xml:space="preserve"> </w:t>
      </w:r>
      <w:r>
        <w:t>транспортной</w:t>
      </w:r>
      <w:r>
        <w:rPr>
          <w:spacing w:val="-8"/>
        </w:rPr>
        <w:t xml:space="preserve"> </w:t>
      </w:r>
      <w:r>
        <w:t>инфраструктуры,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обслуживания, здравоохранения, образования, культуры, физической культуры и спорта.</w:t>
      </w:r>
    </w:p>
    <w:p w14:paraId="40EB8D8F" w14:textId="77777777" w:rsidR="00DC71F8" w:rsidRDefault="00AD02B5" w:rsidP="005B06D5">
      <w:pPr>
        <w:pStyle w:val="a3"/>
        <w:ind w:left="0" w:firstLine="709"/>
      </w:pPr>
      <w:r>
        <w:t>На сложившихся пешеходных маршрутах необходимо создание искусственных препятствий в местах использования пешеходами опасных маршрутов, а также осуществление</w:t>
      </w:r>
      <w:r>
        <w:rPr>
          <w:spacing w:val="-13"/>
        </w:rPr>
        <w:t xml:space="preserve"> </w:t>
      </w:r>
      <w:r>
        <w:t>переноса</w:t>
      </w:r>
      <w:r>
        <w:rPr>
          <w:spacing w:val="-13"/>
        </w:rPr>
        <w:t xml:space="preserve"> </w:t>
      </w:r>
      <w:r>
        <w:t>пешеходных</w:t>
      </w:r>
      <w:r>
        <w:rPr>
          <w:spacing w:val="-12"/>
        </w:rPr>
        <w:t xml:space="preserve"> </w:t>
      </w:r>
      <w:r>
        <w:t>переходов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создания</w:t>
      </w:r>
      <w:r>
        <w:rPr>
          <w:spacing w:val="-14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удобных</w:t>
      </w:r>
      <w:r>
        <w:rPr>
          <w:spacing w:val="-11"/>
        </w:rPr>
        <w:t xml:space="preserve"> </w:t>
      </w:r>
      <w:r>
        <w:t>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7A26C56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83"/>
        </w:tabs>
        <w:ind w:left="0" w:firstLine="709"/>
        <w:rPr>
          <w:sz w:val="24"/>
        </w:rPr>
      </w:pPr>
      <w:r>
        <w:rPr>
          <w:sz w:val="24"/>
        </w:rPr>
        <w:t>Перечень элементов благоустройства пешеходных коммуникаций: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14:paraId="1D22DA5D" w14:textId="77777777" w:rsidR="00882C97" w:rsidRPr="00882C97" w:rsidRDefault="00AD02B5" w:rsidP="005B06D5">
      <w:pPr>
        <w:pStyle w:val="a4"/>
        <w:numPr>
          <w:ilvl w:val="0"/>
          <w:numId w:val="39"/>
        </w:numPr>
        <w:tabs>
          <w:tab w:val="left" w:pos="2301"/>
        </w:tabs>
        <w:ind w:left="0" w:firstLine="709"/>
      </w:pPr>
      <w:r w:rsidRPr="00882C97">
        <w:rPr>
          <w:sz w:val="24"/>
        </w:rPr>
        <w:t>Пешеходные</w:t>
      </w:r>
      <w:r w:rsidRPr="00882C97">
        <w:rPr>
          <w:spacing w:val="-13"/>
          <w:sz w:val="24"/>
        </w:rPr>
        <w:t xml:space="preserve"> </w:t>
      </w:r>
      <w:r w:rsidRPr="00882C97">
        <w:rPr>
          <w:sz w:val="24"/>
        </w:rPr>
        <w:t>дорожки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и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тротуары</w:t>
      </w:r>
      <w:r w:rsidRPr="00882C97">
        <w:rPr>
          <w:spacing w:val="-10"/>
          <w:sz w:val="24"/>
        </w:rPr>
        <w:t xml:space="preserve"> </w:t>
      </w:r>
      <w:r w:rsidRPr="00882C97">
        <w:rPr>
          <w:sz w:val="24"/>
        </w:rPr>
        <w:t>в</w:t>
      </w:r>
      <w:r w:rsidRPr="00882C97">
        <w:rPr>
          <w:spacing w:val="-10"/>
          <w:sz w:val="24"/>
        </w:rPr>
        <w:t xml:space="preserve"> </w:t>
      </w:r>
      <w:r w:rsidRPr="00882C97">
        <w:rPr>
          <w:sz w:val="24"/>
        </w:rPr>
        <w:t>составе</w:t>
      </w:r>
      <w:r w:rsidRPr="00882C97">
        <w:rPr>
          <w:spacing w:val="-10"/>
          <w:sz w:val="24"/>
        </w:rPr>
        <w:t xml:space="preserve"> </w:t>
      </w:r>
      <w:r w:rsidRPr="00882C97">
        <w:rPr>
          <w:sz w:val="24"/>
        </w:rPr>
        <w:t>активно</w:t>
      </w:r>
      <w:r w:rsidRPr="00882C97">
        <w:rPr>
          <w:spacing w:val="-12"/>
          <w:sz w:val="24"/>
        </w:rPr>
        <w:t xml:space="preserve"> </w:t>
      </w:r>
      <w:r w:rsidRPr="00882C97">
        <w:rPr>
          <w:sz w:val="24"/>
        </w:rPr>
        <w:t>используемых</w:t>
      </w:r>
      <w:r w:rsidRPr="00882C97">
        <w:rPr>
          <w:spacing w:val="-10"/>
          <w:sz w:val="24"/>
        </w:rPr>
        <w:t xml:space="preserve"> </w:t>
      </w:r>
      <w:r w:rsidRPr="00882C97">
        <w:rPr>
          <w:sz w:val="24"/>
        </w:rPr>
        <w:t>общественных территорий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в</w:t>
      </w:r>
      <w:r w:rsidRPr="00882C97">
        <w:rPr>
          <w:spacing w:val="-12"/>
          <w:sz w:val="24"/>
        </w:rPr>
        <w:t xml:space="preserve"> </w:t>
      </w:r>
      <w:r w:rsidRPr="00882C97">
        <w:rPr>
          <w:sz w:val="24"/>
        </w:rPr>
        <w:t>целях</w:t>
      </w:r>
      <w:r w:rsidRPr="00882C97">
        <w:rPr>
          <w:spacing w:val="-10"/>
          <w:sz w:val="24"/>
        </w:rPr>
        <w:t xml:space="preserve"> </w:t>
      </w:r>
      <w:r w:rsidRPr="00882C97">
        <w:rPr>
          <w:sz w:val="24"/>
        </w:rPr>
        <w:t>избегания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скопления</w:t>
      </w:r>
      <w:r w:rsidRPr="00882C97">
        <w:rPr>
          <w:spacing w:val="-12"/>
          <w:sz w:val="24"/>
        </w:rPr>
        <w:t xml:space="preserve"> </w:t>
      </w:r>
      <w:r w:rsidRPr="00882C97">
        <w:rPr>
          <w:sz w:val="24"/>
        </w:rPr>
        <w:t>людей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предусматриваются</w:t>
      </w:r>
      <w:r w:rsidRPr="00882C97">
        <w:rPr>
          <w:spacing w:val="-12"/>
          <w:sz w:val="24"/>
        </w:rPr>
        <w:t xml:space="preserve"> </w:t>
      </w:r>
      <w:r w:rsidRPr="00882C97">
        <w:rPr>
          <w:sz w:val="24"/>
        </w:rPr>
        <w:t>шириной</w:t>
      </w:r>
      <w:r w:rsidRPr="00882C97">
        <w:rPr>
          <w:spacing w:val="-11"/>
          <w:sz w:val="24"/>
        </w:rPr>
        <w:t xml:space="preserve"> </w:t>
      </w:r>
      <w:r w:rsidRPr="00882C97">
        <w:rPr>
          <w:sz w:val="24"/>
        </w:rPr>
        <w:t>не</w:t>
      </w:r>
      <w:r w:rsidRPr="00882C97">
        <w:rPr>
          <w:spacing w:val="-13"/>
          <w:sz w:val="24"/>
        </w:rPr>
        <w:t xml:space="preserve"> </w:t>
      </w:r>
      <w:r w:rsidRPr="00882C97">
        <w:rPr>
          <w:sz w:val="24"/>
        </w:rPr>
        <w:t>менее</w:t>
      </w:r>
      <w:r w:rsidRPr="00882C97">
        <w:rPr>
          <w:spacing w:val="-13"/>
          <w:sz w:val="24"/>
        </w:rPr>
        <w:t xml:space="preserve"> </w:t>
      </w:r>
      <w:r w:rsidRPr="00882C97">
        <w:rPr>
          <w:sz w:val="24"/>
        </w:rPr>
        <w:t>2</w:t>
      </w:r>
      <w:r w:rsidRPr="00882C97">
        <w:rPr>
          <w:spacing w:val="-12"/>
          <w:sz w:val="24"/>
        </w:rPr>
        <w:t xml:space="preserve"> </w:t>
      </w:r>
      <w:r w:rsidRPr="00882C97">
        <w:rPr>
          <w:sz w:val="24"/>
        </w:rPr>
        <w:t>м.</w:t>
      </w:r>
    </w:p>
    <w:p w14:paraId="5D1FE153" w14:textId="77777777" w:rsidR="00DC71F8" w:rsidRPr="00882C97" w:rsidRDefault="00AD02B5" w:rsidP="005B06D5">
      <w:pPr>
        <w:pStyle w:val="a4"/>
        <w:numPr>
          <w:ilvl w:val="0"/>
          <w:numId w:val="39"/>
        </w:numPr>
        <w:tabs>
          <w:tab w:val="left" w:pos="2301"/>
        </w:tabs>
        <w:ind w:left="0" w:firstLine="709"/>
        <w:rPr>
          <w:sz w:val="24"/>
          <w:szCs w:val="24"/>
        </w:rPr>
      </w:pPr>
      <w:r w:rsidRPr="00882C97">
        <w:rPr>
          <w:sz w:val="24"/>
          <w:szCs w:val="24"/>
        </w:rPr>
        <w:t>На тротуарах с активным потоком пешеходов уличную мебель располагается в порядке, способствующем свободному движению пешеходов.</w:t>
      </w:r>
    </w:p>
    <w:p w14:paraId="2B140831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35"/>
        </w:tabs>
        <w:ind w:left="0" w:firstLine="709"/>
        <w:rPr>
          <w:sz w:val="24"/>
        </w:rPr>
      </w:pPr>
      <w:r>
        <w:rPr>
          <w:sz w:val="24"/>
        </w:rPr>
        <w:t>Не рекомендуется проектирование и создание пешеходных дорожек, не обеспечивающие величину критического угла равного 30 градуса, пересечение пешеходный маршрутов проектируется радиуса поворота. Предусматриваются возможности для альтернативных пешеходных маршрутов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любыми точками муниципального образования.</w:t>
      </w:r>
    </w:p>
    <w:p w14:paraId="3A8B0DE0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04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прорабатывается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создания мест для кратковременного отдыха пешеходов, в том числе МГН (например, скамьи).</w:t>
      </w:r>
    </w:p>
    <w:p w14:paraId="03A02E8F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313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пешеходов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коммуникации озеленяются путем использования различных видов зеленых насаждений.</w:t>
      </w:r>
    </w:p>
    <w:p w14:paraId="3326D1CE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642"/>
        </w:tabs>
        <w:ind w:left="0" w:firstLine="709"/>
        <w:rPr>
          <w:sz w:val="24"/>
        </w:rPr>
      </w:pPr>
      <w:r>
        <w:rPr>
          <w:sz w:val="24"/>
        </w:rPr>
        <w:t>При создании основных пешеходных коммуникаций рекомендуется использовать твердые виды покрытия. При выборе материала покрытия рекомендуется выбирать менее теплопроводный материал для более комфортного нахождения на территории в жаркий период года, а именно вместо асфальта выбирать натуральный камень, бетон или дерево.</w:t>
      </w:r>
    </w:p>
    <w:p w14:paraId="734BABF7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98"/>
        </w:tabs>
        <w:ind w:left="0" w:firstLine="709"/>
        <w:rPr>
          <w:sz w:val="24"/>
        </w:rPr>
      </w:pPr>
      <w:r>
        <w:rPr>
          <w:sz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 оснащаются бордюрными пандусами.</w:t>
      </w:r>
    </w:p>
    <w:p w14:paraId="391124A8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539"/>
        </w:tabs>
        <w:ind w:left="0" w:firstLine="709"/>
        <w:rPr>
          <w:sz w:val="24"/>
        </w:rPr>
      </w:pPr>
      <w:r>
        <w:rPr>
          <w:sz w:val="24"/>
        </w:rPr>
        <w:t>Цветовое решение и материал покрытий выполняется в соответствии с назначением, цветовым решением и стилевыми характеристиками окружающих архитектурных объектов, объектов благоустройства, при этом цветовое решение и стилевые характеристики объектов культурного наследия являются приоритетным.</w:t>
      </w:r>
    </w:p>
    <w:p w14:paraId="61B819AB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67"/>
        </w:tabs>
        <w:ind w:left="0" w:firstLine="709"/>
        <w:rPr>
          <w:sz w:val="24"/>
        </w:rPr>
      </w:pPr>
      <w:r>
        <w:rPr>
          <w:sz w:val="24"/>
        </w:rPr>
        <w:t>При выборе видов покрытий в границах одного общественного пространства рекомендуется использовать не менее трех видов материалов.</w:t>
      </w:r>
    </w:p>
    <w:p w14:paraId="6EBDB0C0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546"/>
        </w:tabs>
        <w:ind w:left="0" w:firstLine="709"/>
        <w:rPr>
          <w:sz w:val="24"/>
        </w:rPr>
      </w:pPr>
      <w:r>
        <w:rPr>
          <w:sz w:val="24"/>
        </w:rPr>
        <w:t>При создании второстепенных пешеходных коммуникаций используются различные виды покрытия:</w:t>
      </w:r>
    </w:p>
    <w:p w14:paraId="7E32AAB6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14"/>
        </w:rPr>
        <w:t xml:space="preserve"> </w:t>
      </w:r>
      <w:r>
        <w:t>дорожки</w:t>
      </w:r>
      <w:r>
        <w:rPr>
          <w:spacing w:val="-13"/>
        </w:rPr>
        <w:t xml:space="preserve"> </w:t>
      </w:r>
      <w:r>
        <w:t>скверов,</w:t>
      </w:r>
      <w:r>
        <w:rPr>
          <w:spacing w:val="-14"/>
        </w:rPr>
        <w:t xml:space="preserve"> </w:t>
      </w:r>
      <w:r>
        <w:t>бульваров,</w:t>
      </w:r>
      <w:r>
        <w:rPr>
          <w:spacing w:val="-14"/>
        </w:rPr>
        <w:t xml:space="preserve"> </w:t>
      </w:r>
      <w:r>
        <w:t>садов</w:t>
      </w:r>
      <w:r>
        <w:rPr>
          <w:spacing w:val="-14"/>
        </w:rPr>
        <w:t xml:space="preserve"> </w:t>
      </w:r>
      <w:r>
        <w:t>населенного</w:t>
      </w:r>
      <w:r>
        <w:rPr>
          <w:spacing w:val="-14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устраивать с твердыми видами покрытия и элементами сопряжения поверхностей;</w:t>
      </w:r>
    </w:p>
    <w:p w14:paraId="78CBF6C8" w14:textId="77777777" w:rsidR="00DC71F8" w:rsidRDefault="00AD02B5" w:rsidP="005B06D5">
      <w:pPr>
        <w:pStyle w:val="a3"/>
        <w:ind w:left="0" w:firstLine="709"/>
      </w:pPr>
      <w: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</w:t>
      </w:r>
      <w:r>
        <w:rPr>
          <w:spacing w:val="-7"/>
        </w:rPr>
        <w:t xml:space="preserve"> </w:t>
      </w:r>
      <w:r>
        <w:t>покрытия,</w:t>
      </w:r>
      <w:r>
        <w:rPr>
          <w:spacing w:val="-6"/>
        </w:rPr>
        <w:t xml:space="preserve"> </w:t>
      </w:r>
      <w:r>
        <w:t>пешеходные</w:t>
      </w:r>
      <w:r>
        <w:rPr>
          <w:spacing w:val="-7"/>
        </w:rPr>
        <w:t xml:space="preserve"> </w:t>
      </w:r>
      <w:r>
        <w:t>тропы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естественным</w:t>
      </w:r>
      <w:r>
        <w:rPr>
          <w:spacing w:val="-7"/>
        </w:rPr>
        <w:t xml:space="preserve"> </w:t>
      </w:r>
      <w:r>
        <w:t>грунтовым</w:t>
      </w:r>
      <w:r>
        <w:rPr>
          <w:spacing w:val="-7"/>
        </w:rPr>
        <w:t xml:space="preserve"> </w:t>
      </w:r>
      <w:r>
        <w:rPr>
          <w:spacing w:val="-2"/>
        </w:rPr>
        <w:t>покрытием.</w:t>
      </w:r>
    </w:p>
    <w:p w14:paraId="43C761CC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33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покрытий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по</w:t>
      </w:r>
      <w:r>
        <w:rPr>
          <w:spacing w:val="-15"/>
          <w:sz w:val="24"/>
        </w:rPr>
        <w:t xml:space="preserve"> </w:t>
      </w:r>
      <w:r>
        <w:rPr>
          <w:sz w:val="24"/>
        </w:rPr>
        <w:t>водоотведению.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водопроницаемые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покрытия при необходимости насыщения влагой растения.</w:t>
      </w:r>
    </w:p>
    <w:p w14:paraId="52FFB4C9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500"/>
        </w:tabs>
        <w:ind w:left="0" w:firstLine="709"/>
        <w:rPr>
          <w:sz w:val="24"/>
        </w:rPr>
      </w:pPr>
      <w:r>
        <w:rPr>
          <w:sz w:val="24"/>
        </w:rPr>
        <w:t>Площадки с сыпучим покрытием ограничиваются приподнятым бортом во избежание высыпания или вымывания.</w:t>
      </w:r>
    </w:p>
    <w:p w14:paraId="36C76F84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17"/>
        </w:tabs>
        <w:ind w:left="0" w:firstLine="709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велосипедных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велопешеходных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дорожек</w:t>
      </w:r>
      <w:r>
        <w:rPr>
          <w:spacing w:val="-15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собой все территории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</w:t>
      </w:r>
      <w:r>
        <w:rPr>
          <w:spacing w:val="-2"/>
          <w:sz w:val="24"/>
        </w:rPr>
        <w:t>комфортности.</w:t>
      </w:r>
    </w:p>
    <w:p w14:paraId="1C0DF565" w14:textId="77777777" w:rsidR="00DC71F8" w:rsidRDefault="00AD02B5" w:rsidP="005B06D5">
      <w:pPr>
        <w:pStyle w:val="a3"/>
        <w:ind w:left="0" w:firstLine="709"/>
      </w:pPr>
      <w:r>
        <w:t xml:space="preserve">При этом типологию объектов велосипедной инфраструктуры рекомендуется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на территории, в которую интегрируется велодвижение. В зависимости от этих факторов могут применяться различные решения устройства велодорожек и (или) </w:t>
      </w:r>
      <w:proofErr w:type="spellStart"/>
      <w:r>
        <w:rPr>
          <w:spacing w:val="-2"/>
        </w:rPr>
        <w:t>велополос</w:t>
      </w:r>
      <w:proofErr w:type="spellEnd"/>
      <w:r>
        <w:rPr>
          <w:spacing w:val="-2"/>
        </w:rPr>
        <w:t>.</w:t>
      </w:r>
    </w:p>
    <w:p w14:paraId="5E8BE062" w14:textId="77777777" w:rsidR="00DC71F8" w:rsidRDefault="00AD02B5" w:rsidP="005B06D5">
      <w:pPr>
        <w:pStyle w:val="a4"/>
        <w:numPr>
          <w:ilvl w:val="0"/>
          <w:numId w:val="39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велосипедных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2"/>
          <w:sz w:val="24"/>
        </w:rPr>
        <w:t xml:space="preserve"> учитывает:</w:t>
      </w:r>
    </w:p>
    <w:p w14:paraId="372BEE63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6"/>
        </w:rPr>
        <w:t xml:space="preserve"> </w:t>
      </w:r>
      <w:r>
        <w:t>маршруты</w:t>
      </w:r>
      <w:r>
        <w:rPr>
          <w:spacing w:val="-2"/>
        </w:rPr>
        <w:t xml:space="preserve"> </w:t>
      </w:r>
      <w:r>
        <w:t>велодорожек,</w:t>
      </w:r>
      <w:r>
        <w:rPr>
          <w:spacing w:val="-4"/>
        </w:rPr>
        <w:t xml:space="preserve"> </w:t>
      </w:r>
      <w:r>
        <w:t>интегрированные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единую</w:t>
      </w:r>
      <w:r>
        <w:rPr>
          <w:spacing w:val="-4"/>
        </w:rPr>
        <w:t xml:space="preserve"> </w:t>
      </w:r>
      <w:r>
        <w:t>замкнутую</w:t>
      </w:r>
      <w:r>
        <w:rPr>
          <w:spacing w:val="-3"/>
        </w:rPr>
        <w:t xml:space="preserve"> </w:t>
      </w:r>
      <w:r>
        <w:rPr>
          <w:spacing w:val="-2"/>
        </w:rPr>
        <w:t>систему;</w:t>
      </w:r>
    </w:p>
    <w:p w14:paraId="2B651D30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80"/>
        </w:rPr>
        <w:t xml:space="preserve"> </w:t>
      </w:r>
      <w:r>
        <w:t>комфортные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безопасные</w:t>
      </w:r>
      <w:r>
        <w:rPr>
          <w:spacing w:val="80"/>
        </w:rPr>
        <w:t xml:space="preserve"> </w:t>
      </w:r>
      <w:r>
        <w:t>пересечения</w:t>
      </w:r>
      <w:r>
        <w:rPr>
          <w:spacing w:val="80"/>
        </w:rPr>
        <w:t xml:space="preserve"> </w:t>
      </w:r>
      <w:proofErr w:type="spellStart"/>
      <w:r>
        <w:t>веломаршрутов</w:t>
      </w:r>
      <w:proofErr w:type="spellEnd"/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перекрестках</w:t>
      </w:r>
      <w:r>
        <w:rPr>
          <w:spacing w:val="80"/>
        </w:rPr>
        <w:t xml:space="preserve"> </w:t>
      </w:r>
      <w:r>
        <w:t>с пешеходными и автомобильными коммуникациями;</w:t>
      </w:r>
    </w:p>
    <w:p w14:paraId="611D9061" w14:textId="77777777" w:rsidR="00882C97" w:rsidRDefault="00AD02B5" w:rsidP="005B06D5">
      <w:pPr>
        <w:pStyle w:val="a3"/>
        <w:ind w:left="0" w:firstLine="709"/>
      </w:pPr>
      <w: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638C031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5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безбарьерной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 перепада</w:t>
      </w:r>
      <w:r>
        <w:rPr>
          <w:spacing w:val="1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маршруте;</w:t>
      </w:r>
    </w:p>
    <w:p w14:paraId="0A31E14F" w14:textId="77777777" w:rsidR="00DC71F8" w:rsidRDefault="00AD02B5" w:rsidP="005B06D5">
      <w:pPr>
        <w:pStyle w:val="a3"/>
        <w:ind w:left="0" w:firstLine="709"/>
      </w:pPr>
      <w:r>
        <w:t>д) организацию велодорожек на маршрутах, ведущих к зонам транспортно- пересадочных узлов и остановкам внеуличного транспорта;</w:t>
      </w:r>
    </w:p>
    <w:p w14:paraId="369D4E72" w14:textId="77777777" w:rsidR="00DC71F8" w:rsidRDefault="00AD02B5" w:rsidP="005B06D5">
      <w:pPr>
        <w:pStyle w:val="a3"/>
        <w:ind w:left="0" w:firstLine="709"/>
      </w:pPr>
      <w:r>
        <w:t xml:space="preserve">е) безопасные </w:t>
      </w:r>
      <w:proofErr w:type="spellStart"/>
      <w:r>
        <w:t>велопарковки</w:t>
      </w:r>
      <w:proofErr w:type="spellEnd"/>
      <w:r>
        <w:t xml:space="preserve"> на общественных территориях муниципального образования, в том числе в зонах транспортно-пересадочных узлов и остановок внеуличного транспорта.</w:t>
      </w:r>
    </w:p>
    <w:p w14:paraId="4BD72E79" w14:textId="77777777" w:rsidR="00FF58ED" w:rsidRDefault="00FF58ED" w:rsidP="005B06D5">
      <w:pPr>
        <w:pStyle w:val="a3"/>
        <w:ind w:left="0" w:firstLine="709"/>
      </w:pPr>
    </w:p>
    <w:p w14:paraId="191EC79A" w14:textId="77777777" w:rsidR="00DC71F8" w:rsidRDefault="00AD02B5" w:rsidP="005B06D5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Статья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19.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автостоянок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парковок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pacing w:val="-2"/>
          <w:sz w:val="24"/>
        </w:rPr>
        <w:t>(парковочных</w:t>
      </w:r>
      <w:r w:rsidR="00B76984">
        <w:rPr>
          <w:b/>
          <w:i/>
          <w:spacing w:val="-2"/>
          <w:sz w:val="24"/>
        </w:rPr>
        <w:t xml:space="preserve"> мест)</w:t>
      </w:r>
    </w:p>
    <w:p w14:paraId="4CDC2B26" w14:textId="77777777" w:rsidR="00DC71F8" w:rsidRDefault="00AD02B5" w:rsidP="005B06D5">
      <w:pPr>
        <w:pStyle w:val="a4"/>
        <w:numPr>
          <w:ilvl w:val="0"/>
          <w:numId w:val="63"/>
        </w:numPr>
        <w:tabs>
          <w:tab w:val="left" w:pos="415"/>
          <w:tab w:val="left" w:pos="907"/>
          <w:tab w:val="left" w:pos="2624"/>
          <w:tab w:val="left" w:pos="2967"/>
          <w:tab w:val="left" w:pos="4169"/>
          <w:tab w:val="left" w:pos="5665"/>
          <w:tab w:val="left" w:pos="7148"/>
          <w:tab w:val="left" w:pos="8061"/>
        </w:tabs>
        <w:ind w:left="0" w:firstLine="709"/>
      </w:pPr>
      <w:r w:rsidRPr="00B76984">
        <w:rPr>
          <w:spacing w:val="-5"/>
          <w:sz w:val="24"/>
        </w:rPr>
        <w:lastRenderedPageBreak/>
        <w:t>На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общественных</w:t>
      </w:r>
      <w:r w:rsidR="00B76984">
        <w:rPr>
          <w:sz w:val="24"/>
        </w:rPr>
        <w:t xml:space="preserve"> </w:t>
      </w:r>
      <w:r w:rsidRPr="00B76984">
        <w:rPr>
          <w:spacing w:val="-10"/>
          <w:sz w:val="24"/>
        </w:rPr>
        <w:t>и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дворовых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территориях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населенного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пункта</w:t>
      </w:r>
      <w:r w:rsidR="00B76984">
        <w:rPr>
          <w:sz w:val="24"/>
        </w:rPr>
        <w:t xml:space="preserve"> </w:t>
      </w:r>
      <w:r w:rsidRPr="00B76984">
        <w:rPr>
          <w:spacing w:val="-2"/>
          <w:sz w:val="24"/>
        </w:rPr>
        <w:t>могут</w:t>
      </w:r>
      <w:r w:rsidR="00B76984">
        <w:rPr>
          <w:spacing w:val="-2"/>
          <w:sz w:val="24"/>
        </w:rPr>
        <w:t xml:space="preserve"> </w:t>
      </w:r>
      <w:r>
        <w:t>размещаться</w:t>
      </w:r>
      <w:r w:rsidRPr="00B76984">
        <w:rPr>
          <w:spacing w:val="-3"/>
        </w:rPr>
        <w:t xml:space="preserve"> </w:t>
      </w:r>
      <w:r>
        <w:t>в</w:t>
      </w:r>
      <w:r w:rsidRPr="00B76984">
        <w:rPr>
          <w:spacing w:val="-4"/>
        </w:rPr>
        <w:t xml:space="preserve"> </w:t>
      </w:r>
      <w:r>
        <w:t>том</w:t>
      </w:r>
      <w:r w:rsidRPr="00B76984">
        <w:rPr>
          <w:spacing w:val="-2"/>
        </w:rPr>
        <w:t xml:space="preserve"> </w:t>
      </w:r>
      <w:r>
        <w:t>числе</w:t>
      </w:r>
      <w:r w:rsidRPr="00B76984">
        <w:rPr>
          <w:spacing w:val="-4"/>
        </w:rPr>
        <w:t xml:space="preserve"> </w:t>
      </w:r>
      <w:r>
        <w:t>площадки автостоянок</w:t>
      </w:r>
      <w:r w:rsidRPr="00B76984">
        <w:rPr>
          <w:spacing w:val="-3"/>
        </w:rPr>
        <w:t xml:space="preserve"> </w:t>
      </w:r>
      <w:r>
        <w:t>и</w:t>
      </w:r>
      <w:r w:rsidRPr="00B76984">
        <w:rPr>
          <w:spacing w:val="-2"/>
        </w:rPr>
        <w:t xml:space="preserve"> </w:t>
      </w:r>
      <w:r>
        <w:t>парковок</w:t>
      </w:r>
      <w:r w:rsidRPr="00B76984">
        <w:rPr>
          <w:spacing w:val="-3"/>
        </w:rPr>
        <w:t xml:space="preserve"> </w:t>
      </w:r>
      <w:r>
        <w:t xml:space="preserve">следующих </w:t>
      </w:r>
      <w:r w:rsidRPr="00B76984">
        <w:rPr>
          <w:spacing w:val="-2"/>
        </w:rPr>
        <w:t>видов:</w:t>
      </w:r>
    </w:p>
    <w:p w14:paraId="3570203B" w14:textId="77777777" w:rsidR="00DC71F8" w:rsidRDefault="00AD02B5" w:rsidP="005B06D5">
      <w:pPr>
        <w:pStyle w:val="a3"/>
        <w:ind w:left="0" w:firstLine="709"/>
      </w:pPr>
      <w:r>
        <w:t xml:space="preserve">а)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t>приобъектные</w:t>
      </w:r>
      <w:proofErr w:type="spellEnd"/>
      <w: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9913F97" w14:textId="77777777" w:rsidR="00DC71F8" w:rsidRDefault="00AD02B5" w:rsidP="005B06D5">
      <w:pPr>
        <w:pStyle w:val="a3"/>
        <w:ind w:left="0" w:firstLine="709"/>
      </w:pPr>
      <w:r>
        <w:t>б) парковки (парковочные места), обозначенные разметкой, при необходимости обустроенные</w:t>
      </w:r>
      <w:r>
        <w:rPr>
          <w:spacing w:val="-1"/>
        </w:rPr>
        <w:t xml:space="preserve"> </w:t>
      </w:r>
      <w:r>
        <w:t>и оборудованные, являющиеся в том числе</w:t>
      </w:r>
      <w:r>
        <w:rPr>
          <w:spacing w:val="-1"/>
        </w:rPr>
        <w:t xml:space="preserve"> </w:t>
      </w:r>
      <w:r>
        <w:t>частью автомобильной дороги</w:t>
      </w:r>
      <w:r>
        <w:rPr>
          <w:spacing w:val="-3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примыкающие</w:t>
      </w:r>
      <w:r>
        <w:rPr>
          <w:spacing w:val="-2"/>
        </w:rPr>
        <w:t xml:space="preserve"> </w:t>
      </w:r>
      <w:r>
        <w:t>к проезжей части и (или)</w:t>
      </w:r>
      <w:r>
        <w:rPr>
          <w:spacing w:val="-2"/>
        </w:rPr>
        <w:t xml:space="preserve"> </w:t>
      </w:r>
      <w:r>
        <w:t>тротуару,</w:t>
      </w:r>
      <w:r>
        <w:rPr>
          <w:spacing w:val="-1"/>
        </w:rPr>
        <w:t xml:space="preserve"> </w:t>
      </w:r>
      <w:r>
        <w:t>обочине,</w:t>
      </w:r>
      <w:r>
        <w:rPr>
          <w:spacing w:val="-1"/>
        </w:rPr>
        <w:t xml:space="preserve"> </w:t>
      </w:r>
      <w:r>
        <w:t>эстакаде</w:t>
      </w:r>
      <w:r>
        <w:rPr>
          <w:spacing w:val="-2"/>
        </w:rPr>
        <w:t xml:space="preserve"> </w:t>
      </w:r>
      <w:r>
        <w:t>или мосту</w:t>
      </w:r>
      <w:r>
        <w:rPr>
          <w:spacing w:val="-6"/>
        </w:rPr>
        <w:t xml:space="preserve"> </w:t>
      </w:r>
      <w:r>
        <w:t xml:space="preserve">либо являющиеся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4415A9F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5"/>
        </w:rPr>
        <w:t xml:space="preserve"> </w:t>
      </w:r>
      <w:r>
        <w:t>прочие</w:t>
      </w:r>
      <w:r>
        <w:rPr>
          <w:spacing w:val="-4"/>
        </w:rPr>
        <w:t xml:space="preserve"> </w:t>
      </w:r>
      <w:r>
        <w:t>автомобильные</w:t>
      </w:r>
      <w:r>
        <w:rPr>
          <w:spacing w:val="-5"/>
        </w:rPr>
        <w:t xml:space="preserve"> </w:t>
      </w:r>
      <w:r>
        <w:t>стоянки</w:t>
      </w:r>
      <w:r>
        <w:rPr>
          <w:spacing w:val="-4"/>
        </w:rPr>
        <w:t xml:space="preserve"> </w:t>
      </w:r>
      <w:r>
        <w:t>(грузовые,</w:t>
      </w:r>
      <w:r>
        <w:rPr>
          <w:spacing w:val="-2"/>
        </w:rPr>
        <w:t xml:space="preserve"> </w:t>
      </w:r>
      <w:r>
        <w:t>перехватывающие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 выделенных и обозначенных знаками и (или) разметкой местах.</w:t>
      </w:r>
    </w:p>
    <w:p w14:paraId="1A3E6CA4" w14:textId="77777777" w:rsidR="00DC71F8" w:rsidRDefault="00AD02B5" w:rsidP="005B06D5">
      <w:pPr>
        <w:pStyle w:val="a3"/>
        <w:ind w:left="0" w:firstLine="709"/>
      </w:pPr>
      <w:r>
        <w:t>Размещение</w:t>
      </w:r>
      <w:r>
        <w:rPr>
          <w:spacing w:val="26"/>
        </w:rPr>
        <w:t xml:space="preserve">  </w:t>
      </w:r>
      <w:r>
        <w:t>автостоянок</w:t>
      </w:r>
      <w:r>
        <w:rPr>
          <w:spacing w:val="28"/>
        </w:rPr>
        <w:t xml:space="preserve">  </w:t>
      </w:r>
      <w:r>
        <w:t>проектируется</w:t>
      </w:r>
      <w:r>
        <w:rPr>
          <w:spacing w:val="27"/>
        </w:rPr>
        <w:t xml:space="preserve">  </w:t>
      </w:r>
      <w:r>
        <w:t>с</w:t>
      </w:r>
      <w:r>
        <w:rPr>
          <w:spacing w:val="27"/>
        </w:rPr>
        <w:t xml:space="preserve">  </w:t>
      </w:r>
      <w:r>
        <w:t>учетом</w:t>
      </w:r>
      <w:r>
        <w:rPr>
          <w:spacing w:val="27"/>
        </w:rPr>
        <w:t xml:space="preserve">  </w:t>
      </w:r>
      <w:r>
        <w:t>СанПиН</w:t>
      </w:r>
      <w:r>
        <w:rPr>
          <w:spacing w:val="27"/>
        </w:rPr>
        <w:t xml:space="preserve">  </w:t>
      </w:r>
      <w:r>
        <w:t>2.2.1/2.1.1.1200-</w:t>
      </w:r>
      <w:r>
        <w:rPr>
          <w:spacing w:val="-5"/>
        </w:rPr>
        <w:t>03</w:t>
      </w:r>
    </w:p>
    <w:p w14:paraId="67DA921D" w14:textId="77777777" w:rsidR="00DC71F8" w:rsidRDefault="00AD02B5" w:rsidP="005B06D5">
      <w:pPr>
        <w:pStyle w:val="a3"/>
        <w:ind w:left="0" w:firstLine="709"/>
      </w:pPr>
      <w:r>
        <w:t>«Санитарно-защитные</w:t>
      </w:r>
      <w:r>
        <w:rPr>
          <w:spacing w:val="-15"/>
        </w:rPr>
        <w:t xml:space="preserve"> </w:t>
      </w:r>
      <w:r>
        <w:t>зоны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санитарная</w:t>
      </w:r>
      <w:r>
        <w:rPr>
          <w:spacing w:val="-15"/>
        </w:rPr>
        <w:t xml:space="preserve"> </w:t>
      </w:r>
      <w:r>
        <w:t>классификация</w:t>
      </w:r>
      <w:r>
        <w:rPr>
          <w:spacing w:val="-15"/>
        </w:rPr>
        <w:t xml:space="preserve"> </w:t>
      </w:r>
      <w:r>
        <w:t>предприятий,</w:t>
      </w:r>
      <w:r>
        <w:rPr>
          <w:spacing w:val="-15"/>
        </w:rPr>
        <w:t xml:space="preserve"> </w:t>
      </w:r>
      <w:r>
        <w:t>сооружений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иных объектов» и соблюдением нормативных требований обеспеченности придомовой </w:t>
      </w:r>
      <w:r>
        <w:rPr>
          <w:spacing w:val="-2"/>
        </w:rPr>
        <w:t>территории.</w:t>
      </w:r>
    </w:p>
    <w:p w14:paraId="472447C3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371"/>
        </w:tabs>
        <w:ind w:left="0" w:firstLine="709"/>
        <w:jc w:val="both"/>
        <w:rPr>
          <w:sz w:val="24"/>
        </w:rPr>
      </w:pPr>
      <w:r>
        <w:rPr>
          <w:sz w:val="24"/>
        </w:rPr>
        <w:t>Перечень элементов благоустройства на площадках автостоянок и парковок: твердые виды покрытия, элементы сопряжения поверхностей, разделительные элементы, осветительное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подъездные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-10"/>
          <w:sz w:val="24"/>
        </w:rPr>
        <w:t xml:space="preserve"> </w:t>
      </w:r>
      <w:r>
        <w:rPr>
          <w:sz w:val="24"/>
        </w:rPr>
        <w:t>покрытием,</w:t>
      </w:r>
      <w:r>
        <w:rPr>
          <w:spacing w:val="-9"/>
          <w:sz w:val="24"/>
        </w:rPr>
        <w:t xml:space="preserve"> </w:t>
      </w:r>
      <w:r>
        <w:rPr>
          <w:sz w:val="24"/>
        </w:rPr>
        <w:t>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14:paraId="55E1ECE3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306"/>
        </w:tabs>
        <w:ind w:lef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-9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площадок автостоянок рекомендуется предусматривать установку устройств для зарядки электрического транспорта и видеонаблюдения.</w:t>
      </w:r>
    </w:p>
    <w:p w14:paraId="5749B3A1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392"/>
        </w:tabs>
        <w:ind w:left="0" w:firstLine="709"/>
        <w:jc w:val="both"/>
        <w:rPr>
          <w:sz w:val="24"/>
        </w:rPr>
      </w:pPr>
      <w:r>
        <w:rPr>
          <w:sz w:val="24"/>
        </w:rPr>
        <w:t>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14:paraId="417D084C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320"/>
        </w:tabs>
        <w:ind w:left="0" w:firstLine="709"/>
        <w:jc w:val="both"/>
        <w:rPr>
          <w:sz w:val="24"/>
        </w:rPr>
      </w:pPr>
      <w:r>
        <w:rPr>
          <w:sz w:val="24"/>
        </w:rPr>
        <w:t>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транспорта.</w:t>
      </w:r>
    </w:p>
    <w:p w14:paraId="74B41928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421"/>
        </w:tabs>
        <w:ind w:left="0" w:firstLine="709"/>
        <w:jc w:val="both"/>
        <w:rPr>
          <w:sz w:val="24"/>
        </w:rPr>
      </w:pPr>
      <w:r>
        <w:rPr>
          <w:sz w:val="24"/>
        </w:rPr>
        <w:t>Размещение и временное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техники.</w:t>
      </w:r>
    </w:p>
    <w:p w14:paraId="3C3613A9" w14:textId="77777777" w:rsidR="00DC71F8" w:rsidRDefault="00AD02B5" w:rsidP="005B06D5">
      <w:pPr>
        <w:pStyle w:val="a3"/>
        <w:ind w:left="0" w:firstLine="709"/>
      </w:pPr>
      <w: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рекомендуется.</w:t>
      </w:r>
    </w:p>
    <w:p w14:paraId="019D0541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438"/>
        </w:tabs>
        <w:ind w:left="0" w:firstLine="709"/>
        <w:jc w:val="both"/>
        <w:rPr>
          <w:sz w:val="24"/>
        </w:rPr>
      </w:pPr>
      <w:r>
        <w:rPr>
          <w:sz w:val="24"/>
        </w:rPr>
        <w:t>Содержание стоянок и прилегающих к ним территорий осуществляется правообладателем земельного участка (далее –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14:paraId="7FDF2D55" w14:textId="77777777" w:rsidR="00DC71F8" w:rsidRDefault="00AD02B5" w:rsidP="005B06D5">
      <w:pPr>
        <w:pStyle w:val="a4"/>
        <w:numPr>
          <w:ilvl w:val="0"/>
          <w:numId w:val="38"/>
        </w:numPr>
        <w:tabs>
          <w:tab w:val="left" w:pos="2310"/>
        </w:tabs>
        <w:ind w:left="0" w:firstLine="709"/>
        <w:jc w:val="both"/>
        <w:rPr>
          <w:sz w:val="24"/>
        </w:rPr>
      </w:pPr>
      <w:r>
        <w:rPr>
          <w:sz w:val="24"/>
        </w:rPr>
        <w:t>Владельцы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14:paraId="2FDB01DA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14:paraId="7FE2E3D4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следить за надлежащим техническим состоянием ограждений сто</w:t>
      </w:r>
      <w:r>
        <w:rPr>
          <w:sz w:val="24"/>
        </w:rPr>
        <w:lastRenderedPageBreak/>
        <w:t xml:space="preserve">янок, их чистотой, своевременной очисткой от грязи, снега, наледи, информационно-печатной </w:t>
      </w:r>
      <w:r>
        <w:rPr>
          <w:spacing w:val="-2"/>
          <w:sz w:val="24"/>
        </w:rPr>
        <w:t>продукции;</w:t>
      </w:r>
    </w:p>
    <w:p w14:paraId="3E4B41D7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 допускать складирования материалов, хранения разукомплектованного транспорта,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территориях стоянок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прилегающих к стоянкам;</w:t>
      </w:r>
    </w:p>
    <w:p w14:paraId="68299877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14:paraId="1ECAF263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противопожарных </w:t>
      </w:r>
      <w:r>
        <w:rPr>
          <w:spacing w:val="-2"/>
          <w:sz w:val="24"/>
        </w:rPr>
        <w:t>правил;</w:t>
      </w:r>
    </w:p>
    <w:p w14:paraId="6AC17BAE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регулярно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контейнеры (урны)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регулярный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вывоз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бытовых отходов,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снега;</w:t>
      </w:r>
    </w:p>
    <w:p w14:paraId="1BB2B980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оборудовать подъезды к стоянке с твердым покрытием специальными, обозначающими место расположения автостоянки и оказания услуг, знаками, а также разметкой согласно требованиям действующих государственных стандартов;</w:t>
      </w:r>
    </w:p>
    <w:p w14:paraId="32831D92" w14:textId="77777777" w:rsidR="00DC71F8" w:rsidRDefault="00AD02B5" w:rsidP="005B06D5">
      <w:pPr>
        <w:pStyle w:val="a4"/>
        <w:numPr>
          <w:ilvl w:val="1"/>
          <w:numId w:val="3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стоянка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запрещена. Инвалиды пользуются местами для парковки специальных автотранспортных средств бесплатно согласно статье 15 Федерального закона от 24 ноября 1995 № 181-ФЗ «О социальной защите инвалидов в Российской Федерации».</w:t>
      </w:r>
    </w:p>
    <w:p w14:paraId="6B123B1C" w14:textId="77777777" w:rsidR="00DC71F8" w:rsidRDefault="00DC71F8" w:rsidP="005B06D5">
      <w:pPr>
        <w:pStyle w:val="a3"/>
        <w:ind w:left="0" w:firstLine="709"/>
      </w:pPr>
    </w:p>
    <w:p w14:paraId="35728F8B" w14:textId="77777777" w:rsidR="00DC71F8" w:rsidRDefault="00AD02B5" w:rsidP="005B06D5">
      <w:pPr>
        <w:pStyle w:val="2"/>
        <w:ind w:left="0" w:firstLine="709"/>
      </w:pPr>
      <w:bookmarkStart w:id="23" w:name="_Toc164251238"/>
      <w:r>
        <w:t>Статья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размещению</w:t>
      </w:r>
      <w:r>
        <w:rPr>
          <w:spacing w:val="-4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городской </w:t>
      </w:r>
      <w:r>
        <w:rPr>
          <w:spacing w:val="-2"/>
        </w:rPr>
        <w:t>мебели</w:t>
      </w:r>
      <w:bookmarkEnd w:id="23"/>
    </w:p>
    <w:p w14:paraId="06F99068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459"/>
        </w:tabs>
        <w:ind w:left="0" w:firstLine="709"/>
        <w:rPr>
          <w:sz w:val="24"/>
        </w:rPr>
      </w:pPr>
      <w:r>
        <w:rPr>
          <w:sz w:val="24"/>
        </w:rPr>
        <w:t>К малым архитектурным формам относятся: элементы монументально- декоративного оформления; малые формы садово-парковой архитектуры; устройства для оформления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озеленения;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устройства;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спортивно- 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 парковую мебель (далее – уличная мебель); иные элементы, дополняющие общую композицию архитектурного ансамбля застройки муниципального образования.</w:t>
      </w:r>
    </w:p>
    <w:p w14:paraId="2F258F25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МАФ,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мебели, </w:t>
      </w:r>
      <w:r>
        <w:rPr>
          <w:spacing w:val="-2"/>
          <w:sz w:val="24"/>
        </w:rPr>
        <w:t>учитывает:</w:t>
      </w:r>
    </w:p>
    <w:p w14:paraId="4EF13C1B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благоустраиваемой</w:t>
      </w:r>
      <w:r>
        <w:rPr>
          <w:spacing w:val="-4"/>
        </w:rPr>
        <w:t xml:space="preserve"> </w:t>
      </w:r>
      <w:r>
        <w:rPr>
          <w:spacing w:val="-2"/>
        </w:rPr>
        <w:t>территории;</w:t>
      </w:r>
    </w:p>
    <w:p w14:paraId="179BC475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МАФ</w:t>
      </w:r>
      <w:r>
        <w:rPr>
          <w:spacing w:val="-4"/>
        </w:rPr>
        <w:t xml:space="preserve"> </w:t>
      </w:r>
      <w:r>
        <w:t>климату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МАФ; в) защиту</w:t>
      </w:r>
      <w:r>
        <w:rPr>
          <w:spacing w:val="-1"/>
        </w:rPr>
        <w:t xml:space="preserve"> </w:t>
      </w:r>
      <w:r>
        <w:t>от образования наледи и снежных заносов, обеспечение стока воды;</w:t>
      </w:r>
    </w:p>
    <w:p w14:paraId="4DCC7E84" w14:textId="77777777" w:rsidR="00DC71F8" w:rsidRDefault="00AD02B5" w:rsidP="005B06D5">
      <w:pPr>
        <w:pStyle w:val="a3"/>
        <w:tabs>
          <w:tab w:val="left" w:pos="2535"/>
          <w:tab w:val="left" w:pos="4091"/>
          <w:tab w:val="left" w:pos="5652"/>
          <w:tab w:val="left" w:pos="7180"/>
          <w:tab w:val="left" w:pos="8250"/>
          <w:tab w:val="left" w:pos="8668"/>
        </w:tabs>
        <w:ind w:left="0" w:firstLine="709"/>
      </w:pPr>
      <w:r>
        <w:rPr>
          <w:spacing w:val="-6"/>
        </w:rPr>
        <w:t>г)</w:t>
      </w:r>
      <w:r w:rsidR="00FF58ED">
        <w:rPr>
          <w:spacing w:val="-2"/>
        </w:rPr>
        <w:t xml:space="preserve"> </w:t>
      </w:r>
      <w:r>
        <w:rPr>
          <w:spacing w:val="-2"/>
        </w:rPr>
        <w:t>пропускную</w:t>
      </w:r>
      <w:r w:rsidR="00FF58ED">
        <w:rPr>
          <w:spacing w:val="-2"/>
        </w:rPr>
        <w:t xml:space="preserve"> </w:t>
      </w:r>
      <w:r>
        <w:rPr>
          <w:spacing w:val="-2"/>
        </w:rPr>
        <w:t>способность</w:t>
      </w:r>
      <w:r w:rsidR="00FF58ED">
        <w:t xml:space="preserve"> </w:t>
      </w:r>
      <w:r>
        <w:rPr>
          <w:spacing w:val="-2"/>
        </w:rPr>
        <w:t>территории,</w:t>
      </w:r>
      <w:r w:rsidR="00FF58ED">
        <w:t xml:space="preserve"> </w:t>
      </w:r>
      <w:r>
        <w:rPr>
          <w:spacing w:val="-2"/>
        </w:rPr>
        <w:t>частоту</w:t>
      </w:r>
      <w:r>
        <w:tab/>
      </w:r>
      <w:r>
        <w:rPr>
          <w:spacing w:val="-10"/>
        </w:rPr>
        <w:t>и</w:t>
      </w:r>
      <w:r w:rsidR="00FF58ED">
        <w:t xml:space="preserve"> </w:t>
      </w:r>
      <w:r>
        <w:rPr>
          <w:spacing w:val="-2"/>
        </w:rPr>
        <w:t xml:space="preserve">продолжительность </w:t>
      </w:r>
      <w:r>
        <w:t>использования МАФ;</w:t>
      </w:r>
    </w:p>
    <w:p w14:paraId="391E68C4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4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потенциальных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rPr>
          <w:spacing w:val="-4"/>
        </w:rPr>
        <w:t>МАФ;</w:t>
      </w:r>
    </w:p>
    <w:p w14:paraId="5EA606BC" w14:textId="77777777" w:rsidR="00DC71F8" w:rsidRDefault="00AD02B5" w:rsidP="005B06D5">
      <w:pPr>
        <w:pStyle w:val="a3"/>
        <w:ind w:left="0" w:firstLine="709"/>
      </w:pPr>
      <w:r>
        <w:t>е)</w:t>
      </w:r>
      <w:r>
        <w:rPr>
          <w:spacing w:val="80"/>
        </w:rPr>
        <w:t xml:space="preserve"> </w:t>
      </w:r>
      <w:r>
        <w:t>антивандальную</w:t>
      </w:r>
      <w:r>
        <w:rPr>
          <w:spacing w:val="80"/>
        </w:rPr>
        <w:t xml:space="preserve"> </w:t>
      </w:r>
      <w:r>
        <w:t>защищенность</w:t>
      </w:r>
      <w:r>
        <w:rPr>
          <w:spacing w:val="80"/>
        </w:rPr>
        <w:t xml:space="preserve"> </w:t>
      </w:r>
      <w:r>
        <w:t>МАФ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разрушения,</w:t>
      </w:r>
      <w:r>
        <w:rPr>
          <w:spacing w:val="80"/>
        </w:rPr>
        <w:t xml:space="preserve"> </w:t>
      </w:r>
      <w:r>
        <w:t>оклейки,</w:t>
      </w:r>
      <w:r>
        <w:rPr>
          <w:spacing w:val="80"/>
        </w:rPr>
        <w:t xml:space="preserve"> </w:t>
      </w:r>
      <w:r>
        <w:t>нанесения надписей и изображений;</w:t>
      </w:r>
    </w:p>
    <w:p w14:paraId="225D4AD7" w14:textId="77777777" w:rsidR="00DC71F8" w:rsidRDefault="00AD02B5" w:rsidP="005B06D5">
      <w:pPr>
        <w:pStyle w:val="a3"/>
        <w:ind w:left="0" w:firstLine="709"/>
      </w:pPr>
      <w:r>
        <w:t>ж)</w:t>
      </w:r>
      <w:r>
        <w:rPr>
          <w:spacing w:val="-15"/>
        </w:rPr>
        <w:t xml:space="preserve"> </w:t>
      </w:r>
      <w:r>
        <w:t>удобство</w:t>
      </w:r>
      <w:r>
        <w:rPr>
          <w:spacing w:val="-15"/>
        </w:rPr>
        <w:t xml:space="preserve"> </w:t>
      </w:r>
      <w:r>
        <w:t>обслуживания,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механизированной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ручной</w:t>
      </w:r>
      <w:r>
        <w:rPr>
          <w:spacing w:val="-15"/>
        </w:rPr>
        <w:t xml:space="preserve"> </w:t>
      </w:r>
      <w:r>
        <w:t>очистки</w:t>
      </w:r>
      <w:r>
        <w:rPr>
          <w:spacing w:val="-15"/>
        </w:rPr>
        <w:t xml:space="preserve"> </w:t>
      </w:r>
      <w:r>
        <w:t>территории рядом с МАФ и под конструкцией;</w:t>
      </w:r>
    </w:p>
    <w:p w14:paraId="700CED33" w14:textId="77777777" w:rsidR="00DC71F8" w:rsidRDefault="00AD02B5" w:rsidP="005B06D5">
      <w:pPr>
        <w:pStyle w:val="a3"/>
        <w:ind w:left="0" w:firstLine="709"/>
      </w:pPr>
      <w:r w:rsidRPr="00B76984">
        <w:t>з)</w:t>
      </w:r>
      <w:r w:rsidRPr="00B76984">
        <w:rPr>
          <w:spacing w:val="-4"/>
        </w:rPr>
        <w:t xml:space="preserve"> </w:t>
      </w:r>
      <w:r w:rsidRPr="00B76984">
        <w:t>возможность</w:t>
      </w:r>
      <w:r>
        <w:rPr>
          <w:spacing w:val="-2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rPr>
          <w:spacing w:val="-4"/>
        </w:rPr>
        <w:t>МАФ;</w:t>
      </w:r>
    </w:p>
    <w:p w14:paraId="3AF4A83A" w14:textId="77777777" w:rsidR="00DC71F8" w:rsidRDefault="00AD02B5" w:rsidP="005B06D5">
      <w:pPr>
        <w:pStyle w:val="a3"/>
        <w:ind w:left="0" w:firstLine="709"/>
      </w:pPr>
      <w:r>
        <w:rPr>
          <w:spacing w:val="-2"/>
        </w:rPr>
        <w:t>и)</w:t>
      </w:r>
      <w:r>
        <w:t xml:space="preserve"> </w:t>
      </w:r>
      <w:r>
        <w:rPr>
          <w:spacing w:val="-2"/>
        </w:rPr>
        <w:t>интенсивность</w:t>
      </w:r>
      <w:r>
        <w:t xml:space="preserve"> </w:t>
      </w:r>
      <w:r>
        <w:rPr>
          <w:spacing w:val="-2"/>
        </w:rPr>
        <w:t>пешеходного и</w:t>
      </w:r>
      <w:r>
        <w:rPr>
          <w:spacing w:val="5"/>
        </w:rPr>
        <w:t xml:space="preserve"> </w:t>
      </w:r>
      <w:r>
        <w:rPr>
          <w:spacing w:val="-2"/>
        </w:rPr>
        <w:t>автомобильного</w:t>
      </w:r>
      <w:r>
        <w:rPr>
          <w:spacing w:val="2"/>
        </w:rPr>
        <w:t xml:space="preserve"> </w:t>
      </w:r>
      <w:r>
        <w:rPr>
          <w:spacing w:val="-2"/>
        </w:rPr>
        <w:t>движения,</w:t>
      </w:r>
      <w:r>
        <w:rPr>
          <w:spacing w:val="1"/>
        </w:rPr>
        <w:t xml:space="preserve"> </w:t>
      </w:r>
      <w:r>
        <w:rPr>
          <w:spacing w:val="-2"/>
        </w:rPr>
        <w:t>близость</w:t>
      </w:r>
      <w:r>
        <w:rPr>
          <w:spacing w:val="1"/>
        </w:rPr>
        <w:t xml:space="preserve"> </w:t>
      </w:r>
      <w:r>
        <w:rPr>
          <w:spacing w:val="-2"/>
        </w:rPr>
        <w:t>транспортных</w:t>
      </w:r>
      <w:r w:rsidR="002A7384" w:rsidRPr="002A7384">
        <w:t xml:space="preserve"> </w:t>
      </w:r>
      <w:r w:rsidR="002A7384" w:rsidRPr="002A7384">
        <w:rPr>
          <w:spacing w:val="-2"/>
        </w:rPr>
        <w:t>узлов;</w:t>
      </w:r>
    </w:p>
    <w:p w14:paraId="56E685B9" w14:textId="77777777" w:rsidR="00DC71F8" w:rsidRDefault="00AD02B5" w:rsidP="005B06D5">
      <w:pPr>
        <w:pStyle w:val="a3"/>
        <w:ind w:left="0" w:firstLine="709"/>
      </w:pPr>
      <w:r>
        <w:t>к)</w:t>
      </w:r>
      <w:r>
        <w:rPr>
          <w:spacing w:val="31"/>
        </w:rPr>
        <w:t xml:space="preserve"> </w:t>
      </w:r>
      <w:r>
        <w:t>эргономичность</w:t>
      </w:r>
      <w:r>
        <w:rPr>
          <w:spacing w:val="34"/>
        </w:rPr>
        <w:t xml:space="preserve"> </w:t>
      </w:r>
      <w:r>
        <w:t>конструкций</w:t>
      </w:r>
      <w:r>
        <w:rPr>
          <w:spacing w:val="35"/>
        </w:rPr>
        <w:t xml:space="preserve"> </w:t>
      </w:r>
      <w:r>
        <w:t>(высоту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наклон</w:t>
      </w:r>
      <w:r>
        <w:rPr>
          <w:spacing w:val="36"/>
        </w:rPr>
        <w:t xml:space="preserve"> </w:t>
      </w:r>
      <w:r>
        <w:t>спинки</w:t>
      </w:r>
      <w:r>
        <w:rPr>
          <w:spacing w:val="35"/>
        </w:rPr>
        <w:t xml:space="preserve"> </w:t>
      </w:r>
      <w:r>
        <w:t>скамеек,</w:t>
      </w:r>
      <w:r>
        <w:rPr>
          <w:spacing w:val="34"/>
        </w:rPr>
        <w:t xml:space="preserve"> </w:t>
      </w:r>
      <w:r>
        <w:t>высоту</w:t>
      </w:r>
      <w:r>
        <w:rPr>
          <w:spacing w:val="32"/>
        </w:rPr>
        <w:t xml:space="preserve"> </w:t>
      </w:r>
      <w:r>
        <w:t>урн</w:t>
      </w:r>
      <w:r>
        <w:rPr>
          <w:spacing w:val="36"/>
        </w:rPr>
        <w:t xml:space="preserve"> </w:t>
      </w:r>
      <w:r>
        <w:rPr>
          <w:spacing w:val="-10"/>
        </w:rPr>
        <w:t>и</w:t>
      </w:r>
      <w:r w:rsidR="002A7384">
        <w:rPr>
          <w:spacing w:val="-10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rPr>
          <w:spacing w:val="-2"/>
        </w:rPr>
        <w:t>характеристики);</w:t>
      </w:r>
    </w:p>
    <w:p w14:paraId="64A4DD13" w14:textId="77777777" w:rsidR="00DC71F8" w:rsidRDefault="00AD02B5" w:rsidP="005B06D5">
      <w:pPr>
        <w:pStyle w:val="a3"/>
        <w:ind w:left="0" w:firstLine="709"/>
      </w:pPr>
      <w:r>
        <w:t>л)</w:t>
      </w:r>
      <w:r>
        <w:rPr>
          <w:spacing w:val="80"/>
          <w:w w:val="150"/>
        </w:rPr>
        <w:t xml:space="preserve"> </w:t>
      </w:r>
      <w:r>
        <w:t>расцветку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стилистическое</w:t>
      </w:r>
      <w:r>
        <w:rPr>
          <w:spacing w:val="80"/>
          <w:w w:val="150"/>
        </w:rPr>
        <w:t xml:space="preserve"> </w:t>
      </w:r>
      <w:r>
        <w:t>сочетание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другими</w:t>
      </w:r>
      <w:r>
        <w:rPr>
          <w:spacing w:val="80"/>
          <w:w w:val="150"/>
        </w:rPr>
        <w:t xml:space="preserve"> </w:t>
      </w:r>
      <w:r>
        <w:t>МАФ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окружающей </w:t>
      </w:r>
      <w:r>
        <w:rPr>
          <w:spacing w:val="-2"/>
        </w:rPr>
        <w:t>архитектурой;</w:t>
      </w:r>
    </w:p>
    <w:p w14:paraId="23C21E10" w14:textId="77777777" w:rsidR="00DC71F8" w:rsidRDefault="00AD02B5" w:rsidP="005B06D5">
      <w:pPr>
        <w:pStyle w:val="a3"/>
        <w:ind w:left="0" w:firstLine="709"/>
      </w:pPr>
      <w:r>
        <w:t>м)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потенциальных</w:t>
      </w:r>
      <w:r>
        <w:rPr>
          <w:spacing w:val="-2"/>
        </w:rPr>
        <w:t xml:space="preserve"> пользователей.</w:t>
      </w:r>
    </w:p>
    <w:p w14:paraId="6907FE76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МАФ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обеспечивается:</w:t>
      </w:r>
    </w:p>
    <w:p w14:paraId="72B9ECF9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МАФ,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создающего</w:t>
      </w:r>
      <w:r>
        <w:rPr>
          <w:spacing w:val="-2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пешеходов;</w:t>
      </w:r>
    </w:p>
    <w:p w14:paraId="61C5132D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40"/>
        </w:rPr>
        <w:t xml:space="preserve"> </w:t>
      </w:r>
      <w:r>
        <w:t>приоритета</w:t>
      </w:r>
      <w:r>
        <w:rPr>
          <w:spacing w:val="40"/>
        </w:rPr>
        <w:t xml:space="preserve"> </w:t>
      </w:r>
      <w:r>
        <w:t>компактной</w:t>
      </w:r>
      <w:r>
        <w:rPr>
          <w:spacing w:val="40"/>
        </w:rPr>
        <w:t xml:space="preserve"> </w:t>
      </w:r>
      <w:r>
        <w:t>установки</w:t>
      </w:r>
      <w:r>
        <w:rPr>
          <w:spacing w:val="40"/>
        </w:rPr>
        <w:t xml:space="preserve"> </w:t>
      </w:r>
      <w:r>
        <w:t>МАФ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минимальной</w:t>
      </w:r>
      <w:r>
        <w:rPr>
          <w:spacing w:val="40"/>
        </w:rPr>
        <w:t xml:space="preserve"> </w:t>
      </w:r>
      <w:r>
        <w:t>площади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 большого скопления людей;</w:t>
      </w:r>
    </w:p>
    <w:p w14:paraId="607D95F7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rPr>
          <w:spacing w:val="-2"/>
        </w:rPr>
        <w:t>конструкции;</w:t>
      </w:r>
    </w:p>
    <w:p w14:paraId="4CEEFECB" w14:textId="77777777" w:rsidR="00DC71F8" w:rsidRDefault="00AD02B5" w:rsidP="005B06D5">
      <w:pPr>
        <w:pStyle w:val="a3"/>
        <w:ind w:left="0" w:firstLine="709"/>
      </w:pPr>
      <w:r>
        <w:t>г) надежной фиксации или возможности перемещения элементов в зависимости от типа МАФ и условий расположения;</w:t>
      </w:r>
    </w:p>
    <w:p w14:paraId="07B19854" w14:textId="77777777" w:rsidR="00DC71F8" w:rsidRDefault="00AD02B5" w:rsidP="005B06D5">
      <w:pPr>
        <w:pStyle w:val="a3"/>
        <w:tabs>
          <w:tab w:val="left" w:pos="2544"/>
          <w:tab w:val="left" w:pos="3662"/>
          <w:tab w:val="left" w:pos="4048"/>
          <w:tab w:val="left" w:pos="5084"/>
          <w:tab w:val="left" w:pos="6546"/>
          <w:tab w:val="left" w:pos="7268"/>
          <w:tab w:val="left" w:pos="9523"/>
        </w:tabs>
        <w:ind w:left="0" w:firstLine="709"/>
      </w:pPr>
      <w:r>
        <w:rPr>
          <w:spacing w:val="-6"/>
        </w:rPr>
        <w:t>д)</w:t>
      </w:r>
      <w:r w:rsidR="00FF58ED">
        <w:rPr>
          <w:spacing w:val="-2"/>
        </w:rPr>
        <w:t xml:space="preserve"> </w:t>
      </w:r>
      <w:r>
        <w:rPr>
          <w:spacing w:val="-2"/>
        </w:rPr>
        <w:t>наличия</w:t>
      </w:r>
      <w:r w:rsidR="00FF58ED">
        <w:t xml:space="preserve"> </w:t>
      </w:r>
      <w:r>
        <w:rPr>
          <w:spacing w:val="-10"/>
        </w:rPr>
        <w:t>в</w:t>
      </w:r>
      <w:r w:rsidR="00FF58ED">
        <w:t xml:space="preserve"> </w:t>
      </w:r>
      <w:r>
        <w:rPr>
          <w:spacing w:val="-2"/>
        </w:rPr>
        <w:t>каждой</w:t>
      </w:r>
      <w:r w:rsidR="00FF58ED">
        <w:t xml:space="preserve"> </w:t>
      </w:r>
      <w:r>
        <w:rPr>
          <w:spacing w:val="-2"/>
        </w:rPr>
        <w:t>конкретной</w:t>
      </w:r>
      <w:r>
        <w:tab/>
      </w:r>
      <w:r>
        <w:rPr>
          <w:spacing w:val="-4"/>
        </w:rPr>
        <w:t>зоне</w:t>
      </w:r>
      <w:r w:rsidR="00FF58ED">
        <w:t xml:space="preserve"> </w:t>
      </w:r>
      <w:r>
        <w:rPr>
          <w:spacing w:val="-2"/>
        </w:rPr>
        <w:t>благоустраиваемой</w:t>
      </w:r>
      <w:r w:rsidR="00FF58ED">
        <w:rPr>
          <w:spacing w:val="-2"/>
        </w:rPr>
        <w:t xml:space="preserve"> </w:t>
      </w:r>
      <w:r>
        <w:tab/>
      </w:r>
      <w:r>
        <w:rPr>
          <w:spacing w:val="-2"/>
        </w:rPr>
        <w:t xml:space="preserve">территории </w:t>
      </w:r>
      <w:r>
        <w:t>рекомендуемых типов МАФ для такой зоны.</w:t>
      </w:r>
    </w:p>
    <w:p w14:paraId="432D752E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рекомендуется:</w:t>
      </w:r>
    </w:p>
    <w:p w14:paraId="41F5350F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2"/>
        </w:rPr>
        <w:t xml:space="preserve"> </w:t>
      </w:r>
      <w:r>
        <w:t>осуществлять установку</w:t>
      </w:r>
      <w:r>
        <w:rPr>
          <w:spacing w:val="-4"/>
        </w:rPr>
        <w:t xml:space="preserve"> </w:t>
      </w:r>
      <w:r>
        <w:t>скамеек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твердые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фундамент.</w:t>
      </w:r>
      <w:r>
        <w:rPr>
          <w:spacing w:val="-2"/>
        </w:rPr>
        <w:t xml:space="preserve"> </w:t>
      </w:r>
      <w:r>
        <w:t>При наличии фундамента его части рекомендуется выполнять не выступающими над поверхностью земли;</w:t>
      </w:r>
    </w:p>
    <w:p w14:paraId="770167FF" w14:textId="77777777" w:rsidR="00DC71F8" w:rsidRDefault="00AD02B5" w:rsidP="005B06D5">
      <w:pPr>
        <w:pStyle w:val="a3"/>
        <w:ind w:left="0" w:firstLine="709"/>
      </w:pPr>
      <w:r>
        <w:t>б) выбирать скамьи со спинками при оборудовании территорий рекреационного назначения, скамьи со спинками и поручнями – при оборудовании дворовых территорий, скамьи без спинок и поручней – при оборудовании транзитных зон;</w:t>
      </w:r>
    </w:p>
    <w:p w14:paraId="0BFFA2E4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10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сколов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острых</w:t>
      </w:r>
      <w:r>
        <w:rPr>
          <w:spacing w:val="-5"/>
        </w:rPr>
        <w:t xml:space="preserve"> </w:t>
      </w:r>
      <w:r>
        <w:t>углов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деталях</w:t>
      </w:r>
      <w:r>
        <w:rPr>
          <w:spacing w:val="-7"/>
        </w:rPr>
        <w:t xml:space="preserve"> </w:t>
      </w:r>
      <w:r>
        <w:t>уличной</w:t>
      </w:r>
      <w:r>
        <w:rPr>
          <w:spacing w:val="-8"/>
        </w:rPr>
        <w:t xml:space="preserve"> </w:t>
      </w:r>
      <w:r>
        <w:t>мебели,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 числе в случае установки скамеек и столов, выполненных из древесных пней-срубов, бревен и плах;</w:t>
      </w:r>
    </w:p>
    <w:p w14:paraId="6918C50A" w14:textId="77777777" w:rsidR="00DC71F8" w:rsidRDefault="00AD02B5" w:rsidP="005B06D5">
      <w:pPr>
        <w:pStyle w:val="a3"/>
        <w:ind w:left="0" w:firstLine="709"/>
      </w:pPr>
      <w:r>
        <w:t>г) для повышения комфортности сидений применяются высокие и немного наклоненные спинки (101-108°). Глубина сиденья скамьи – 0,45-0,85 м. Высота сиденья скамьи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0,42-0,48</w:t>
      </w:r>
      <w:r>
        <w:rPr>
          <w:spacing w:val="-6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земли;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МГН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0,38-0,58</w:t>
      </w:r>
      <w:r>
        <w:rPr>
          <w:spacing w:val="-6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легким наклоном вперед;</w:t>
      </w:r>
    </w:p>
    <w:p w14:paraId="764C0405" w14:textId="77777777" w:rsidR="00DC71F8" w:rsidRDefault="00AD02B5" w:rsidP="005B06D5">
      <w:pPr>
        <w:pStyle w:val="a3"/>
        <w:ind w:left="0" w:firstLine="709"/>
      </w:pPr>
      <w:r>
        <w:t>д) скамьи и места для сидения следует ориентировать в сторону наиболее благоприятных видов, например, цветников, фонтанов и природных объектов;</w:t>
      </w:r>
    </w:p>
    <w:p w14:paraId="5D432987" w14:textId="77777777" w:rsidR="00DC71F8" w:rsidRDefault="00AD02B5" w:rsidP="005B06D5">
      <w:pPr>
        <w:pStyle w:val="a3"/>
        <w:ind w:left="0" w:firstLine="709"/>
      </w:pPr>
      <w:r>
        <w:t xml:space="preserve">е) места для сидения следует располагать в группе с другими элементами уличной мебели (например, </w:t>
      </w:r>
      <w:proofErr w:type="spellStart"/>
      <w:r>
        <w:t>велопарковками</w:t>
      </w:r>
      <w:proofErr w:type="spellEnd"/>
      <w:r>
        <w:t>, элементами навигации) и на других функциональных площадках для создания точек активности на улице, площади или в парке;</w:t>
      </w:r>
    </w:p>
    <w:p w14:paraId="749D07AA" w14:textId="77777777" w:rsidR="00DC71F8" w:rsidRDefault="00AD02B5" w:rsidP="005B06D5">
      <w:pPr>
        <w:pStyle w:val="a3"/>
        <w:ind w:left="0" w:firstLine="709"/>
      </w:pPr>
      <w:r>
        <w:t>ж) при установке мест для сидения на твердые покрытия рядом обустраивается площадка для остановки инвалидных кресел или детских колясок – 1,5 х 1,5 м;</w:t>
      </w:r>
    </w:p>
    <w:p w14:paraId="473C0CFA" w14:textId="77777777" w:rsidR="00DC71F8" w:rsidRDefault="00AD02B5" w:rsidP="005B06D5">
      <w:pPr>
        <w:pStyle w:val="a3"/>
        <w:ind w:left="0" w:firstLine="709"/>
      </w:pPr>
      <w:r>
        <w:t>з) при размещении мест для сидения параллельно пешеходной зоне перед ними необходимо предусмотреть свободное пространство с минимальной шириной 0,5 м;</w:t>
      </w:r>
    </w:p>
    <w:p w14:paraId="65CAB559" w14:textId="77777777" w:rsidR="00DC71F8" w:rsidRDefault="00AD02B5" w:rsidP="005B06D5">
      <w:pPr>
        <w:pStyle w:val="a3"/>
        <w:ind w:left="0" w:firstLine="709"/>
      </w:pPr>
      <w:r>
        <w:t>и) при размещении мест для сидения друг напротив друга необходимо соблюдать расстояние между ними 2-2,5 м;</w:t>
      </w:r>
    </w:p>
    <w:p w14:paraId="2C9C1211" w14:textId="77777777" w:rsidR="00DC71F8" w:rsidRDefault="00AD02B5" w:rsidP="005B06D5">
      <w:pPr>
        <w:pStyle w:val="a3"/>
        <w:ind w:left="0" w:firstLine="709"/>
      </w:pPr>
      <w:r>
        <w:t>к) элементы должны быть прочно и надежно прикреплены к фундаменту при помощи бетонирования или скрытого анкерного крепления;</w:t>
      </w:r>
    </w:p>
    <w:p w14:paraId="7A6DDDE1" w14:textId="77777777" w:rsidR="00DC71F8" w:rsidRDefault="00AD02B5" w:rsidP="005B06D5">
      <w:pPr>
        <w:pStyle w:val="a3"/>
        <w:ind w:left="0" w:firstLine="709"/>
      </w:pPr>
      <w:r>
        <w:t>л) урны следует оборудовать ведрами с отверстиями для отвода воды или в виде сетчатой конструкции. Размещать урны на расстоянии от мест для сидения, но в пределах видимости (в пределах 15 м);</w:t>
      </w:r>
    </w:p>
    <w:p w14:paraId="63E5FA6C" w14:textId="77777777" w:rsidR="00DC71F8" w:rsidRDefault="00AD02B5" w:rsidP="005B06D5">
      <w:pPr>
        <w:pStyle w:val="a3"/>
        <w:ind w:left="0" w:firstLine="709"/>
      </w:pPr>
      <w:r>
        <w:t>м)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зимний</w:t>
      </w:r>
      <w:r>
        <w:rPr>
          <w:spacing w:val="-10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0"/>
        </w:rPr>
        <w:t xml:space="preserve"> </w:t>
      </w:r>
      <w:r>
        <w:t>перемещать</w:t>
      </w:r>
      <w:r>
        <w:rPr>
          <w:spacing w:val="-8"/>
        </w:rPr>
        <w:t xml:space="preserve"> </w:t>
      </w:r>
      <w:r>
        <w:t>вазоны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кашпо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помещения,</w:t>
      </w:r>
      <w:r>
        <w:rPr>
          <w:spacing w:val="-9"/>
        </w:rPr>
        <w:t xml:space="preserve"> </w:t>
      </w:r>
      <w:r>
        <w:t>либо заменять в них цветы хвойными растениями или иными искусственными декорациям;</w:t>
      </w:r>
    </w:p>
    <w:p w14:paraId="08C4DA7A" w14:textId="77777777" w:rsidR="00DC71F8" w:rsidRDefault="00AD02B5" w:rsidP="005B06D5">
      <w:pPr>
        <w:pStyle w:val="a3"/>
        <w:ind w:left="0" w:firstLine="709"/>
      </w:pPr>
      <w:r>
        <w:t xml:space="preserve">н) </w:t>
      </w:r>
      <w:proofErr w:type="spellStart"/>
      <w:r>
        <w:t>велопарковки</w:t>
      </w:r>
      <w:proofErr w:type="spellEnd"/>
      <w:r>
        <w:t xml:space="preserve"> должны размещаться на расстоянии 0,8 м от тротуарного бордюра и</w:t>
      </w:r>
      <w:r>
        <w:rPr>
          <w:spacing w:val="-3"/>
        </w:rPr>
        <w:t xml:space="preserve"> </w:t>
      </w:r>
      <w:r>
        <w:t>0,6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ограждений,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изгородей,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 xml:space="preserve">общественного транспорта, 1,2 м от элементов благоустройства. Расстояние между стойками групповых </w:t>
      </w:r>
      <w:proofErr w:type="spellStart"/>
      <w:r>
        <w:t>велопарковок</w:t>
      </w:r>
      <w:proofErr w:type="spellEnd"/>
      <w:r>
        <w:t xml:space="preserve"> 0,9-1 м.</w:t>
      </w:r>
    </w:p>
    <w:p w14:paraId="02FE3A9D" w14:textId="77777777" w:rsidR="002A7384" w:rsidRPr="002A7384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</w:pPr>
      <w:r w:rsidRPr="002A7384">
        <w:rPr>
          <w:sz w:val="24"/>
        </w:rPr>
        <w:t>Для</w:t>
      </w:r>
      <w:r w:rsidRPr="002A7384">
        <w:rPr>
          <w:spacing w:val="-4"/>
          <w:sz w:val="24"/>
        </w:rPr>
        <w:t xml:space="preserve"> </w:t>
      </w:r>
      <w:r w:rsidRPr="002A7384">
        <w:rPr>
          <w:sz w:val="24"/>
        </w:rPr>
        <w:t>пешеходных</w:t>
      </w:r>
      <w:r w:rsidRPr="002A7384">
        <w:rPr>
          <w:spacing w:val="-2"/>
          <w:sz w:val="24"/>
        </w:rPr>
        <w:t xml:space="preserve"> </w:t>
      </w:r>
      <w:r w:rsidRPr="002A7384">
        <w:rPr>
          <w:sz w:val="24"/>
        </w:rPr>
        <w:t>зон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и</w:t>
      </w:r>
      <w:r w:rsidRPr="002A7384">
        <w:rPr>
          <w:spacing w:val="-4"/>
          <w:sz w:val="24"/>
        </w:rPr>
        <w:t xml:space="preserve"> </w:t>
      </w:r>
      <w:r w:rsidRPr="002A7384">
        <w:rPr>
          <w:sz w:val="24"/>
        </w:rPr>
        <w:t>коммуникаций</w:t>
      </w:r>
      <w:r w:rsidRPr="002A7384">
        <w:rPr>
          <w:spacing w:val="-3"/>
          <w:sz w:val="24"/>
        </w:rPr>
        <w:t xml:space="preserve"> </w:t>
      </w:r>
      <w:r w:rsidRPr="002A7384">
        <w:rPr>
          <w:sz w:val="24"/>
        </w:rPr>
        <w:t>используются</w:t>
      </w:r>
      <w:r w:rsidRPr="002A7384">
        <w:rPr>
          <w:spacing w:val="-4"/>
          <w:sz w:val="24"/>
        </w:rPr>
        <w:t xml:space="preserve"> </w:t>
      </w:r>
      <w:r w:rsidRPr="002A7384">
        <w:rPr>
          <w:sz w:val="24"/>
        </w:rPr>
        <w:t>следующие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типы</w:t>
      </w:r>
      <w:r w:rsidRPr="002A7384">
        <w:rPr>
          <w:spacing w:val="-3"/>
          <w:sz w:val="24"/>
        </w:rPr>
        <w:t xml:space="preserve"> </w:t>
      </w:r>
      <w:r w:rsidRPr="002A7384">
        <w:rPr>
          <w:spacing w:val="-4"/>
          <w:sz w:val="24"/>
        </w:rPr>
        <w:t>МАФ:</w:t>
      </w:r>
    </w:p>
    <w:p w14:paraId="6E1B46AA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</w:pPr>
      <w:r>
        <w:t>а)</w:t>
      </w:r>
      <w:r w:rsidRPr="002A7384">
        <w:rPr>
          <w:spacing w:val="-7"/>
        </w:rPr>
        <w:t xml:space="preserve"> </w:t>
      </w:r>
      <w:r>
        <w:t>установки</w:t>
      </w:r>
      <w:r w:rsidRPr="002A7384">
        <w:rPr>
          <w:spacing w:val="-2"/>
        </w:rPr>
        <w:t xml:space="preserve"> освещения;</w:t>
      </w:r>
    </w:p>
    <w:p w14:paraId="2772D95A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-7"/>
        </w:rPr>
        <w:t xml:space="preserve"> </w:t>
      </w:r>
      <w:r>
        <w:t>скамьи,</w:t>
      </w:r>
      <w:r>
        <w:rPr>
          <w:spacing w:val="-7"/>
        </w:rPr>
        <w:t xml:space="preserve"> </w:t>
      </w:r>
      <w:r>
        <w:t>предполагающие</w:t>
      </w:r>
      <w:r>
        <w:rPr>
          <w:spacing w:val="-8"/>
        </w:rPr>
        <w:t xml:space="preserve"> </w:t>
      </w:r>
      <w:r>
        <w:t>длительное,</w:t>
      </w:r>
      <w:r>
        <w:rPr>
          <w:spacing w:val="-7"/>
        </w:rPr>
        <w:t xml:space="preserve"> </w:t>
      </w:r>
      <w:r>
        <w:t>комфортное</w:t>
      </w:r>
      <w:r>
        <w:rPr>
          <w:spacing w:val="-8"/>
        </w:rPr>
        <w:t xml:space="preserve"> </w:t>
      </w:r>
      <w:r>
        <w:t>сидение; в) цветочницы, вазоны, кашпо;</w:t>
      </w:r>
    </w:p>
    <w:p w14:paraId="7C092A55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rPr>
          <w:spacing w:val="-2"/>
        </w:rPr>
        <w:t>стенды;</w:t>
      </w:r>
    </w:p>
    <w:p w14:paraId="06A9FA84" w14:textId="77777777" w:rsidR="00DC71F8" w:rsidRDefault="00AD02B5" w:rsidP="005B06D5">
      <w:pPr>
        <w:pStyle w:val="a3"/>
        <w:ind w:left="0" w:firstLine="709"/>
      </w:pPr>
      <w:r>
        <w:t xml:space="preserve">д) ограждения (в местах необходимости обеспечения защиты пешеходов от наезда </w:t>
      </w:r>
      <w:r>
        <w:rPr>
          <w:spacing w:val="-2"/>
        </w:rPr>
        <w:lastRenderedPageBreak/>
        <w:t>автомобилей);</w:t>
      </w:r>
    </w:p>
    <w:p w14:paraId="41FC4257" w14:textId="77777777" w:rsidR="00DC71F8" w:rsidRDefault="00AD02B5" w:rsidP="005B06D5">
      <w:pPr>
        <w:pStyle w:val="a3"/>
        <w:ind w:left="0" w:firstLine="709"/>
      </w:pPr>
      <w:r>
        <w:t>е)</w:t>
      </w:r>
      <w:r>
        <w:rPr>
          <w:spacing w:val="-10"/>
        </w:rPr>
        <w:t xml:space="preserve"> </w:t>
      </w:r>
      <w:r>
        <w:t>столы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настольных</w:t>
      </w:r>
      <w:r>
        <w:rPr>
          <w:spacing w:val="-9"/>
        </w:rPr>
        <w:t xml:space="preserve"> </w:t>
      </w:r>
      <w:r>
        <w:t>игр; ж) урны.</w:t>
      </w:r>
    </w:p>
    <w:p w14:paraId="0589D9C7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МАФ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вандализма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рекомендуется:</w:t>
      </w:r>
    </w:p>
    <w:p w14:paraId="1474566D" w14:textId="77777777" w:rsidR="00DC71F8" w:rsidRDefault="00AD02B5" w:rsidP="005B06D5">
      <w:pPr>
        <w:pStyle w:val="a3"/>
        <w:ind w:left="0" w:firstLine="709"/>
      </w:pPr>
      <w:r>
        <w:t xml:space="preserve">а) минимизировать площадь поверхностей МАФ, при этом свободные поверхности рекомендуется делать с рельефным </w:t>
      </w:r>
      <w:proofErr w:type="spellStart"/>
      <w:r>
        <w:t>текстурированием</w:t>
      </w:r>
      <w:proofErr w:type="spellEnd"/>
      <w:r>
        <w:t xml:space="preserve"> или перфорированием, препятствующим графическому вандализму или облегчающим его устранение;</w:t>
      </w:r>
    </w:p>
    <w:p w14:paraId="4E2450BD" w14:textId="77777777" w:rsidR="00DC71F8" w:rsidRDefault="00AD02B5" w:rsidP="005B06D5">
      <w:pPr>
        <w:pStyle w:val="a3"/>
        <w:ind w:left="0" w:firstLine="709"/>
      </w:pPr>
      <w: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поверхностях</w:t>
      </w:r>
      <w:r>
        <w:rPr>
          <w:spacing w:val="-2"/>
        </w:rPr>
        <w:t xml:space="preserve"> </w:t>
      </w:r>
      <w:r>
        <w:t>МАФ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навигационные</w:t>
      </w:r>
      <w:r>
        <w:rPr>
          <w:spacing w:val="-6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и другие элементы);</w:t>
      </w:r>
    </w:p>
    <w:p w14:paraId="623A44E4" w14:textId="77777777" w:rsidR="00DC71F8" w:rsidRDefault="00AD02B5" w:rsidP="005B06D5">
      <w:pPr>
        <w:pStyle w:val="a3"/>
        <w:ind w:left="0" w:firstLine="709"/>
      </w:pPr>
      <w: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</w:t>
      </w:r>
      <w:r>
        <w:rPr>
          <w:spacing w:val="-1"/>
        </w:rPr>
        <w:t xml:space="preserve"> </w:t>
      </w:r>
      <w:r>
        <w:t>устойчивых к абразивным</w:t>
      </w:r>
      <w:r>
        <w:rPr>
          <w:spacing w:val="-1"/>
        </w:rPr>
        <w:t xml:space="preserve"> </w:t>
      </w:r>
      <w:r>
        <w:t>и растворяющим</w:t>
      </w:r>
      <w:r>
        <w:rPr>
          <w:spacing w:val="-1"/>
        </w:rPr>
        <w:t xml:space="preserve"> </w:t>
      </w:r>
      <w:r>
        <w:t>веществам материалов, отдавая предпочтение темным тонам окраски плоских поверхностей;</w:t>
      </w:r>
    </w:p>
    <w:p w14:paraId="7071BDAF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15"/>
        </w:rPr>
        <w:t xml:space="preserve"> </w:t>
      </w:r>
      <w:r>
        <w:t>выбирать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проектировать</w:t>
      </w:r>
      <w:r>
        <w:rPr>
          <w:spacing w:val="-15"/>
        </w:rPr>
        <w:t xml:space="preserve"> </w:t>
      </w:r>
      <w:r>
        <w:t>рельефные</w:t>
      </w:r>
      <w:r>
        <w:rPr>
          <w:spacing w:val="-15"/>
        </w:rPr>
        <w:t xml:space="preserve"> </w:t>
      </w:r>
      <w:r>
        <w:t>поверхности</w:t>
      </w:r>
      <w:r>
        <w:rPr>
          <w:spacing w:val="-15"/>
        </w:rPr>
        <w:t xml:space="preserve"> </w:t>
      </w:r>
      <w:r>
        <w:t>опор</w:t>
      </w:r>
      <w:r>
        <w:rPr>
          <w:spacing w:val="-15"/>
        </w:rPr>
        <w:t xml:space="preserve"> </w:t>
      </w:r>
      <w:r>
        <w:t>освещения,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 с использованием краски, содержащей рельефные частицы.</w:t>
      </w:r>
    </w:p>
    <w:p w14:paraId="5686E121" w14:textId="77777777" w:rsidR="00DC71F8" w:rsidRDefault="00AD02B5" w:rsidP="005B06D5">
      <w:pPr>
        <w:pStyle w:val="a4"/>
        <w:numPr>
          <w:ilvl w:val="0"/>
          <w:numId w:val="37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При установке МАФ рекомендуется учитывать иные элементы благоустройства, установленные на благоустраиваемой территории, а также процессы их эксплуатации и содержания, в том числе процессы уборки и ремонта.</w:t>
      </w:r>
    </w:p>
    <w:p w14:paraId="0F7780E3" w14:textId="77777777" w:rsidR="00FF58ED" w:rsidRDefault="00FF58ED" w:rsidP="00FF58ED">
      <w:pPr>
        <w:pStyle w:val="a4"/>
        <w:tabs>
          <w:tab w:val="left" w:pos="2320"/>
        </w:tabs>
        <w:ind w:left="709" w:firstLine="0"/>
        <w:rPr>
          <w:sz w:val="24"/>
        </w:rPr>
      </w:pPr>
    </w:p>
    <w:p w14:paraId="76984C65" w14:textId="77777777" w:rsidR="00DC71F8" w:rsidRDefault="00AD02B5" w:rsidP="005B06D5">
      <w:pPr>
        <w:pStyle w:val="2"/>
        <w:ind w:left="0" w:firstLine="709"/>
      </w:pPr>
      <w:bookmarkStart w:id="24" w:name="_Toc164251239"/>
      <w:r>
        <w:t>Статья</w:t>
      </w:r>
      <w:r>
        <w:rPr>
          <w:spacing w:val="-6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rPr>
          <w:spacing w:val="-2"/>
        </w:rPr>
        <w:t>площадок</w:t>
      </w:r>
      <w:bookmarkEnd w:id="24"/>
    </w:p>
    <w:p w14:paraId="4BB7A6EB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363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40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размещаются площадки следующих видов:</w:t>
      </w:r>
    </w:p>
    <w:p w14:paraId="5F8B5252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7EE20288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3F880714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608464DA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521DF030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инклюзивные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619437FA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 xml:space="preserve">площадки для занятий активными видами спорта, в том числе </w:t>
      </w:r>
      <w:proofErr w:type="spellStart"/>
      <w:r>
        <w:rPr>
          <w:sz w:val="24"/>
        </w:rPr>
        <w:t>скейтплощадки</w:t>
      </w:r>
      <w:proofErr w:type="spellEnd"/>
      <w:r>
        <w:rPr>
          <w:sz w:val="24"/>
        </w:rPr>
        <w:t>. 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экологичности:</w:t>
      </w:r>
      <w:r>
        <w:rPr>
          <w:spacing w:val="40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металл.</w:t>
      </w:r>
    </w:p>
    <w:p w14:paraId="0E346A29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 xml:space="preserve">Определение размеров площадок (функциональных зон площадок) происходит с </w:t>
      </w:r>
      <w:r>
        <w:rPr>
          <w:spacing w:val="-2"/>
          <w:sz w:val="24"/>
        </w:rPr>
        <w:t>учетом:</w:t>
      </w:r>
    </w:p>
    <w:p w14:paraId="0BD94F6F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5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располагаться</w:t>
      </w:r>
      <w:r>
        <w:rPr>
          <w:spacing w:val="-2"/>
        </w:rPr>
        <w:t xml:space="preserve"> </w:t>
      </w:r>
      <w:r>
        <w:t>площадка; б) функционального предназначения и состава оборудования;</w:t>
      </w:r>
    </w:p>
    <w:p w14:paraId="2AC91311" w14:textId="77777777" w:rsidR="00DC71F8" w:rsidRDefault="00AD02B5" w:rsidP="005B06D5">
      <w:pPr>
        <w:pStyle w:val="a3"/>
        <w:tabs>
          <w:tab w:val="left" w:pos="3737"/>
          <w:tab w:val="left" w:pos="5175"/>
          <w:tab w:val="left" w:pos="5657"/>
          <w:tab w:val="left" w:pos="7264"/>
          <w:tab w:val="left" w:pos="8517"/>
          <w:tab w:val="left" w:pos="9332"/>
        </w:tabs>
        <w:ind w:left="0" w:firstLine="709"/>
      </w:pPr>
      <w:r>
        <w:t>в) требований</w:t>
      </w:r>
      <w:r>
        <w:tab/>
      </w:r>
      <w:r>
        <w:rPr>
          <w:spacing w:val="-2"/>
        </w:rPr>
        <w:t>документов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2"/>
        </w:rPr>
        <w:t>площадок</w:t>
      </w:r>
      <w:r>
        <w:tab/>
      </w:r>
      <w:r>
        <w:rPr>
          <w:spacing w:val="-2"/>
        </w:rPr>
        <w:t>(зоны</w:t>
      </w:r>
      <w:r>
        <w:tab/>
      </w:r>
      <w:r>
        <w:rPr>
          <w:spacing w:val="-2"/>
        </w:rPr>
        <w:t>безопасности оборудования);</w:t>
      </w:r>
    </w:p>
    <w:p w14:paraId="7EED406C" w14:textId="77777777" w:rsidR="00DC71F8" w:rsidRDefault="00AD02B5" w:rsidP="005B06D5">
      <w:pPr>
        <w:pStyle w:val="a3"/>
        <w:tabs>
          <w:tab w:val="left" w:pos="3506"/>
          <w:tab w:val="left" w:pos="4568"/>
          <w:tab w:val="left" w:pos="5977"/>
          <w:tab w:val="left" w:pos="8030"/>
          <w:tab w:val="left" w:pos="9606"/>
        </w:tabs>
        <w:ind w:left="0" w:firstLine="709"/>
      </w:pPr>
      <w:r>
        <w:t>г) наличия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>благоустройства</w:t>
      </w:r>
      <w:r>
        <w:tab/>
      </w:r>
      <w:r>
        <w:rPr>
          <w:spacing w:val="-2"/>
        </w:rPr>
        <w:t>(разделение</w:t>
      </w:r>
      <w:r>
        <w:tab/>
      </w:r>
      <w:r>
        <w:rPr>
          <w:spacing w:val="-2"/>
        </w:rPr>
        <w:t xml:space="preserve">различных </w:t>
      </w:r>
      <w:r>
        <w:t>функциональных зон);</w:t>
      </w:r>
    </w:p>
    <w:p w14:paraId="6ECD79D9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-9"/>
        </w:rPr>
        <w:t xml:space="preserve"> </w:t>
      </w:r>
      <w:r>
        <w:t>расположения</w:t>
      </w:r>
      <w:r>
        <w:rPr>
          <w:spacing w:val="-9"/>
        </w:rPr>
        <w:t xml:space="preserve"> </w:t>
      </w:r>
      <w:r>
        <w:t>подходов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площадке; е) пропускной способности площадки.</w:t>
      </w:r>
    </w:p>
    <w:p w14:paraId="5BC87B88" w14:textId="77777777" w:rsidR="002A7384" w:rsidRPr="002A7384" w:rsidRDefault="00AD02B5" w:rsidP="005B06D5">
      <w:pPr>
        <w:pStyle w:val="a4"/>
        <w:numPr>
          <w:ilvl w:val="0"/>
          <w:numId w:val="36"/>
        </w:numPr>
        <w:tabs>
          <w:tab w:val="left" w:pos="2301"/>
        </w:tabs>
        <w:ind w:left="0" w:firstLine="709"/>
      </w:pPr>
      <w:r>
        <w:rPr>
          <w:sz w:val="24"/>
        </w:rPr>
        <w:t>Планирование</w:t>
      </w:r>
      <w:r w:rsidRPr="002A7384">
        <w:rPr>
          <w:spacing w:val="-15"/>
          <w:sz w:val="24"/>
        </w:rPr>
        <w:t xml:space="preserve"> </w:t>
      </w:r>
      <w:r>
        <w:rPr>
          <w:sz w:val="24"/>
        </w:rPr>
        <w:t>функционала</w:t>
      </w:r>
      <w:r w:rsidRPr="002A7384">
        <w:rPr>
          <w:spacing w:val="-14"/>
          <w:sz w:val="24"/>
        </w:rPr>
        <w:t xml:space="preserve"> </w:t>
      </w:r>
      <w:r>
        <w:rPr>
          <w:sz w:val="24"/>
        </w:rPr>
        <w:t>и</w:t>
      </w:r>
      <w:r w:rsidRPr="002A7384">
        <w:rPr>
          <w:spacing w:val="-13"/>
          <w:sz w:val="24"/>
        </w:rPr>
        <w:t xml:space="preserve"> </w:t>
      </w:r>
      <w:r>
        <w:rPr>
          <w:sz w:val="24"/>
        </w:rPr>
        <w:t>(или)</w:t>
      </w:r>
      <w:r w:rsidRPr="002A7384">
        <w:rPr>
          <w:spacing w:val="-14"/>
          <w:sz w:val="24"/>
        </w:rPr>
        <w:t xml:space="preserve"> </w:t>
      </w:r>
      <w:r>
        <w:rPr>
          <w:sz w:val="24"/>
        </w:rPr>
        <w:t>функциональных</w:t>
      </w:r>
      <w:r w:rsidRPr="002A7384">
        <w:rPr>
          <w:spacing w:val="-14"/>
          <w:sz w:val="24"/>
        </w:rPr>
        <w:t xml:space="preserve"> </w:t>
      </w:r>
      <w:r>
        <w:rPr>
          <w:sz w:val="24"/>
        </w:rPr>
        <w:t>зон</w:t>
      </w:r>
      <w:r w:rsidRPr="002A7384">
        <w:rPr>
          <w:spacing w:val="-15"/>
          <w:sz w:val="24"/>
        </w:rPr>
        <w:t xml:space="preserve"> </w:t>
      </w:r>
      <w:r>
        <w:rPr>
          <w:sz w:val="24"/>
        </w:rPr>
        <w:t>площадок</w:t>
      </w:r>
      <w:r w:rsidRPr="002A7384">
        <w:rPr>
          <w:spacing w:val="-15"/>
          <w:sz w:val="24"/>
        </w:rPr>
        <w:t xml:space="preserve"> </w:t>
      </w:r>
      <w:r>
        <w:rPr>
          <w:sz w:val="24"/>
        </w:rPr>
        <w:t>осуществлять с учетом:</w:t>
      </w:r>
    </w:p>
    <w:p w14:paraId="3537FA6E" w14:textId="77777777" w:rsidR="00DC71F8" w:rsidRPr="002A7384" w:rsidRDefault="00AD02B5" w:rsidP="005B06D5">
      <w:pPr>
        <w:pStyle w:val="a4"/>
        <w:tabs>
          <w:tab w:val="left" w:pos="2301"/>
        </w:tabs>
        <w:ind w:left="0" w:firstLine="709"/>
        <w:rPr>
          <w:sz w:val="24"/>
          <w:szCs w:val="24"/>
        </w:rPr>
      </w:pPr>
      <w:r w:rsidRPr="002A7384">
        <w:rPr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14:paraId="3F8F28A0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(выбора)</w:t>
      </w:r>
      <w:r>
        <w:rPr>
          <w:spacing w:val="-3"/>
        </w:rPr>
        <w:t xml:space="preserve"> </w:t>
      </w:r>
      <w:r>
        <w:rPr>
          <w:spacing w:val="-2"/>
        </w:rPr>
        <w:t>жителей;</w:t>
      </w:r>
    </w:p>
    <w:p w14:paraId="721653B8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-3"/>
        </w:rPr>
        <w:t xml:space="preserve"> </w:t>
      </w:r>
      <w:r>
        <w:t xml:space="preserve">развития видов спорта в муниципальном образовании (популярность, возможность обеспечить методическую поддержку, организовать спортивные </w:t>
      </w:r>
      <w:r>
        <w:rPr>
          <w:spacing w:val="-2"/>
        </w:rPr>
        <w:t>мероприятия);</w:t>
      </w:r>
    </w:p>
    <w:p w14:paraId="5D96B2A0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благоустройству;</w:t>
      </w:r>
    </w:p>
    <w:p w14:paraId="794F9CD5" w14:textId="77777777" w:rsidR="00DC71F8" w:rsidRDefault="00AD02B5" w:rsidP="005B06D5">
      <w:pPr>
        <w:pStyle w:val="a3"/>
        <w:ind w:left="0" w:firstLine="709"/>
      </w:pPr>
      <w: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7E40891E" w14:textId="77777777" w:rsidR="00DC71F8" w:rsidRDefault="00AD02B5" w:rsidP="005B06D5">
      <w:pPr>
        <w:pStyle w:val="a3"/>
        <w:ind w:left="0" w:firstLine="709"/>
      </w:pPr>
      <w:r>
        <w:t>е)</w:t>
      </w:r>
      <w:r>
        <w:rPr>
          <w:spacing w:val="-7"/>
        </w:rPr>
        <w:t xml:space="preserve"> </w:t>
      </w:r>
      <w:r>
        <w:t>природно-климатических</w:t>
      </w:r>
      <w:r>
        <w:rPr>
          <w:spacing w:val="-3"/>
        </w:rPr>
        <w:t xml:space="preserve"> </w:t>
      </w:r>
      <w:r>
        <w:rPr>
          <w:spacing w:val="-2"/>
        </w:rPr>
        <w:t>условий;</w:t>
      </w:r>
    </w:p>
    <w:p w14:paraId="0CD939EA" w14:textId="77777777" w:rsidR="00DC71F8" w:rsidRDefault="00AD02B5" w:rsidP="005B06D5">
      <w:pPr>
        <w:pStyle w:val="a3"/>
        <w:ind w:left="0" w:firstLine="709"/>
      </w:pPr>
      <w:r>
        <w:t>ж)</w:t>
      </w:r>
      <w:r>
        <w:rPr>
          <w:spacing w:val="-3"/>
        </w:rPr>
        <w:t xml:space="preserve"> </w:t>
      </w:r>
      <w:r>
        <w:t>половозрастных характеристик населения, проживающего на территории квар</w:t>
      </w:r>
      <w:r>
        <w:lastRenderedPageBreak/>
        <w:t>тала, микрорайона;</w:t>
      </w:r>
    </w:p>
    <w:p w14:paraId="048F7CC9" w14:textId="77777777" w:rsidR="00DC71F8" w:rsidRDefault="00AD02B5" w:rsidP="005B06D5">
      <w:pPr>
        <w:pStyle w:val="a3"/>
        <w:ind w:left="0" w:firstLine="709"/>
      </w:pPr>
      <w:r>
        <w:t>з) фактического наличия площадок (обеспеченности площадками с учетом их функционала) на прилегающей территории;</w:t>
      </w:r>
    </w:p>
    <w:p w14:paraId="0FB2D608" w14:textId="77777777" w:rsidR="00DC71F8" w:rsidRDefault="00AD02B5" w:rsidP="005B06D5">
      <w:pPr>
        <w:pStyle w:val="a3"/>
        <w:ind w:left="0" w:firstLine="709"/>
      </w:pPr>
      <w:r>
        <w:t>и) создания условий доступности площадок для всех жителей муниципального образования, включая МГН;</w:t>
      </w:r>
    </w:p>
    <w:p w14:paraId="5AC9AE6C" w14:textId="77777777" w:rsidR="00DC71F8" w:rsidRDefault="00AD02B5" w:rsidP="005B06D5">
      <w:pPr>
        <w:pStyle w:val="a3"/>
        <w:ind w:left="0" w:firstLine="709"/>
      </w:pPr>
      <w:r>
        <w:t>к)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жилой</w:t>
      </w:r>
      <w:r>
        <w:rPr>
          <w:spacing w:val="-5"/>
        </w:rPr>
        <w:t xml:space="preserve"> </w:t>
      </w:r>
      <w:r>
        <w:rPr>
          <w:spacing w:val="-2"/>
        </w:rPr>
        <w:t>застройки.</w:t>
      </w:r>
    </w:p>
    <w:p w14:paraId="063543F3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517"/>
        </w:tabs>
        <w:ind w:left="0" w:firstLine="709"/>
        <w:rPr>
          <w:sz w:val="24"/>
        </w:rPr>
      </w:pPr>
      <w:r>
        <w:rPr>
          <w:sz w:val="24"/>
        </w:rPr>
        <w:t>Площадки изолируются от транзитного пешеходного движения. Не рекомендуется организовывать подходы к площадкам с проездов и улиц. В условиях существующей застройки на проездах и улицах, с которых осуществляется подход площадкам, рекомендуется устанавливать искусственные препятствия (неровности), предназначенные для принудительного снижения скорости водителями.</w:t>
      </w:r>
    </w:p>
    <w:p w14:paraId="447C652B" w14:textId="77777777" w:rsidR="00DC71F8" w:rsidRDefault="00AD02B5" w:rsidP="005B06D5">
      <w:pPr>
        <w:pStyle w:val="a3"/>
        <w:ind w:left="0" w:firstLine="709"/>
      </w:pPr>
      <w:r>
        <w:t>Деревья должны размещаться на расстоянии не менее 0,7 м от других элементов. Допускается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зеленых</w:t>
      </w:r>
      <w:r>
        <w:rPr>
          <w:spacing w:val="-6"/>
        </w:rPr>
        <w:t xml:space="preserve"> </w:t>
      </w:r>
      <w:r>
        <w:t>насаждений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ограждения детских</w:t>
      </w:r>
      <w:r>
        <w:rPr>
          <w:spacing w:val="-7"/>
        </w:rPr>
        <w:t xml:space="preserve"> </w:t>
      </w:r>
      <w:r>
        <w:rPr>
          <w:spacing w:val="-2"/>
        </w:rPr>
        <w:t>площадок</w:t>
      </w:r>
    </w:p>
    <w:p w14:paraId="7341FCAF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4587AC27" w14:textId="77777777" w:rsidR="00DC71F8" w:rsidRDefault="00AD02B5" w:rsidP="005B06D5">
      <w:pPr>
        <w:pStyle w:val="a3"/>
        <w:ind w:left="0" w:firstLine="709"/>
      </w:pPr>
      <w:r>
        <w:t>На игровых и спортивных площадках следует предусматривать места для отдыха взрослых с возможностью обзора площадки.</w:t>
      </w:r>
    </w:p>
    <w:p w14:paraId="00E42146" w14:textId="77777777" w:rsidR="00DC71F8" w:rsidRDefault="00AD02B5" w:rsidP="005B06D5">
      <w:pPr>
        <w:pStyle w:val="a3"/>
        <w:ind w:left="0" w:firstLine="709"/>
      </w:pPr>
      <w:r>
        <w:t>Для обеспечения непрерывности развивающего воздействия рекомендуется комбинировать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дворовых</w:t>
      </w:r>
      <w:r>
        <w:rPr>
          <w:spacing w:val="-11"/>
        </w:rPr>
        <w:t xml:space="preserve"> </w:t>
      </w:r>
      <w:r>
        <w:t>территориях</w:t>
      </w:r>
      <w:r>
        <w:rPr>
          <w:spacing w:val="-12"/>
        </w:rPr>
        <w:t xml:space="preserve"> </w:t>
      </w:r>
      <w:r>
        <w:t>детские</w:t>
      </w:r>
      <w:r>
        <w:rPr>
          <w:spacing w:val="-10"/>
        </w:rPr>
        <w:t xml:space="preserve"> </w:t>
      </w:r>
      <w:r>
        <w:t>игровые</w:t>
      </w:r>
      <w:r>
        <w:rPr>
          <w:spacing w:val="-13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детские</w:t>
      </w:r>
      <w:r>
        <w:rPr>
          <w:spacing w:val="-13"/>
        </w:rPr>
        <w:t xml:space="preserve"> </w:t>
      </w:r>
      <w:r>
        <w:t>спортивные площадки, оснащение которых включает как игровые, так и физкультурно- оздоровительные, развивающие и обучающие элементы.</w:t>
      </w:r>
    </w:p>
    <w:p w14:paraId="4ADD2A62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Площадки рекомендуется создавать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здоровья, что позволяет обеспечивать при меньших затратах большую пропускную способность площадки и большую привлекательность оборудования площадки.</w:t>
      </w:r>
    </w:p>
    <w:p w14:paraId="21AFD509" w14:textId="77777777" w:rsidR="00DC71F8" w:rsidRDefault="00AD02B5" w:rsidP="005B06D5">
      <w:pPr>
        <w:pStyle w:val="a3"/>
        <w:ind w:left="0" w:firstLine="709"/>
      </w:pPr>
      <w: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</w:t>
      </w:r>
      <w:r>
        <w:rPr>
          <w:spacing w:val="-15"/>
        </w:rPr>
        <w:t xml:space="preserve"> </w:t>
      </w:r>
      <w:r>
        <w:t>рекомендуется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5"/>
        </w:rPr>
        <w:t xml:space="preserve"> </w:t>
      </w:r>
      <w:r>
        <w:t>населения,</w:t>
      </w:r>
      <w:r>
        <w:rPr>
          <w:spacing w:val="-15"/>
        </w:rPr>
        <w:t xml:space="preserve"> </w:t>
      </w:r>
      <w:r>
        <w:t>вида и специализации благоустраиваемой площадки, функциональной зоны площадки.</w:t>
      </w:r>
    </w:p>
    <w:p w14:paraId="718C7AA1" w14:textId="77777777" w:rsidR="002A7384" w:rsidRDefault="00AD02B5" w:rsidP="005B06D5">
      <w:pPr>
        <w:pStyle w:val="a4"/>
        <w:numPr>
          <w:ilvl w:val="0"/>
          <w:numId w:val="36"/>
        </w:numPr>
        <w:tabs>
          <w:tab w:val="left" w:pos="2301"/>
        </w:tabs>
        <w:ind w:left="0" w:firstLine="709"/>
        <w:rPr>
          <w:sz w:val="24"/>
        </w:rPr>
      </w:pPr>
      <w:r w:rsidRPr="002A7384">
        <w:rPr>
          <w:sz w:val="24"/>
        </w:rPr>
        <w:t>На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каждой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площадке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устанавливаются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информационные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таблички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со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содержание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и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эксплуатацию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площадки,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по</w:t>
      </w:r>
      <w:r w:rsidRPr="002A7384">
        <w:rPr>
          <w:spacing w:val="-8"/>
          <w:sz w:val="24"/>
        </w:rPr>
        <w:t xml:space="preserve"> </w:t>
      </w:r>
      <w:r w:rsidRPr="002A7384">
        <w:rPr>
          <w:sz w:val="24"/>
        </w:rPr>
        <w:t>которым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следует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обращаться в случае неисправности или поломки оборудования площадки.</w:t>
      </w:r>
    </w:p>
    <w:p w14:paraId="354973D1" w14:textId="77777777" w:rsidR="00DC71F8" w:rsidRPr="002A7384" w:rsidRDefault="00AD02B5" w:rsidP="005B06D5">
      <w:pPr>
        <w:pStyle w:val="a4"/>
        <w:numPr>
          <w:ilvl w:val="0"/>
          <w:numId w:val="36"/>
        </w:numPr>
        <w:tabs>
          <w:tab w:val="left" w:pos="2301"/>
        </w:tabs>
        <w:ind w:left="0" w:firstLine="709"/>
        <w:rPr>
          <w:sz w:val="24"/>
        </w:rPr>
      </w:pPr>
      <w:r w:rsidRPr="002A7384">
        <w:rPr>
          <w:sz w:val="24"/>
        </w:rPr>
        <w:t>В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целях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своевременного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выявления</w:t>
      </w:r>
      <w:r w:rsidRPr="002A7384">
        <w:rPr>
          <w:spacing w:val="-14"/>
          <w:sz w:val="24"/>
        </w:rPr>
        <w:t xml:space="preserve"> </w:t>
      </w:r>
      <w:r w:rsidRPr="002A7384">
        <w:rPr>
          <w:sz w:val="24"/>
        </w:rPr>
        <w:t>ненадлежащего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содержания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уполномоченным на содержание лицом осуществляется контроль за техническим состоянием оборудования площадок, который включает:</w:t>
      </w:r>
    </w:p>
    <w:p w14:paraId="5DECE02E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4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вводом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эксплуатацию;</w:t>
      </w:r>
    </w:p>
    <w:p w14:paraId="63613AF2" w14:textId="77777777" w:rsidR="00DC71F8" w:rsidRDefault="00AD02B5" w:rsidP="005B06D5">
      <w:pPr>
        <w:pStyle w:val="a3"/>
        <w:ind w:left="0" w:firstLine="709"/>
      </w:pPr>
      <w:r>
        <w:t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14:paraId="241F47E2" w14:textId="77777777" w:rsidR="00DC71F8" w:rsidRDefault="00AD02B5" w:rsidP="005B06D5">
      <w:pPr>
        <w:pStyle w:val="a3"/>
        <w:ind w:left="0" w:firstLine="709"/>
      </w:pPr>
      <w:r>
        <w:t>в) 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14:paraId="5F156724" w14:textId="77777777" w:rsidR="00DC71F8" w:rsidRDefault="00AD02B5" w:rsidP="005B06D5">
      <w:pPr>
        <w:pStyle w:val="a3"/>
        <w:ind w:left="0" w:firstLine="709"/>
      </w:pPr>
      <w:r>
        <w:t xml:space="preserve">г) основной осмотр – представляет собой осмотр для целей оценки соответствия </w:t>
      </w:r>
      <w:r>
        <w:lastRenderedPageBreak/>
        <w:t>технического состояния оборудования требованиям безопасности.</w:t>
      </w:r>
    </w:p>
    <w:p w14:paraId="5322B934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302"/>
        </w:tabs>
        <w:ind w:left="0" w:firstLine="709"/>
        <w:rPr>
          <w:sz w:val="24"/>
        </w:rPr>
      </w:pPr>
      <w:r>
        <w:rPr>
          <w:sz w:val="24"/>
        </w:rPr>
        <w:t>Визуальный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ежедневно.</w:t>
      </w:r>
    </w:p>
    <w:p w14:paraId="7627D3A8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429"/>
        </w:tabs>
        <w:ind w:left="0" w:firstLine="709"/>
        <w:rPr>
          <w:sz w:val="24"/>
        </w:rPr>
      </w:pPr>
      <w:r>
        <w:rPr>
          <w:sz w:val="24"/>
        </w:rPr>
        <w:t>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использования площадки. Особое внимание уделяется скрытым, труднодоступным частям элементов </w:t>
      </w:r>
      <w:r>
        <w:rPr>
          <w:spacing w:val="-2"/>
          <w:sz w:val="24"/>
        </w:rPr>
        <w:t>благоустройства.</w:t>
      </w:r>
    </w:p>
    <w:p w14:paraId="70EFD714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450"/>
        </w:tabs>
        <w:ind w:left="0" w:firstLine="709"/>
        <w:rPr>
          <w:sz w:val="24"/>
        </w:rPr>
      </w:pPr>
      <w:r>
        <w:rPr>
          <w:sz w:val="24"/>
        </w:rPr>
        <w:t xml:space="preserve">Основной осмотр проводится раз в год. В ходе ежегодного основного осмотра </w:t>
      </w:r>
      <w:r>
        <w:rPr>
          <w:spacing w:val="-2"/>
          <w:sz w:val="24"/>
        </w:rPr>
        <w:t>определяются наличие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гниения деревянных элементов, коррозии металлических элементов, </w:t>
      </w:r>
      <w:r>
        <w:rPr>
          <w:sz w:val="24"/>
        </w:rPr>
        <w:t>влияние выполненных ремонтных работ на безопасность оборудования. По результатам ежегодного осмотра выявляются дефекты объектов благоустройства, подлежащие устранению,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составляется акт осмотра и проверки.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14:paraId="3C1B0EA1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471"/>
        </w:tabs>
        <w:ind w:left="0" w:firstLine="709"/>
        <w:rPr>
          <w:sz w:val="24"/>
        </w:rPr>
      </w:pPr>
      <w:r>
        <w:rPr>
          <w:sz w:val="24"/>
        </w:rPr>
        <w:t>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</w:t>
      </w:r>
    </w:p>
    <w:p w14:paraId="750D13C5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577"/>
        </w:tabs>
        <w:ind w:left="0" w:firstLine="709"/>
        <w:rPr>
          <w:sz w:val="24"/>
        </w:rPr>
      </w:pPr>
      <w:r>
        <w:rPr>
          <w:sz w:val="24"/>
        </w:rPr>
        <w:t>Мероприятия по содержанию площадок и элементов благоустройства, расположенных на них, включают:</w:t>
      </w:r>
    </w:p>
    <w:p w14:paraId="11BC723E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подтягивание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узлов </w:t>
      </w:r>
      <w:r>
        <w:rPr>
          <w:spacing w:val="-2"/>
          <w:sz w:val="24"/>
        </w:rPr>
        <w:t>крепления;</w:t>
      </w:r>
    </w:p>
    <w:p w14:paraId="057769CD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51229691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ударопоглощающих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покрытий;</w:t>
      </w:r>
    </w:p>
    <w:p w14:paraId="36F72240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смазку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подшипников;</w:t>
      </w:r>
    </w:p>
    <w:p w14:paraId="41E9C877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нанесение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маркировок,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требуемый уровень </w:t>
      </w:r>
      <w:proofErr w:type="spellStart"/>
      <w:r>
        <w:rPr>
          <w:sz w:val="24"/>
        </w:rPr>
        <w:t>ударопоглощающих</w:t>
      </w:r>
      <w:proofErr w:type="spellEnd"/>
      <w:r>
        <w:rPr>
          <w:sz w:val="24"/>
        </w:rPr>
        <w:t xml:space="preserve"> покрытий из сыпучих материалов;</w:t>
      </w:r>
    </w:p>
    <w:p w14:paraId="40BC678E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покрытие площадки и прилегающей территории;</w:t>
      </w:r>
    </w:p>
    <w:p w14:paraId="16DD82C3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восстановление </w:t>
      </w:r>
      <w:proofErr w:type="spellStart"/>
      <w:r>
        <w:rPr>
          <w:sz w:val="24"/>
        </w:rPr>
        <w:t>ударопоглощающих</w:t>
      </w:r>
      <w:proofErr w:type="spellEnd"/>
      <w:r>
        <w:rPr>
          <w:sz w:val="24"/>
        </w:rPr>
        <w:t xml:space="preserve"> покрытий из сыпучих материалов и корректировка их уровня;</w:t>
      </w:r>
    </w:p>
    <w:p w14:paraId="4AEE33F4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площадки должны быть оборудованы урнами. Мусор из урн удаляется в утренние часы, по мере необходимости, но не реже одного раза в сутки;</w:t>
      </w:r>
    </w:p>
    <w:p w14:paraId="2F4BEB90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средства наружного освещения, расположенные на площадке, должны содержаться в исправном состоянии, осветительная арматура и/или опора освещения не 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ржавчины,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плафоны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и не иметь трещин и сколов.</w:t>
      </w:r>
    </w:p>
    <w:p w14:paraId="0E98B793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534"/>
        </w:tabs>
        <w:ind w:left="0" w:firstLine="709"/>
        <w:rPr>
          <w:sz w:val="24"/>
        </w:rPr>
      </w:pPr>
      <w:r>
        <w:rPr>
          <w:sz w:val="24"/>
        </w:rPr>
        <w:t xml:space="preserve">Ремонт площадок и элементов благоустройства, расположенных на них, </w:t>
      </w:r>
      <w:r>
        <w:rPr>
          <w:spacing w:val="-2"/>
          <w:sz w:val="24"/>
        </w:rPr>
        <w:t>включает:</w:t>
      </w:r>
    </w:p>
    <w:p w14:paraId="13C74817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замену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крепежных </w:t>
      </w:r>
      <w:r>
        <w:rPr>
          <w:spacing w:val="-2"/>
          <w:sz w:val="24"/>
        </w:rPr>
        <w:t>деталей;</w:t>
      </w:r>
    </w:p>
    <w:p w14:paraId="5F254AFB" w14:textId="77777777" w:rsidR="00DC71F8" w:rsidRPr="002A7384" w:rsidRDefault="00AD02B5" w:rsidP="005B06D5">
      <w:pPr>
        <w:pStyle w:val="a4"/>
        <w:numPr>
          <w:ilvl w:val="1"/>
          <w:numId w:val="36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сварку</w:t>
      </w:r>
      <w:r>
        <w:rPr>
          <w:spacing w:val="-8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благоустройства;</w:t>
      </w:r>
    </w:p>
    <w:p w14:paraId="34BA7AF7" w14:textId="77777777" w:rsidR="002A7384" w:rsidRPr="002A7384" w:rsidRDefault="00AD02B5" w:rsidP="005B06D5">
      <w:pPr>
        <w:pStyle w:val="a4"/>
        <w:numPr>
          <w:ilvl w:val="1"/>
          <w:numId w:val="36"/>
        </w:numPr>
        <w:ind w:left="0" w:firstLine="709"/>
        <w:rPr>
          <w:sz w:val="24"/>
        </w:rPr>
      </w:pPr>
      <w:r w:rsidRPr="002A7384">
        <w:rPr>
          <w:sz w:val="24"/>
        </w:rPr>
        <w:t xml:space="preserve">замену частей элементов благоустройства (например, изношенных желобов </w:t>
      </w:r>
      <w:r w:rsidRPr="002A7384">
        <w:rPr>
          <w:spacing w:val="-2"/>
          <w:sz w:val="24"/>
        </w:rPr>
        <w:t>горок).</w:t>
      </w:r>
    </w:p>
    <w:p w14:paraId="710C3244" w14:textId="77777777" w:rsidR="00DC71F8" w:rsidRPr="002A7384" w:rsidRDefault="00AD02B5" w:rsidP="005B06D5">
      <w:pPr>
        <w:pStyle w:val="a4"/>
        <w:numPr>
          <w:ilvl w:val="0"/>
          <w:numId w:val="36"/>
        </w:numPr>
        <w:tabs>
          <w:tab w:val="left" w:pos="2492"/>
        </w:tabs>
        <w:ind w:left="0" w:firstLine="709"/>
        <w:rPr>
          <w:sz w:val="24"/>
        </w:rPr>
      </w:pPr>
      <w:r w:rsidRPr="002A7384">
        <w:rPr>
          <w:sz w:val="24"/>
        </w:rPr>
        <w:t>Лица, производящие ремонтные работы на территории площадки, принимают меры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по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ограждению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места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производства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работ,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исключающему</w:t>
      </w:r>
      <w:r w:rsidRPr="002A7384">
        <w:rPr>
          <w:spacing w:val="-7"/>
          <w:sz w:val="24"/>
        </w:rPr>
        <w:t xml:space="preserve"> </w:t>
      </w:r>
      <w:r w:rsidRPr="002A7384">
        <w:rPr>
          <w:sz w:val="24"/>
        </w:rPr>
        <w:t>допуск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детей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и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получение ими травм. Ремонтные работы включают замену крепежных деталей, сварочные работы, замену частей оборудования.</w:t>
      </w:r>
    </w:p>
    <w:p w14:paraId="7BF1410D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43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14:paraId="715994B8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размещать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14:paraId="14AB4092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складировать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снег,</w:t>
      </w:r>
      <w:r>
        <w:rPr>
          <w:spacing w:val="-3"/>
          <w:sz w:val="24"/>
        </w:rPr>
        <w:t xml:space="preserve"> </w:t>
      </w:r>
      <w:r>
        <w:rPr>
          <w:sz w:val="24"/>
        </w:rPr>
        <w:t>смет,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порубочные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остатки;</w:t>
      </w:r>
    </w:p>
    <w:p w14:paraId="08D8DFE8" w14:textId="77777777" w:rsidR="00DC71F8" w:rsidRDefault="00AD02B5" w:rsidP="005B06D5">
      <w:pPr>
        <w:pStyle w:val="a4"/>
        <w:numPr>
          <w:ilvl w:val="1"/>
          <w:numId w:val="36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складировать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потребления.</w:t>
      </w:r>
    </w:p>
    <w:p w14:paraId="031289F9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469"/>
        </w:tabs>
        <w:ind w:left="0" w:firstLine="709"/>
        <w:rPr>
          <w:sz w:val="24"/>
        </w:rPr>
      </w:pPr>
      <w:r>
        <w:rPr>
          <w:sz w:val="24"/>
        </w:rPr>
        <w:t xml:space="preserve">Во избежание травматизма не допускается наличие на территории </w:t>
      </w:r>
      <w:r>
        <w:rPr>
          <w:sz w:val="24"/>
        </w:rPr>
        <w:lastRenderedPageBreak/>
        <w:t>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качелей), выступающих бетонных блоков.</w:t>
      </w:r>
    </w:p>
    <w:p w14:paraId="7943BBE4" w14:textId="77777777" w:rsidR="00DC71F8" w:rsidRDefault="00AD02B5" w:rsidP="005B06D5">
      <w:pPr>
        <w:pStyle w:val="a4"/>
        <w:numPr>
          <w:ilvl w:val="0"/>
          <w:numId w:val="36"/>
        </w:numPr>
        <w:tabs>
          <w:tab w:val="left" w:pos="2507"/>
        </w:tabs>
        <w:ind w:left="0" w:firstLine="709"/>
        <w:rPr>
          <w:sz w:val="24"/>
        </w:rPr>
      </w:pPr>
      <w:r>
        <w:rPr>
          <w:sz w:val="24"/>
        </w:rPr>
        <w:t>При проведении строительных, земельных, ремонтных и прочих работ на прилегающей территории ведение работ и складирование строительных материалов на территории площадок не допускаются.</w:t>
      </w:r>
    </w:p>
    <w:p w14:paraId="368C2101" w14:textId="77777777" w:rsidR="00FF58ED" w:rsidRDefault="00FF58ED" w:rsidP="00FF58ED">
      <w:pPr>
        <w:pStyle w:val="a4"/>
        <w:tabs>
          <w:tab w:val="left" w:pos="2507"/>
        </w:tabs>
        <w:ind w:left="709" w:firstLine="0"/>
        <w:rPr>
          <w:sz w:val="24"/>
        </w:rPr>
      </w:pPr>
    </w:p>
    <w:p w14:paraId="38DAE1A1" w14:textId="77777777" w:rsidR="00DC71F8" w:rsidRDefault="00AD02B5" w:rsidP="005B06D5">
      <w:pPr>
        <w:pStyle w:val="2"/>
        <w:ind w:left="0" w:firstLine="709"/>
      </w:pPr>
      <w:bookmarkStart w:id="25" w:name="_Toc164251240"/>
      <w:r>
        <w:t>Статья 22. Требования к размещению наружной рекламы и информации на территории муниципального образования</w:t>
      </w:r>
      <w:bookmarkEnd w:id="25"/>
    </w:p>
    <w:p w14:paraId="400EB528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37"/>
        </w:tabs>
        <w:ind w:left="0" w:firstLine="709"/>
        <w:jc w:val="both"/>
        <w:rPr>
          <w:sz w:val="24"/>
        </w:rPr>
      </w:pPr>
      <w:r>
        <w:rPr>
          <w:sz w:val="24"/>
        </w:rPr>
        <w:t>Установка и эксплуатация рекламных и информационных конструкций должна соответствовать требованиям Градостроительного кодекса Российской Федерации, Жилищного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13</w:t>
      </w:r>
      <w:r>
        <w:rPr>
          <w:spacing w:val="19"/>
          <w:sz w:val="24"/>
        </w:rPr>
        <w:t xml:space="preserve"> </w:t>
      </w:r>
      <w:r>
        <w:rPr>
          <w:sz w:val="24"/>
        </w:rPr>
        <w:t>марта</w:t>
      </w:r>
      <w:r>
        <w:rPr>
          <w:spacing w:val="19"/>
          <w:sz w:val="24"/>
        </w:rPr>
        <w:t xml:space="preserve"> </w:t>
      </w:r>
      <w:r>
        <w:rPr>
          <w:sz w:val="24"/>
        </w:rPr>
        <w:t>2006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года</w:t>
      </w:r>
    </w:p>
    <w:p w14:paraId="0F4886F1" w14:textId="77777777" w:rsidR="00DC71F8" w:rsidRDefault="00AD02B5" w:rsidP="005B06D5">
      <w:pPr>
        <w:pStyle w:val="a3"/>
        <w:ind w:left="0" w:firstLine="709"/>
      </w:pPr>
      <w:r>
        <w:t>№ 38-ФЗ «О рекламе», Федерального закона от 26 июня 2002 года № 73-ФЗ «Об объектах 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3"/>
        </w:rPr>
        <w:t xml:space="preserve"> </w:t>
      </w:r>
      <w:r>
        <w:t>(памятниках</w:t>
      </w:r>
      <w:r>
        <w:rPr>
          <w:spacing w:val="-1"/>
        </w:rPr>
        <w:t xml:space="preserve"> </w:t>
      </w:r>
      <w:r>
        <w:t>истории и</w:t>
      </w:r>
      <w:r>
        <w:rPr>
          <w:spacing w:val="-5"/>
        </w:rPr>
        <w:t xml:space="preserve"> </w:t>
      </w:r>
      <w:r>
        <w:t>культуры)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</w:p>
    <w:p w14:paraId="6C6D82FF" w14:textId="77777777" w:rsidR="00DC71F8" w:rsidRDefault="00AD02B5" w:rsidP="005B06D5">
      <w:pPr>
        <w:pStyle w:val="a3"/>
        <w:ind w:left="0" w:firstLine="709"/>
      </w:pPr>
      <w:r>
        <w:t>«ГОСТ Р</w:t>
      </w:r>
      <w:r>
        <w:rPr>
          <w:spacing w:val="-2"/>
        </w:rPr>
        <w:t xml:space="preserve"> </w:t>
      </w:r>
      <w:r>
        <w:t>52044-2003. Государственный стандарт Российской Федерации. Наружная реклама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автомобильных</w:t>
      </w:r>
      <w:r>
        <w:rPr>
          <w:spacing w:val="-12"/>
        </w:rPr>
        <w:t xml:space="preserve"> </w:t>
      </w:r>
      <w:r>
        <w:t>дорогах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территориях</w:t>
      </w:r>
      <w:r>
        <w:rPr>
          <w:spacing w:val="-12"/>
        </w:rPr>
        <w:t xml:space="preserve"> </w:t>
      </w:r>
      <w:r>
        <w:t>городских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сельских</w:t>
      </w:r>
      <w:r>
        <w:rPr>
          <w:spacing w:val="-12"/>
        </w:rPr>
        <w:t xml:space="preserve"> </w:t>
      </w:r>
      <w:r>
        <w:t>поселений.</w:t>
      </w:r>
      <w:r>
        <w:rPr>
          <w:spacing w:val="-12"/>
        </w:rPr>
        <w:t xml:space="preserve"> </w:t>
      </w:r>
      <w:r>
        <w:t>Общие технические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средствам</w:t>
      </w:r>
      <w:r>
        <w:rPr>
          <w:spacing w:val="-1"/>
        </w:rPr>
        <w:t xml:space="preserve"> </w:t>
      </w:r>
      <w:r>
        <w:t>наружной рекламы. Правила</w:t>
      </w:r>
      <w:r>
        <w:rPr>
          <w:spacing w:val="-1"/>
        </w:rPr>
        <w:t xml:space="preserve"> </w:t>
      </w:r>
      <w:r>
        <w:t>размещения»</w:t>
      </w:r>
      <w:r>
        <w:rPr>
          <w:spacing w:val="-7"/>
        </w:rPr>
        <w:t xml:space="preserve"> </w:t>
      </w:r>
      <w:r>
        <w:t>и другими нормативными правовыми и иными актами, регулирующими установку и эксплуатацию рекламных и информационных конструкций.</w:t>
      </w:r>
    </w:p>
    <w:p w14:paraId="40475A5C" w14:textId="77777777" w:rsidR="00DC71F8" w:rsidRDefault="00AD02B5" w:rsidP="005B06D5">
      <w:pPr>
        <w:pStyle w:val="a3"/>
        <w:ind w:left="0" w:firstLine="709"/>
      </w:pPr>
      <w:r>
        <w:t>Размещение рекламных и информационных конструкций должно соответствовать требованиям, таким как:</w:t>
      </w:r>
    </w:p>
    <w:p w14:paraId="0C6260A7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2353"/>
        </w:tabs>
        <w:ind w:left="0" w:firstLine="709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80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80"/>
          <w:sz w:val="24"/>
        </w:rPr>
        <w:t xml:space="preserve"> </w:t>
      </w:r>
      <w:r>
        <w:rPr>
          <w:sz w:val="24"/>
        </w:rPr>
        <w:t>стилистике,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отделке,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декоративному</w:t>
      </w:r>
      <w:r>
        <w:rPr>
          <w:spacing w:val="40"/>
          <w:sz w:val="24"/>
        </w:rPr>
        <w:t xml:space="preserve"> </w:t>
      </w:r>
      <w:r>
        <w:rPr>
          <w:sz w:val="24"/>
        </w:rPr>
        <w:t>убранству фасада, эстетическим качествам окружающей среды;</w:t>
      </w:r>
    </w:p>
    <w:p w14:paraId="3522A95B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2353"/>
          <w:tab w:val="left" w:pos="4298"/>
          <w:tab w:val="left" w:pos="5763"/>
          <w:tab w:val="left" w:pos="7164"/>
          <w:tab w:val="left" w:pos="8523"/>
          <w:tab w:val="left" w:pos="8881"/>
        </w:tabs>
        <w:ind w:left="0" w:firstLine="709"/>
        <w:jc w:val="both"/>
        <w:rPr>
          <w:sz w:val="24"/>
        </w:rPr>
      </w:pPr>
      <w:r>
        <w:rPr>
          <w:spacing w:val="-2"/>
          <w:sz w:val="24"/>
        </w:rPr>
        <w:t>согласованности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размещения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нескольких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рекламных</w:t>
      </w:r>
      <w:r w:rsidR="00FF58ED">
        <w:rPr>
          <w:sz w:val="24"/>
        </w:rPr>
        <w:t xml:space="preserve"> </w:t>
      </w:r>
      <w:r>
        <w:rPr>
          <w:spacing w:val="-10"/>
          <w:sz w:val="24"/>
        </w:rPr>
        <w:t>и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 xml:space="preserve">информационных </w:t>
      </w:r>
      <w:r>
        <w:rPr>
          <w:sz w:val="24"/>
        </w:rPr>
        <w:t>конструкций в пределах фасада независимо от принадлежности объектов;</w:t>
      </w:r>
    </w:p>
    <w:p w14:paraId="0DC7D4DD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2353"/>
          <w:tab w:val="left" w:pos="3929"/>
          <w:tab w:val="left" w:pos="5130"/>
          <w:tab w:val="left" w:pos="6536"/>
          <w:tab w:val="left" w:pos="7986"/>
          <w:tab w:val="left" w:pos="9550"/>
        </w:tabs>
        <w:ind w:left="0" w:firstLine="709"/>
        <w:jc w:val="both"/>
        <w:rPr>
          <w:sz w:val="24"/>
        </w:rPr>
      </w:pPr>
      <w:r>
        <w:rPr>
          <w:spacing w:val="-2"/>
          <w:sz w:val="24"/>
        </w:rPr>
        <w:t>соответствия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условиям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восприятия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(визуальная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доступность,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читаемость информации);</w:t>
      </w:r>
    </w:p>
    <w:p w14:paraId="463DDCBB" w14:textId="77777777" w:rsidR="00B76984" w:rsidRDefault="00AD02B5" w:rsidP="005B06D5">
      <w:pPr>
        <w:pStyle w:val="a3"/>
        <w:numPr>
          <w:ilvl w:val="0"/>
          <w:numId w:val="34"/>
        </w:numPr>
        <w:ind w:left="0" w:firstLine="709"/>
        <w:jc w:val="both"/>
      </w:pPr>
      <w:r w:rsidRPr="00B76984">
        <w:t>приоритету</w:t>
      </w:r>
      <w:r w:rsidRPr="00B76984">
        <w:rPr>
          <w:spacing w:val="-5"/>
        </w:rPr>
        <w:t xml:space="preserve"> </w:t>
      </w:r>
      <w:r w:rsidRPr="00B76984">
        <w:t>мемориальных</w:t>
      </w:r>
      <w:r w:rsidRPr="00B76984">
        <w:rPr>
          <w:spacing w:val="1"/>
        </w:rPr>
        <w:t xml:space="preserve"> </w:t>
      </w:r>
      <w:r w:rsidRPr="00B76984">
        <w:t>объектов (мемориальных</w:t>
      </w:r>
      <w:r w:rsidRPr="00B76984">
        <w:rPr>
          <w:spacing w:val="2"/>
        </w:rPr>
        <w:t xml:space="preserve"> </w:t>
      </w:r>
      <w:r w:rsidRPr="00B76984">
        <w:t>и</w:t>
      </w:r>
      <w:r w:rsidRPr="00B76984">
        <w:rPr>
          <w:spacing w:val="1"/>
        </w:rPr>
        <w:t xml:space="preserve"> </w:t>
      </w:r>
      <w:r w:rsidRPr="00B76984">
        <w:t>памятных</w:t>
      </w:r>
      <w:r w:rsidRPr="00B76984">
        <w:rPr>
          <w:spacing w:val="2"/>
        </w:rPr>
        <w:t xml:space="preserve"> </w:t>
      </w:r>
      <w:r w:rsidRPr="00B76984">
        <w:t>досок,</w:t>
      </w:r>
      <w:r w:rsidRPr="00B76984">
        <w:rPr>
          <w:spacing w:val="-1"/>
        </w:rPr>
        <w:t xml:space="preserve"> </w:t>
      </w:r>
      <w:r w:rsidRPr="00B76984">
        <w:t>знаков</w:t>
      </w:r>
      <w:r w:rsidRPr="00B76984">
        <w:rPr>
          <w:spacing w:val="-2"/>
        </w:rPr>
        <w:t xml:space="preserve"> </w:t>
      </w:r>
      <w:r w:rsidRPr="00B76984">
        <w:rPr>
          <w:spacing w:val="-10"/>
        </w:rPr>
        <w:t>и</w:t>
      </w:r>
      <w:r w:rsidR="00B76984">
        <w:rPr>
          <w:spacing w:val="-10"/>
        </w:rPr>
        <w:t xml:space="preserve"> </w:t>
      </w:r>
      <w:r w:rsidR="00B76984">
        <w:rPr>
          <w:spacing w:val="-2"/>
        </w:rPr>
        <w:t>т.п.);</w:t>
      </w:r>
    </w:p>
    <w:p w14:paraId="4E49BF7C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450"/>
        </w:tabs>
        <w:ind w:left="0" w:firstLine="709"/>
        <w:jc w:val="both"/>
        <w:rPr>
          <w:sz w:val="24"/>
        </w:rPr>
      </w:pP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людей;</w:t>
      </w:r>
    </w:p>
    <w:p w14:paraId="7E43D1CF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450"/>
        </w:tabs>
        <w:ind w:left="0" w:firstLine="709"/>
        <w:jc w:val="both"/>
        <w:rPr>
          <w:sz w:val="24"/>
        </w:rPr>
      </w:pP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14:paraId="0AD4E345" w14:textId="77777777" w:rsidR="00DC71F8" w:rsidRDefault="00AD02B5" w:rsidP="005B06D5">
      <w:pPr>
        <w:pStyle w:val="a4"/>
        <w:numPr>
          <w:ilvl w:val="0"/>
          <w:numId w:val="34"/>
        </w:numPr>
        <w:tabs>
          <w:tab w:val="left" w:pos="450"/>
        </w:tabs>
        <w:ind w:left="0" w:firstLine="709"/>
        <w:jc w:val="both"/>
        <w:rPr>
          <w:sz w:val="24"/>
        </w:rPr>
      </w:pPr>
      <w:r>
        <w:rPr>
          <w:sz w:val="24"/>
        </w:rPr>
        <w:t>удобства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ремонта.</w:t>
      </w:r>
    </w:p>
    <w:p w14:paraId="241F854A" w14:textId="77777777" w:rsidR="00DC71F8" w:rsidRDefault="00AD02B5" w:rsidP="005B06D5">
      <w:pPr>
        <w:pStyle w:val="a3"/>
        <w:ind w:left="0" w:firstLine="709"/>
      </w:pPr>
      <w:r>
        <w:t>Рекламные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должны:</w:t>
      </w:r>
    </w:p>
    <w:p w14:paraId="68493CB3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450"/>
        </w:tabs>
        <w:ind w:left="0" w:firstLine="709"/>
        <w:jc w:val="both"/>
        <w:rPr>
          <w:sz w:val="24"/>
        </w:rPr>
      </w:pPr>
      <w:r>
        <w:rPr>
          <w:sz w:val="24"/>
        </w:rPr>
        <w:t>нарушать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w w:val="150"/>
          <w:sz w:val="24"/>
        </w:rPr>
        <w:t xml:space="preserve"> </w:t>
      </w:r>
      <w:r>
        <w:rPr>
          <w:spacing w:val="-2"/>
          <w:sz w:val="24"/>
        </w:rPr>
        <w:t>объектах</w:t>
      </w:r>
    </w:p>
    <w:p w14:paraId="5CAA908B" w14:textId="77777777" w:rsidR="00DC71F8" w:rsidRDefault="00AD02B5" w:rsidP="005B06D5">
      <w:pPr>
        <w:pStyle w:val="a3"/>
        <w:ind w:left="0" w:firstLine="709"/>
      </w:pPr>
      <w:r>
        <w:t>культурного наследия народов Российской Федерации, их охране и использовании, нарушать</w:t>
      </w:r>
      <w:r>
        <w:rPr>
          <w:spacing w:val="-15"/>
        </w:rPr>
        <w:t xml:space="preserve"> </w:t>
      </w:r>
      <w:r>
        <w:t>визуальное</w:t>
      </w:r>
      <w:r>
        <w:rPr>
          <w:spacing w:val="-15"/>
        </w:rPr>
        <w:t xml:space="preserve"> </w:t>
      </w:r>
      <w:r>
        <w:t>восприятие</w:t>
      </w:r>
      <w:r>
        <w:rPr>
          <w:spacing w:val="-15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культурного</w:t>
      </w:r>
      <w:r>
        <w:rPr>
          <w:spacing w:val="-15"/>
        </w:rPr>
        <w:t xml:space="preserve"> </w:t>
      </w:r>
      <w:r>
        <w:t>наследия,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архитектурный</w:t>
      </w:r>
      <w:r>
        <w:rPr>
          <w:spacing w:val="-15"/>
        </w:rPr>
        <w:t xml:space="preserve"> </w:t>
      </w:r>
      <w:r>
        <w:t>облик, фасадную композицию и целостность восприятия;</w:t>
      </w:r>
    </w:p>
    <w:p w14:paraId="16780575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353"/>
        </w:tabs>
        <w:ind w:left="0" w:firstLine="709"/>
        <w:jc w:val="both"/>
        <w:rPr>
          <w:sz w:val="24"/>
        </w:rPr>
      </w:pPr>
      <w:r>
        <w:rPr>
          <w:sz w:val="24"/>
        </w:rPr>
        <w:t>размещаться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памятниками,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монументами, скульптурными композициями, культовыми и мемориальными сооружениями;</w:t>
      </w:r>
    </w:p>
    <w:p w14:paraId="15760EA2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354"/>
        </w:tabs>
        <w:ind w:left="0" w:firstLine="709"/>
        <w:jc w:val="both"/>
        <w:rPr>
          <w:sz w:val="24"/>
        </w:rPr>
      </w:pPr>
      <w:r>
        <w:rPr>
          <w:sz w:val="24"/>
        </w:rPr>
        <w:t>препятствовать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6D1C0802" w14:textId="77777777" w:rsidR="002A7384" w:rsidRDefault="002A7384" w:rsidP="005B06D5">
      <w:pPr>
        <w:pStyle w:val="a4"/>
        <w:tabs>
          <w:tab w:val="left" w:pos="2373"/>
        </w:tabs>
        <w:ind w:left="0" w:firstLine="709"/>
        <w:rPr>
          <w:sz w:val="24"/>
        </w:rPr>
      </w:pPr>
      <w:r>
        <w:rPr>
          <w:sz w:val="24"/>
        </w:rPr>
        <w:t xml:space="preserve">4) </w:t>
      </w:r>
      <w:r w:rsidR="00AD02B5" w:rsidRPr="002A7384">
        <w:rPr>
          <w:sz w:val="24"/>
        </w:rPr>
        <w:t>размещаться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таким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образом,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чтобы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знак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дорожного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движения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или</w:t>
      </w:r>
      <w:r w:rsidR="00AD02B5" w:rsidRPr="002A7384">
        <w:rPr>
          <w:spacing w:val="40"/>
          <w:sz w:val="24"/>
        </w:rPr>
        <w:t xml:space="preserve"> </w:t>
      </w:r>
      <w:r w:rsidR="00AD02B5" w:rsidRPr="002A7384">
        <w:rPr>
          <w:sz w:val="24"/>
        </w:rPr>
        <w:t>светофор воспринимались на фоне рекламной плоскости.</w:t>
      </w:r>
    </w:p>
    <w:p w14:paraId="676C268A" w14:textId="77777777" w:rsidR="00DC71F8" w:rsidRPr="002A7384" w:rsidRDefault="00AD02B5" w:rsidP="005B06D5">
      <w:pPr>
        <w:pStyle w:val="a4"/>
        <w:numPr>
          <w:ilvl w:val="0"/>
          <w:numId w:val="35"/>
        </w:numPr>
        <w:tabs>
          <w:tab w:val="left" w:pos="2373"/>
        </w:tabs>
        <w:ind w:left="0" w:firstLine="709"/>
        <w:jc w:val="both"/>
        <w:rPr>
          <w:sz w:val="24"/>
        </w:rPr>
      </w:pPr>
      <w:r w:rsidRPr="002A7384">
        <w:rPr>
          <w:sz w:val="24"/>
        </w:rPr>
        <w:t>Установка и эксплуатация рекламных или информационных конструкций на территориях</w:t>
      </w:r>
      <w:r w:rsidRPr="002A7384">
        <w:rPr>
          <w:spacing w:val="-4"/>
          <w:sz w:val="24"/>
        </w:rPr>
        <w:t xml:space="preserve"> </w:t>
      </w:r>
      <w:r w:rsidRPr="002A7384">
        <w:rPr>
          <w:sz w:val="24"/>
        </w:rPr>
        <w:t>общего</w:t>
      </w:r>
      <w:r w:rsidRPr="002A7384">
        <w:rPr>
          <w:spacing w:val="-3"/>
          <w:sz w:val="24"/>
        </w:rPr>
        <w:t xml:space="preserve"> </w:t>
      </w:r>
      <w:r w:rsidRPr="002A7384">
        <w:rPr>
          <w:sz w:val="24"/>
        </w:rPr>
        <w:t>пользования</w:t>
      </w:r>
      <w:r w:rsidRPr="002A7384">
        <w:rPr>
          <w:spacing w:val="-6"/>
          <w:sz w:val="24"/>
        </w:rPr>
        <w:t xml:space="preserve"> </w:t>
      </w:r>
      <w:r w:rsidRPr="002A7384">
        <w:rPr>
          <w:sz w:val="24"/>
        </w:rPr>
        <w:t>не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должны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создавать</w:t>
      </w:r>
      <w:r w:rsidRPr="002A7384">
        <w:rPr>
          <w:spacing w:val="-3"/>
          <w:sz w:val="24"/>
        </w:rPr>
        <w:t xml:space="preserve"> </w:t>
      </w:r>
      <w:r w:rsidRPr="002A7384">
        <w:rPr>
          <w:sz w:val="24"/>
        </w:rPr>
        <w:t>помех</w:t>
      </w:r>
      <w:r w:rsidRPr="002A7384">
        <w:rPr>
          <w:spacing w:val="-2"/>
          <w:sz w:val="24"/>
        </w:rPr>
        <w:t xml:space="preserve"> </w:t>
      </w:r>
      <w:r w:rsidRPr="002A7384">
        <w:rPr>
          <w:sz w:val="24"/>
        </w:rPr>
        <w:t>для</w:t>
      </w:r>
      <w:r w:rsidRPr="002A7384">
        <w:rPr>
          <w:spacing w:val="-5"/>
          <w:sz w:val="24"/>
        </w:rPr>
        <w:t xml:space="preserve"> </w:t>
      </w:r>
      <w:r w:rsidRPr="002A7384">
        <w:rPr>
          <w:sz w:val="24"/>
        </w:rPr>
        <w:t>пешеходов,</w:t>
      </w:r>
      <w:r w:rsidRPr="002A7384">
        <w:rPr>
          <w:spacing w:val="-2"/>
          <w:sz w:val="24"/>
        </w:rPr>
        <w:t xml:space="preserve"> </w:t>
      </w:r>
      <w:r w:rsidRPr="002A7384">
        <w:rPr>
          <w:sz w:val="24"/>
        </w:rPr>
        <w:t>уборки</w:t>
      </w:r>
      <w:r w:rsidRPr="002A7384">
        <w:rPr>
          <w:spacing w:val="-1"/>
          <w:sz w:val="24"/>
        </w:rPr>
        <w:t xml:space="preserve"> </w:t>
      </w:r>
      <w:r w:rsidRPr="002A7384">
        <w:rPr>
          <w:sz w:val="24"/>
        </w:rPr>
        <w:t>улиц и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тротуаров.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Запрещается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установка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рекламных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конструкций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на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газонах,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цветниках,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а</w:t>
      </w:r>
      <w:r w:rsidRPr="002A7384">
        <w:rPr>
          <w:spacing w:val="-15"/>
          <w:sz w:val="24"/>
        </w:rPr>
        <w:t xml:space="preserve"> </w:t>
      </w:r>
      <w:r w:rsidRPr="002A7384">
        <w:rPr>
          <w:sz w:val="24"/>
        </w:rPr>
        <w:t>также на тротуарах.</w:t>
      </w:r>
    </w:p>
    <w:p w14:paraId="3B0F790A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299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Запрещается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крепить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деревьям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 зеленым</w:t>
      </w:r>
      <w:r>
        <w:rPr>
          <w:spacing w:val="-15"/>
          <w:sz w:val="24"/>
        </w:rPr>
        <w:t xml:space="preserve"> </w:t>
      </w:r>
      <w:r>
        <w:rPr>
          <w:sz w:val="24"/>
        </w:rPr>
        <w:t>насаждениям.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насаждений на территории, прилегающей к месту установки рекламной и/или информационной </w:t>
      </w:r>
      <w:r>
        <w:rPr>
          <w:spacing w:val="-2"/>
          <w:sz w:val="24"/>
        </w:rPr>
        <w:t>конструкции.</w:t>
      </w:r>
    </w:p>
    <w:p w14:paraId="5BA3469A" w14:textId="77777777" w:rsidR="00DC71F8" w:rsidRDefault="00AD02B5" w:rsidP="005B06D5">
      <w:pPr>
        <w:pStyle w:val="a3"/>
        <w:ind w:left="0" w:firstLine="709"/>
      </w:pPr>
      <w:r>
        <w:t>Запрещается</w:t>
      </w:r>
      <w:r>
        <w:rPr>
          <w:spacing w:val="-15"/>
        </w:rPr>
        <w:t xml:space="preserve"> </w:t>
      </w:r>
      <w:r>
        <w:t>размещать</w:t>
      </w:r>
      <w:r>
        <w:rPr>
          <w:spacing w:val="-15"/>
        </w:rPr>
        <w:t xml:space="preserve"> </w:t>
      </w:r>
      <w:r>
        <w:t>любые</w:t>
      </w:r>
      <w:r>
        <w:rPr>
          <w:spacing w:val="-15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рекламных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4"/>
        </w:rPr>
        <w:t xml:space="preserve"> </w:t>
      </w:r>
      <w:r>
        <w:t>на зданиях и сооружениях, относящихся к объектам культурного наследия, в том числе выявленным</w:t>
      </w:r>
      <w:r>
        <w:rPr>
          <w:spacing w:val="-13"/>
        </w:rPr>
        <w:t xml:space="preserve"> </w:t>
      </w:r>
      <w:r>
        <w:t>объектам</w:t>
      </w:r>
      <w:r>
        <w:rPr>
          <w:spacing w:val="-13"/>
        </w:rPr>
        <w:t xml:space="preserve"> </w:t>
      </w:r>
      <w:r>
        <w:t>культурного</w:t>
      </w:r>
      <w:r>
        <w:rPr>
          <w:spacing w:val="-12"/>
        </w:rPr>
        <w:t xml:space="preserve"> </w:t>
      </w:r>
      <w:r>
        <w:t>наследия,</w:t>
      </w:r>
      <w:r>
        <w:rPr>
          <w:spacing w:val="-12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2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охране</w:t>
      </w:r>
      <w:r>
        <w:rPr>
          <w:spacing w:val="-13"/>
        </w:rPr>
        <w:t xml:space="preserve"> </w:t>
      </w:r>
      <w:r>
        <w:t>объектов культурного наследия Иркутской области.</w:t>
      </w:r>
    </w:p>
    <w:p w14:paraId="21D87736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24"/>
        </w:tabs>
        <w:ind w:left="0" w:firstLine="709"/>
        <w:jc w:val="both"/>
      </w:pPr>
      <w:r>
        <w:rPr>
          <w:sz w:val="24"/>
        </w:rPr>
        <w:t>Средства</w:t>
      </w:r>
      <w:r w:rsidRPr="00F612AE">
        <w:rPr>
          <w:spacing w:val="8"/>
          <w:sz w:val="24"/>
        </w:rPr>
        <w:t xml:space="preserve"> </w:t>
      </w:r>
      <w:r>
        <w:rPr>
          <w:sz w:val="24"/>
        </w:rPr>
        <w:t>размещения</w:t>
      </w:r>
      <w:r w:rsidRPr="00F612AE">
        <w:rPr>
          <w:spacing w:val="11"/>
          <w:sz w:val="24"/>
        </w:rPr>
        <w:t xml:space="preserve"> </w:t>
      </w:r>
      <w:r>
        <w:rPr>
          <w:sz w:val="24"/>
        </w:rPr>
        <w:t>наружной</w:t>
      </w:r>
      <w:r w:rsidRPr="00F612AE">
        <w:rPr>
          <w:spacing w:val="12"/>
          <w:sz w:val="24"/>
        </w:rPr>
        <w:t xml:space="preserve"> </w:t>
      </w:r>
      <w:r>
        <w:rPr>
          <w:sz w:val="24"/>
        </w:rPr>
        <w:t>рекламы</w:t>
      </w:r>
      <w:r w:rsidRPr="00F612AE">
        <w:rPr>
          <w:spacing w:val="12"/>
          <w:sz w:val="24"/>
        </w:rPr>
        <w:t xml:space="preserve"> </w:t>
      </w:r>
      <w:r>
        <w:rPr>
          <w:sz w:val="24"/>
        </w:rPr>
        <w:t>и</w:t>
      </w:r>
      <w:r w:rsidRPr="00F612AE"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 w:rsidRPr="00F612AE"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 w:rsidRPr="00F612AE">
        <w:rPr>
          <w:spacing w:val="14"/>
          <w:sz w:val="24"/>
        </w:rPr>
        <w:t xml:space="preserve"> </w:t>
      </w:r>
      <w:r>
        <w:rPr>
          <w:sz w:val="24"/>
        </w:rPr>
        <w:t>быть</w:t>
      </w:r>
      <w:r w:rsidRPr="00F612AE">
        <w:rPr>
          <w:spacing w:val="12"/>
          <w:sz w:val="24"/>
        </w:rPr>
        <w:t xml:space="preserve"> </w:t>
      </w:r>
      <w:proofErr w:type="spellStart"/>
      <w:r w:rsidRPr="00F612AE">
        <w:rPr>
          <w:spacing w:val="-2"/>
          <w:sz w:val="24"/>
        </w:rPr>
        <w:t>следующих</w:t>
      </w:r>
      <w:r w:rsidRPr="00F612AE">
        <w:rPr>
          <w:spacing w:val="-2"/>
        </w:rPr>
        <w:t>видов</w:t>
      </w:r>
      <w:proofErr w:type="spellEnd"/>
      <w:r w:rsidRPr="00F612AE">
        <w:rPr>
          <w:spacing w:val="-2"/>
        </w:rPr>
        <w:t>:</w:t>
      </w:r>
    </w:p>
    <w:p w14:paraId="0862105D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конструкция;</w:t>
      </w:r>
    </w:p>
    <w:p w14:paraId="351A66AD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панно;</w:t>
      </w:r>
    </w:p>
    <w:p w14:paraId="50E1B8BD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консольная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конструкция;</w:t>
      </w:r>
    </w:p>
    <w:p w14:paraId="7E7905D8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крышная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конструкция;</w:t>
      </w:r>
    </w:p>
    <w:p w14:paraId="03E231D9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витринная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конструкция;</w:t>
      </w:r>
    </w:p>
    <w:p w14:paraId="179F0769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учрежденческая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4AEBF5C0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режимная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табличка;</w:t>
      </w:r>
    </w:p>
    <w:p w14:paraId="593F9FD7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модульная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конструкция;</w:t>
      </w:r>
    </w:p>
    <w:p w14:paraId="78E3D3D1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8"/>
        </w:tabs>
        <w:ind w:left="0" w:firstLine="709"/>
        <w:rPr>
          <w:sz w:val="24"/>
        </w:rPr>
      </w:pPr>
      <w:r>
        <w:rPr>
          <w:sz w:val="24"/>
        </w:rPr>
        <w:t>объемно-пространственная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композиция;</w:t>
      </w:r>
    </w:p>
    <w:p w14:paraId="5741FB86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6"/>
        </w:tabs>
        <w:ind w:left="0" w:firstLine="709"/>
        <w:rPr>
          <w:sz w:val="24"/>
        </w:rPr>
      </w:pPr>
      <w:r>
        <w:rPr>
          <w:sz w:val="24"/>
        </w:rPr>
        <w:t>щитовая</w:t>
      </w:r>
      <w:r>
        <w:rPr>
          <w:spacing w:val="-2"/>
          <w:sz w:val="24"/>
        </w:rPr>
        <w:t xml:space="preserve"> конструкция;</w:t>
      </w:r>
    </w:p>
    <w:p w14:paraId="195B3499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6"/>
        </w:tabs>
        <w:ind w:left="0" w:firstLine="709"/>
        <w:rPr>
          <w:sz w:val="24"/>
        </w:rPr>
      </w:pPr>
      <w:r>
        <w:rPr>
          <w:sz w:val="24"/>
        </w:rPr>
        <w:t>флаговая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композиция;</w:t>
      </w:r>
    </w:p>
    <w:p w14:paraId="5AFDA128" w14:textId="77777777" w:rsidR="00DC71F8" w:rsidRDefault="00AD02B5" w:rsidP="005B06D5">
      <w:pPr>
        <w:pStyle w:val="a4"/>
        <w:numPr>
          <w:ilvl w:val="0"/>
          <w:numId w:val="32"/>
        </w:numPr>
        <w:tabs>
          <w:tab w:val="left" w:pos="426"/>
        </w:tabs>
        <w:ind w:left="0" w:firstLine="709"/>
        <w:rPr>
          <w:sz w:val="24"/>
        </w:rPr>
      </w:pPr>
      <w:r>
        <w:rPr>
          <w:sz w:val="24"/>
        </w:rPr>
        <w:t>специализированная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конструкция.</w:t>
      </w:r>
    </w:p>
    <w:p w14:paraId="4F1C51A0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5"/>
        </w:tabs>
        <w:ind w:left="0" w:firstLine="709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технически</w:t>
      </w:r>
    </w:p>
    <w:p w14:paraId="0C7435A7" w14:textId="77777777" w:rsidR="00DC71F8" w:rsidRDefault="00AD02B5" w:rsidP="005B06D5">
      <w:pPr>
        <w:pStyle w:val="a3"/>
        <w:ind w:left="0" w:firstLine="709"/>
      </w:pPr>
      <w:r>
        <w:t>исправными и эстетически ухоженными,</w:t>
      </w:r>
      <w:r>
        <w:rPr>
          <w:spacing w:val="-1"/>
        </w:rPr>
        <w:t xml:space="preserve"> </w:t>
      </w:r>
      <w:r>
        <w:t>могут размещаться</w:t>
      </w:r>
      <w:r>
        <w:rPr>
          <w:spacing w:val="-1"/>
        </w:rPr>
        <w:t xml:space="preserve"> </w:t>
      </w:r>
      <w:r>
        <w:t>в типовом</w:t>
      </w:r>
      <w:r>
        <w:rPr>
          <w:spacing w:val="-2"/>
        </w:rPr>
        <w:t xml:space="preserve"> </w:t>
      </w:r>
      <w:r>
        <w:t xml:space="preserve">и индивидуальном </w:t>
      </w:r>
      <w:r>
        <w:rPr>
          <w:spacing w:val="-2"/>
        </w:rPr>
        <w:t>исполнении.</w:t>
      </w:r>
    </w:p>
    <w:p w14:paraId="613B08EE" w14:textId="77777777" w:rsidR="00DC71F8" w:rsidRDefault="00AD02B5" w:rsidP="005B06D5">
      <w:pPr>
        <w:pStyle w:val="a3"/>
        <w:ind w:left="0" w:firstLine="709"/>
      </w:pPr>
      <w:r>
        <w:t>Средства</w:t>
      </w:r>
      <w:r>
        <w:rPr>
          <w:spacing w:val="-10"/>
        </w:rPr>
        <w:t xml:space="preserve"> </w:t>
      </w:r>
      <w:r>
        <w:t>наружной</w:t>
      </w:r>
      <w:r>
        <w:rPr>
          <w:spacing w:val="-8"/>
        </w:rPr>
        <w:t xml:space="preserve"> </w:t>
      </w:r>
      <w:r>
        <w:t>рекламы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8"/>
        </w:rPr>
        <w:t xml:space="preserve"> </w:t>
      </w:r>
      <w:r>
        <w:t>учрежденческих</w:t>
      </w:r>
      <w:r>
        <w:rPr>
          <w:spacing w:val="-7"/>
        </w:rPr>
        <w:t xml:space="preserve"> </w:t>
      </w:r>
      <w:r>
        <w:t xml:space="preserve">досок и режимных табличек, размещаются и эксплуатируются на основании паспорта фасадов зданий и сооружений, согласованного администрацией </w:t>
      </w:r>
      <w:r w:rsidR="002A7384">
        <w:rPr>
          <w:spacing w:val="-2"/>
        </w:rPr>
        <w:t>узлов;</w:t>
      </w:r>
      <w:r>
        <w:t>, и в полном соответствии с ним.</w:t>
      </w:r>
    </w:p>
    <w:p w14:paraId="30D27452" w14:textId="77777777" w:rsidR="00DC71F8" w:rsidRDefault="00AD02B5" w:rsidP="005B06D5">
      <w:pPr>
        <w:pStyle w:val="a3"/>
        <w:ind w:left="0" w:firstLine="709"/>
      </w:pPr>
      <w:r>
        <w:t>Владельцы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наружной</w:t>
      </w:r>
      <w:r>
        <w:rPr>
          <w:spacing w:val="-6"/>
        </w:rPr>
        <w:t xml:space="preserve"> </w:t>
      </w:r>
      <w:r>
        <w:t>рекламы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их надлежащее состояние, своевременно производят их ремонт и уборку места размещения средств наружной рекламы и информации.</w:t>
      </w:r>
    </w:p>
    <w:p w14:paraId="14C529CF" w14:textId="77777777" w:rsidR="00DC71F8" w:rsidRDefault="00AD02B5" w:rsidP="005B06D5">
      <w:pPr>
        <w:pStyle w:val="a3"/>
        <w:ind w:left="0" w:firstLine="709"/>
      </w:pPr>
      <w:r>
        <w:t>Владелец рекламной или информационной конструкции восстанавливает благоустройство территории и (или) внешний вид фасада после монтажа (демонтажа) в течение трех суток.</w:t>
      </w:r>
    </w:p>
    <w:p w14:paraId="6AE1B0A1" w14:textId="77777777" w:rsidR="00DC71F8" w:rsidRDefault="00AD02B5" w:rsidP="005B06D5">
      <w:pPr>
        <w:pStyle w:val="a3"/>
        <w:ind w:left="0" w:firstLine="709"/>
      </w:pPr>
      <w: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14:paraId="6F4206CC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83"/>
        </w:tabs>
        <w:ind w:left="0" w:firstLine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наружной рекламы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них</w:t>
      </w:r>
      <w:r>
        <w:rPr>
          <w:spacing w:val="80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информационного сообщения, при повреждении информационного поля, а также завешивание, заклеивание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полиэтиленовой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пленкой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материалами.</w:t>
      </w:r>
    </w:p>
    <w:p w14:paraId="530BB91E" w14:textId="77777777" w:rsidR="00DC71F8" w:rsidRDefault="00AD02B5" w:rsidP="005B06D5">
      <w:pPr>
        <w:pStyle w:val="a3"/>
        <w:ind w:left="0" w:firstLine="709"/>
      </w:pPr>
      <w:r>
        <w:t>Расклейка</w:t>
      </w:r>
      <w:r>
        <w:rPr>
          <w:spacing w:val="-10"/>
        </w:rPr>
        <w:t xml:space="preserve"> </w:t>
      </w:r>
      <w:r>
        <w:t>газет,</w:t>
      </w:r>
      <w:r>
        <w:rPr>
          <w:spacing w:val="-9"/>
        </w:rPr>
        <w:t xml:space="preserve"> </w:t>
      </w:r>
      <w:r>
        <w:t>афиш,</w:t>
      </w:r>
      <w:r>
        <w:rPr>
          <w:spacing w:val="-7"/>
        </w:rPr>
        <w:t xml:space="preserve"> </w:t>
      </w:r>
      <w:r>
        <w:t>плакатов,</w:t>
      </w:r>
      <w:r>
        <w:rPr>
          <w:spacing w:val="-9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t>рода</w:t>
      </w:r>
      <w:r>
        <w:rPr>
          <w:spacing w:val="-10"/>
        </w:rPr>
        <w:t xml:space="preserve"> </w:t>
      </w:r>
      <w:r>
        <w:t>объявлений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рекламы</w:t>
      </w:r>
      <w:r>
        <w:rPr>
          <w:spacing w:val="-10"/>
        </w:rPr>
        <w:t xml:space="preserve"> </w:t>
      </w:r>
      <w:r>
        <w:t>разрешена только на специально установленных стендах.</w:t>
      </w:r>
    </w:p>
    <w:p w14:paraId="03C99B3B" w14:textId="77777777" w:rsidR="00DC71F8" w:rsidRDefault="00AD02B5" w:rsidP="005B06D5">
      <w:pPr>
        <w:pStyle w:val="a3"/>
        <w:ind w:left="0" w:firstLine="709"/>
      </w:pPr>
      <w:r>
        <w:t>Не допускается повреждение сооружений и отделки объектов при креплении к ним средств</w:t>
      </w:r>
      <w:r>
        <w:rPr>
          <w:spacing w:val="-1"/>
        </w:rPr>
        <w:t xml:space="preserve"> </w:t>
      </w:r>
      <w:r>
        <w:t>наружной рекламы</w:t>
      </w:r>
      <w:r>
        <w:rPr>
          <w:spacing w:val="-2"/>
        </w:rPr>
        <w:t xml:space="preserve"> </w:t>
      </w:r>
      <w:r>
        <w:t>и информации,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целостности,</w:t>
      </w:r>
      <w:r>
        <w:rPr>
          <w:spacing w:val="-1"/>
        </w:rPr>
        <w:t xml:space="preserve"> </w:t>
      </w:r>
      <w:r>
        <w:t>прочности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устойчивости.</w:t>
      </w:r>
    </w:p>
    <w:p w14:paraId="6854C60D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10"/>
        </w:tabs>
        <w:ind w:left="0" w:firstLine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информации:</w:t>
      </w:r>
    </w:p>
    <w:p w14:paraId="173ED397" w14:textId="77777777" w:rsidR="00DC71F8" w:rsidRPr="002A7384" w:rsidRDefault="00AD02B5" w:rsidP="005B06D5">
      <w:pPr>
        <w:pStyle w:val="a4"/>
        <w:numPr>
          <w:ilvl w:val="1"/>
          <w:numId w:val="35"/>
        </w:numPr>
        <w:tabs>
          <w:tab w:val="left" w:pos="2329"/>
        </w:tabs>
        <w:ind w:left="0" w:firstLine="709"/>
        <w:rPr>
          <w:sz w:val="24"/>
        </w:rPr>
      </w:pPr>
      <w:r w:rsidRPr="002A7384">
        <w:rPr>
          <w:sz w:val="24"/>
        </w:rPr>
        <w:t>на</w:t>
      </w:r>
      <w:r w:rsidRPr="002A7384">
        <w:rPr>
          <w:spacing w:val="-4"/>
          <w:sz w:val="24"/>
        </w:rPr>
        <w:t xml:space="preserve"> </w:t>
      </w:r>
      <w:r w:rsidRPr="002A7384">
        <w:rPr>
          <w:sz w:val="24"/>
        </w:rPr>
        <w:t>фасадах</w:t>
      </w:r>
      <w:r w:rsidRPr="002A7384">
        <w:rPr>
          <w:spacing w:val="-2"/>
          <w:sz w:val="24"/>
        </w:rPr>
        <w:t xml:space="preserve"> </w:t>
      </w:r>
      <w:r w:rsidRPr="002A7384">
        <w:rPr>
          <w:sz w:val="24"/>
        </w:rPr>
        <w:t>многоквартирных</w:t>
      </w:r>
      <w:r w:rsidRPr="002A7384">
        <w:rPr>
          <w:spacing w:val="-2"/>
          <w:sz w:val="24"/>
        </w:rPr>
        <w:t xml:space="preserve"> </w:t>
      </w:r>
      <w:r w:rsidRPr="002A7384">
        <w:rPr>
          <w:sz w:val="24"/>
        </w:rPr>
        <w:t>жилых</w:t>
      </w:r>
      <w:r w:rsidRPr="002A7384">
        <w:rPr>
          <w:spacing w:val="-2"/>
          <w:sz w:val="24"/>
        </w:rPr>
        <w:t xml:space="preserve"> домов:</w:t>
      </w:r>
    </w:p>
    <w:p w14:paraId="60480CCA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 границах жилых помещений, за исключением конструкций, раз</w:t>
      </w:r>
      <w:r>
        <w:rPr>
          <w:sz w:val="24"/>
        </w:rPr>
        <w:lastRenderedPageBreak/>
        <w:t xml:space="preserve">мещенных между первым и вторым этажами, непосредственно над занимаемым нежилым </w:t>
      </w:r>
      <w:r>
        <w:rPr>
          <w:spacing w:val="-2"/>
          <w:sz w:val="24"/>
        </w:rPr>
        <w:t>помещением;</w:t>
      </w:r>
    </w:p>
    <w:p w14:paraId="471F7F6B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за границами встроенных нежилых помещений, располагаемых в габаритах жилого дома с выступом за его пределы не более чем на 1,5 м и занимаемых лицом, размещающим информационную конструкцию, за исключением конструкций, размещенных между первым и вторым этажами, непосредственно над занимаемым нежилым помещением;</w:t>
      </w:r>
    </w:p>
    <w:p w14:paraId="1E680424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витражей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витрин,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 случаев, предусмотренных настоящими Правилами;</w:t>
      </w:r>
    </w:p>
    <w:p w14:paraId="17738B82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на ограждающих конструкциях лоджий, балконов, если это не предусмотрено проектным предложением входной группы;</w:t>
      </w:r>
    </w:p>
    <w:p w14:paraId="46BBB711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входа;</w:t>
      </w:r>
    </w:p>
    <w:p w14:paraId="2A6AF3E6" w14:textId="77777777" w:rsidR="00DC71F8" w:rsidRDefault="00AD02B5" w:rsidP="005B06D5">
      <w:pPr>
        <w:pStyle w:val="a4"/>
        <w:numPr>
          <w:ilvl w:val="1"/>
          <w:numId w:val="35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фасадах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назначения:</w:t>
      </w:r>
    </w:p>
    <w:p w14:paraId="641B8788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вертикальных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пяти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этажей;</w:t>
      </w:r>
    </w:p>
    <w:p w14:paraId="0F2B6977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выше нижнего уровня окон второго этажа, за исключением случаев, предусмотренных настоящими Правилами;</w:t>
      </w:r>
    </w:p>
    <w:p w14:paraId="0F79B3C7" w14:textId="77777777" w:rsidR="00DC71F8" w:rsidRDefault="00AD02B5" w:rsidP="005B06D5">
      <w:pPr>
        <w:pStyle w:val="a4"/>
        <w:numPr>
          <w:ilvl w:val="1"/>
          <w:numId w:val="35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фризах,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козырьках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групп:</w:t>
      </w:r>
    </w:p>
    <w:p w14:paraId="4AF29FF3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входа;</w:t>
      </w:r>
    </w:p>
    <w:p w14:paraId="58EF1221" w14:textId="77777777" w:rsidR="00DC71F8" w:rsidRDefault="00AD02B5" w:rsidP="005B06D5">
      <w:pPr>
        <w:pStyle w:val="a4"/>
        <w:numPr>
          <w:ilvl w:val="2"/>
          <w:numId w:val="35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 виде световых коробов, фоновых конструкций, за исключением размещаемых на фризе входной группы, имеющей один вход;</w:t>
      </w:r>
    </w:p>
    <w:p w14:paraId="6697688F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615"/>
        </w:tabs>
        <w:ind w:left="0" w:firstLine="709"/>
        <w:jc w:val="both"/>
        <w:rPr>
          <w:sz w:val="24"/>
        </w:rPr>
      </w:pPr>
      <w:r>
        <w:rPr>
          <w:sz w:val="24"/>
        </w:rPr>
        <w:t>на административно-офисных, торговых, культурно-развлекательных, спортивных объектах, имеющих общую площадь более 400 кв. м, не предусмотренных проектом такого объекта;</w:t>
      </w:r>
    </w:p>
    <w:p w14:paraId="5993175B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396"/>
        </w:tabs>
        <w:ind w:left="0" w:firstLine="709"/>
        <w:jc w:val="both"/>
        <w:rPr>
          <w:sz w:val="24"/>
        </w:rPr>
      </w:pPr>
      <w:r>
        <w:rPr>
          <w:sz w:val="24"/>
        </w:rPr>
        <w:t>на территории индивидуальных или многоквартирных жилых домов в виде отдельно стоящих конструкций;</w:t>
      </w:r>
    </w:p>
    <w:p w14:paraId="7AF3DCFD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35"/>
        </w:tabs>
        <w:ind w:left="0" w:firstLine="709"/>
        <w:jc w:val="both"/>
        <w:rPr>
          <w:sz w:val="24"/>
        </w:rPr>
      </w:pPr>
      <w:r>
        <w:rPr>
          <w:sz w:val="24"/>
        </w:rPr>
        <w:t>закрывающих и перекрывающих проемы, остекление витрин, окон, арок, архитектурные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 исключением случаев, предусмотренных настоящими Правилами;</w:t>
      </w:r>
    </w:p>
    <w:p w14:paraId="7871DB6E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329"/>
        </w:tabs>
        <w:ind w:left="0" w:firstLine="709"/>
        <w:jc w:val="both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фасада.</w:t>
      </w:r>
    </w:p>
    <w:p w14:paraId="42FBFF2D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329"/>
        </w:tabs>
        <w:ind w:left="0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эркерах,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колоннах,</w:t>
      </w:r>
      <w:r>
        <w:rPr>
          <w:spacing w:val="-3"/>
          <w:sz w:val="24"/>
        </w:rPr>
        <w:t xml:space="preserve"> </w:t>
      </w:r>
      <w:r>
        <w:rPr>
          <w:sz w:val="24"/>
        </w:rPr>
        <w:t>пилястрах,</w:t>
      </w:r>
      <w:r>
        <w:rPr>
          <w:spacing w:val="-2"/>
          <w:sz w:val="24"/>
        </w:rPr>
        <w:t xml:space="preserve"> балконах;</w:t>
      </w:r>
    </w:p>
    <w:p w14:paraId="587930B2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49"/>
        </w:tabs>
        <w:ind w:left="0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2,0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мемориальных </w:t>
      </w:r>
      <w:r>
        <w:rPr>
          <w:spacing w:val="-2"/>
          <w:sz w:val="24"/>
        </w:rPr>
        <w:t>досок;</w:t>
      </w:r>
    </w:p>
    <w:p w14:paraId="3C4E0437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40"/>
        </w:tabs>
        <w:ind w:left="0" w:firstLine="709"/>
        <w:jc w:val="both"/>
        <w:rPr>
          <w:sz w:val="24"/>
        </w:rPr>
      </w:pPr>
      <w:r>
        <w:rPr>
          <w:sz w:val="24"/>
        </w:rPr>
        <w:t>перекрывающих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13"/>
          <w:sz w:val="24"/>
        </w:rPr>
        <w:t xml:space="preserve"> </w:t>
      </w:r>
      <w:r>
        <w:rPr>
          <w:sz w:val="24"/>
        </w:rPr>
        <w:t>атрибутику</w:t>
      </w:r>
      <w:r>
        <w:rPr>
          <w:spacing w:val="-15"/>
          <w:sz w:val="24"/>
        </w:rPr>
        <w:t xml:space="preserve"> </w:t>
      </w:r>
      <w:r>
        <w:rPr>
          <w:sz w:val="24"/>
        </w:rPr>
        <w:t>(указатели</w:t>
      </w:r>
      <w:r>
        <w:rPr>
          <w:spacing w:val="-13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улиц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номеров </w:t>
      </w:r>
      <w:r>
        <w:rPr>
          <w:spacing w:val="-2"/>
          <w:sz w:val="24"/>
        </w:rPr>
        <w:t>домов);</w:t>
      </w:r>
    </w:p>
    <w:p w14:paraId="18048CDF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99"/>
        </w:tabs>
        <w:ind w:left="0" w:firstLine="709"/>
        <w:jc w:val="both"/>
        <w:rPr>
          <w:sz w:val="24"/>
        </w:rPr>
      </w:pPr>
      <w:r>
        <w:rPr>
          <w:sz w:val="24"/>
        </w:rPr>
        <w:t>со сменной информацией, за исключением декоративных панно, модульных конструкций, а также конструкций в виде объемно-пространственных композиций на автозаправочных станциях, щитовых, витринных, консольных конструкций для организаций, осуществляющих банковские операции;</w:t>
      </w:r>
    </w:p>
    <w:p w14:paraId="019D0728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59"/>
        </w:tabs>
        <w:ind w:left="0" w:firstLine="709"/>
        <w:jc w:val="both"/>
        <w:rPr>
          <w:sz w:val="24"/>
        </w:rPr>
      </w:pPr>
      <w:r>
        <w:rPr>
          <w:sz w:val="24"/>
        </w:rPr>
        <w:t>содержащих более 10% от общей площади информационного поля указание на 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2"/>
          <w:sz w:val="24"/>
        </w:rPr>
        <w:t xml:space="preserve"> </w:t>
      </w:r>
      <w:r>
        <w:rPr>
          <w:sz w:val="24"/>
        </w:rPr>
        <w:t>1992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2300-1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-15"/>
          <w:sz w:val="24"/>
        </w:rPr>
        <w:t xml:space="preserve"> </w:t>
      </w:r>
      <w:r>
        <w:rPr>
          <w:sz w:val="24"/>
        </w:rPr>
        <w:t>(информация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фирменном наименовании (наименовании) организации, месте ее нахождения (адресе) и режиме ее работы), а именно обозначения направлений, перечней товаров и услуг, информации об аренде, продаже помещений, за исключением вывесок на ограждении или здании в виде модульных конструкций, а также щитовых и витринных конструкций;</w:t>
      </w:r>
    </w:p>
    <w:p w14:paraId="0028293B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49"/>
        </w:tabs>
        <w:ind w:left="0" w:firstLine="709"/>
        <w:jc w:val="both"/>
        <w:rPr>
          <w:sz w:val="24"/>
        </w:rPr>
      </w:pP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1FC2698B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49"/>
        </w:tabs>
        <w:ind w:left="0" w:firstLine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</w:t>
      </w:r>
      <w:r>
        <w:rPr>
          <w:spacing w:val="-7"/>
          <w:sz w:val="24"/>
        </w:rPr>
        <w:t xml:space="preserve"> </w:t>
      </w:r>
      <w:r>
        <w:rPr>
          <w:sz w:val="24"/>
        </w:rPr>
        <w:t>с архитектурным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фоном</w:t>
      </w:r>
      <w:r>
        <w:rPr>
          <w:spacing w:val="-2"/>
          <w:sz w:val="24"/>
        </w:rPr>
        <w:t xml:space="preserve"> фасада;</w:t>
      </w:r>
    </w:p>
    <w:p w14:paraId="0057C5D0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49"/>
        </w:tabs>
        <w:ind w:left="0" w:firstLine="709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подсветки;</w:t>
      </w:r>
    </w:p>
    <w:p w14:paraId="424C6F24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471"/>
        </w:tabs>
        <w:ind w:left="0" w:firstLine="709"/>
        <w:jc w:val="both"/>
        <w:rPr>
          <w:sz w:val="24"/>
        </w:rPr>
      </w:pPr>
      <w:r>
        <w:rPr>
          <w:sz w:val="24"/>
        </w:rPr>
        <w:t>с применением в изготовлении тканых материалов, за исключением флаговых композиций,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коробов</w:t>
      </w:r>
      <w:r>
        <w:rPr>
          <w:spacing w:val="-4"/>
          <w:sz w:val="24"/>
        </w:rPr>
        <w:t xml:space="preserve"> </w:t>
      </w:r>
      <w:r>
        <w:rPr>
          <w:sz w:val="24"/>
        </w:rPr>
        <w:t>дли</w:t>
      </w:r>
      <w:r>
        <w:rPr>
          <w:sz w:val="24"/>
        </w:rPr>
        <w:lastRenderedPageBreak/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6,0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 w14:paraId="095082DD" w14:textId="77777777" w:rsidR="002A7384" w:rsidRDefault="00AD02B5" w:rsidP="005B06D5">
      <w:pPr>
        <w:pStyle w:val="a4"/>
        <w:numPr>
          <w:ilvl w:val="1"/>
          <w:numId w:val="33"/>
        </w:numPr>
        <w:tabs>
          <w:tab w:val="left" w:pos="2497"/>
        </w:tabs>
        <w:ind w:left="0" w:firstLine="709"/>
        <w:rPr>
          <w:sz w:val="24"/>
        </w:rPr>
      </w:pPr>
      <w:r w:rsidRPr="002A7384">
        <w:rPr>
          <w:sz w:val="24"/>
        </w:rPr>
        <w:t>дублирующих информацию с использованием одного вида информационной конструкции, за исключением:</w:t>
      </w:r>
    </w:p>
    <w:p w14:paraId="70B8FE6C" w14:textId="77777777" w:rsidR="00DC71F8" w:rsidRPr="002A7384" w:rsidRDefault="00AD02B5" w:rsidP="005B06D5">
      <w:pPr>
        <w:pStyle w:val="a4"/>
        <w:numPr>
          <w:ilvl w:val="1"/>
          <w:numId w:val="33"/>
        </w:numPr>
        <w:tabs>
          <w:tab w:val="left" w:pos="2497"/>
        </w:tabs>
        <w:ind w:left="0" w:firstLine="709"/>
        <w:rPr>
          <w:sz w:val="24"/>
        </w:rPr>
      </w:pPr>
      <w:r w:rsidRPr="002A7384">
        <w:rPr>
          <w:sz w:val="24"/>
        </w:rPr>
        <w:t>информации, выполненной в соответствии с соблюдением требований законодательства о государственном языке Российской Федерации;</w:t>
      </w:r>
    </w:p>
    <w:p w14:paraId="04056089" w14:textId="77777777" w:rsidR="00DC71F8" w:rsidRDefault="00AD02B5" w:rsidP="005B06D5">
      <w:pPr>
        <w:pStyle w:val="a4"/>
        <w:numPr>
          <w:ilvl w:val="1"/>
          <w:numId w:val="33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информации, размещаемой на каждом из фасадов здания, расположенного на пересечении нескольких улиц или на территории, расположенной между двумя улицами;</w:t>
      </w:r>
    </w:p>
    <w:p w14:paraId="5D551F71" w14:textId="77777777" w:rsidR="00DC71F8" w:rsidRDefault="00AD02B5" w:rsidP="005B06D5">
      <w:pPr>
        <w:pStyle w:val="a4"/>
        <w:numPr>
          <w:ilvl w:val="1"/>
          <w:numId w:val="33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фасадах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автозаправочных</w:t>
      </w:r>
      <w:r>
        <w:rPr>
          <w:spacing w:val="-2"/>
          <w:sz w:val="24"/>
        </w:rPr>
        <w:t xml:space="preserve"> станций;</w:t>
      </w:r>
    </w:p>
    <w:p w14:paraId="25A40A51" w14:textId="77777777" w:rsidR="00DC71F8" w:rsidRDefault="00AD02B5" w:rsidP="005B06D5">
      <w:pPr>
        <w:pStyle w:val="a4"/>
        <w:numPr>
          <w:ilvl w:val="0"/>
          <w:numId w:val="33"/>
        </w:numPr>
        <w:tabs>
          <w:tab w:val="left" w:pos="2535"/>
        </w:tabs>
        <w:ind w:left="0" w:firstLine="709"/>
        <w:jc w:val="both"/>
        <w:rPr>
          <w:sz w:val="24"/>
        </w:rPr>
      </w:pPr>
      <w:r>
        <w:rPr>
          <w:sz w:val="24"/>
        </w:rPr>
        <w:t>выше верхней отметки кровли (парапета, фриза) встроенно-пристроенных помещений (включая тамбуры);</w:t>
      </w:r>
    </w:p>
    <w:p w14:paraId="212C9E38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318"/>
        </w:tabs>
        <w:ind w:left="0" w:firstLine="709"/>
        <w:jc w:val="both"/>
        <w:rPr>
          <w:sz w:val="24"/>
        </w:rPr>
      </w:pPr>
      <w:r>
        <w:rPr>
          <w:sz w:val="24"/>
        </w:rPr>
        <w:t>Средства наружной рекламы и информации подлежат демонтажу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изменении фасада здания в местах их размещения в случаях:</w:t>
      </w:r>
    </w:p>
    <w:p w14:paraId="47BE872F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увеличения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этажности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фасада;</w:t>
      </w:r>
    </w:p>
    <w:p w14:paraId="735502CB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увеличения или уменьшения высоты этажа, 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 внешними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изменениями </w:t>
      </w:r>
      <w:r>
        <w:rPr>
          <w:spacing w:val="-2"/>
          <w:sz w:val="24"/>
        </w:rPr>
        <w:t>фасада;</w:t>
      </w:r>
    </w:p>
    <w:p w14:paraId="1F591518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изменения цветового решения фасада, предусматривающего использование </w:t>
      </w:r>
      <w:r>
        <w:rPr>
          <w:spacing w:val="-2"/>
          <w:sz w:val="24"/>
        </w:rPr>
        <w:t>графики;</w:t>
      </w:r>
    </w:p>
    <w:p w14:paraId="378AEA33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увеличения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габаритов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фасаде;</w:t>
      </w:r>
    </w:p>
    <w:p w14:paraId="67476E02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увеличения площади застройки, организации встроенно-пристроенных объектов (капитальных, некапитальных);</w:t>
      </w:r>
    </w:p>
    <w:p w14:paraId="3A542781" w14:textId="77777777" w:rsidR="00DC71F8" w:rsidRDefault="00AD02B5" w:rsidP="005B06D5">
      <w:pPr>
        <w:pStyle w:val="a4"/>
        <w:numPr>
          <w:ilvl w:val="0"/>
          <w:numId w:val="31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изменения архитектурных особенностей фасада, в том числе размещения архитектурных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5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козырьков входных групп.</w:t>
      </w:r>
    </w:p>
    <w:p w14:paraId="497C6577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01"/>
        </w:tabs>
        <w:ind w:left="0" w:firstLine="709"/>
        <w:jc w:val="both"/>
        <w:rPr>
          <w:sz w:val="24"/>
        </w:rPr>
      </w:pPr>
      <w:r>
        <w:rPr>
          <w:sz w:val="24"/>
        </w:rPr>
        <w:t>На размещение вывесок и указателей распространяются требования, установленные для соответствующего вида информационной конструкции, при соблюдении особенностей, предусмотренных настоящим пунктом.</w:t>
      </w:r>
    </w:p>
    <w:p w14:paraId="444D6BC2" w14:textId="77777777" w:rsidR="00DC71F8" w:rsidRDefault="00AD02B5" w:rsidP="005B06D5">
      <w:pPr>
        <w:pStyle w:val="a3"/>
        <w:ind w:left="0" w:firstLine="709"/>
      </w:pPr>
      <w:r>
        <w:t>Вывески</w:t>
      </w:r>
      <w:r>
        <w:rPr>
          <w:spacing w:val="-4"/>
        </w:rPr>
        <w:t xml:space="preserve"> </w:t>
      </w:r>
      <w:r>
        <w:rPr>
          <w:spacing w:val="-2"/>
        </w:rPr>
        <w:t>размещаются:</w:t>
      </w:r>
    </w:p>
    <w:p w14:paraId="692BD009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параллельно фасаду здания, сооружения в границах занимаемого заинтересованным лицом помещения, в том числе в простенке, прилегающем к входу, входной группе (далее – настенные вывески);</w:t>
      </w:r>
    </w:p>
    <w:p w14:paraId="50D8CBF3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параллельно фасаду здания, сооружения вне границ занимаемого заинтересованным лицом помещения, в пределах фасада здания, сооружения, в котором расположено помещение, занимаемое заинтересованным лицом, в том числе в простенке, прилегающем к входу, входной группе;</w:t>
      </w:r>
    </w:p>
    <w:p w14:paraId="28150B96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перпендикулярно</w:t>
      </w:r>
      <w:r>
        <w:rPr>
          <w:spacing w:val="-4"/>
          <w:sz w:val="24"/>
        </w:rPr>
        <w:t xml:space="preserve"> </w:t>
      </w:r>
      <w:r>
        <w:rPr>
          <w:sz w:val="24"/>
        </w:rPr>
        <w:t>фасаду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сооружения;</w:t>
      </w:r>
    </w:p>
    <w:p w14:paraId="4A6A38F5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крышах зданий, сооружений над венчающим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карнизом, в уровнях кровли или над ней.</w:t>
      </w:r>
    </w:p>
    <w:p w14:paraId="6817E312" w14:textId="77777777" w:rsidR="00DC71F8" w:rsidRDefault="00AD02B5" w:rsidP="005B06D5">
      <w:pPr>
        <w:pStyle w:val="a3"/>
        <w:ind w:left="0" w:firstLine="709"/>
      </w:pPr>
      <w:r>
        <w:t>Указатели</w:t>
      </w:r>
      <w:r>
        <w:rPr>
          <w:spacing w:val="-4"/>
        </w:rPr>
        <w:t xml:space="preserve"> </w:t>
      </w:r>
      <w:r>
        <w:rPr>
          <w:spacing w:val="-2"/>
        </w:rPr>
        <w:t>размещаются:</w:t>
      </w:r>
    </w:p>
    <w:p w14:paraId="776F2218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параллельно фасаду здания, сооружения в границах занимаемого заинтересованным лицом помещения;</w:t>
      </w:r>
    </w:p>
    <w:p w14:paraId="7D7BFCE2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перпендикулярно фасаду здания, сооружения в пределах фасада здания, сооружения, в котором расположено помещение, занимаемое заинтересованным лицом.</w:t>
      </w:r>
    </w:p>
    <w:p w14:paraId="18A16835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вывесок,</w:t>
      </w:r>
      <w:r>
        <w:rPr>
          <w:spacing w:val="2"/>
        </w:rPr>
        <w:t xml:space="preserve"> </w:t>
      </w:r>
      <w:r>
        <w:rPr>
          <w:spacing w:val="-2"/>
        </w:rPr>
        <w:t>указателей:</w:t>
      </w:r>
    </w:p>
    <w:p w14:paraId="032787B5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  <w:tab w:val="left" w:pos="2794"/>
          <w:tab w:val="left" w:pos="3820"/>
          <w:tab w:val="left" w:pos="4137"/>
          <w:tab w:val="left" w:pos="5279"/>
          <w:tab w:val="left" w:pos="6175"/>
          <w:tab w:val="left" w:pos="7622"/>
          <w:tab w:val="left" w:pos="7938"/>
          <w:tab w:val="left" w:pos="8819"/>
          <w:tab w:val="left" w:pos="9483"/>
        </w:tabs>
        <w:ind w:left="0" w:firstLine="709"/>
        <w:rPr>
          <w:sz w:val="24"/>
        </w:rPr>
      </w:pPr>
      <w:r>
        <w:rPr>
          <w:spacing w:val="-6"/>
          <w:sz w:val="24"/>
        </w:rPr>
        <w:t>на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фасадах</w:t>
      </w:r>
      <w:r w:rsidR="00FF58ED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границах</w:t>
      </w:r>
      <w:r w:rsidR="00FF58ED">
        <w:rPr>
          <w:sz w:val="24"/>
        </w:rPr>
        <w:t xml:space="preserve"> </w:t>
      </w:r>
      <w:r>
        <w:rPr>
          <w:spacing w:val="-4"/>
          <w:sz w:val="24"/>
        </w:rPr>
        <w:t>жилых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помещений,</w:t>
      </w:r>
      <w:r w:rsidR="00FF58ED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z w:val="24"/>
        </w:rPr>
        <w:tab/>
      </w:r>
      <w:r>
        <w:rPr>
          <w:spacing w:val="-4"/>
          <w:sz w:val="24"/>
        </w:rPr>
        <w:t>если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 xml:space="preserve">помещение, </w:t>
      </w:r>
      <w:r>
        <w:rPr>
          <w:sz w:val="24"/>
        </w:rPr>
        <w:t>принадлежащее заинтересованному лицу, расположено в многоквартирном доме;</w:t>
      </w:r>
    </w:p>
    <w:p w14:paraId="1E8DE50D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выступом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боковые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40"/>
          <w:sz w:val="24"/>
        </w:rPr>
        <w:t xml:space="preserve"> </w:t>
      </w:r>
      <w:r>
        <w:rPr>
          <w:sz w:val="24"/>
        </w:rPr>
        <w:t>фасада</w:t>
      </w:r>
      <w:r>
        <w:rPr>
          <w:spacing w:val="4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исключением консольных вывесок;</w:t>
      </w:r>
    </w:p>
    <w:p w14:paraId="4498E357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членений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фасада;</w:t>
      </w:r>
    </w:p>
    <w:p w14:paraId="38565341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креплением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деталях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40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зданий, </w:t>
      </w:r>
      <w:r>
        <w:rPr>
          <w:spacing w:val="-2"/>
          <w:sz w:val="24"/>
        </w:rPr>
        <w:t>сооружений;</w:t>
      </w:r>
    </w:p>
    <w:p w14:paraId="62C4A580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козырьках,</w:t>
      </w:r>
      <w:r>
        <w:rPr>
          <w:spacing w:val="80"/>
          <w:sz w:val="24"/>
        </w:rPr>
        <w:t xml:space="preserve"> </w:t>
      </w:r>
      <w:r>
        <w:rPr>
          <w:sz w:val="24"/>
        </w:rPr>
        <w:t>навесах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над</w:t>
      </w:r>
      <w:r>
        <w:rPr>
          <w:spacing w:val="80"/>
          <w:sz w:val="24"/>
        </w:rPr>
        <w:t xml:space="preserve"> </w:t>
      </w:r>
      <w:r>
        <w:rPr>
          <w:sz w:val="24"/>
        </w:rPr>
        <w:t>приямками)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0"/>
          <w:sz w:val="24"/>
        </w:rPr>
        <w:t xml:space="preserve"> </w:t>
      </w:r>
      <w:r>
        <w:rPr>
          <w:sz w:val="24"/>
        </w:rPr>
        <w:t>отсутствия выделенного архитектурного поля;</w:t>
      </w:r>
    </w:p>
    <w:p w14:paraId="2D0E04E1" w14:textId="77777777" w:rsidR="002A7384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 w:rsidRPr="002A7384">
        <w:rPr>
          <w:sz w:val="24"/>
        </w:rPr>
        <w:t>в</w:t>
      </w:r>
      <w:r w:rsidRPr="002A7384">
        <w:rPr>
          <w:spacing w:val="-12"/>
          <w:sz w:val="24"/>
        </w:rPr>
        <w:t xml:space="preserve"> </w:t>
      </w:r>
      <w:r w:rsidRPr="002A7384">
        <w:rPr>
          <w:sz w:val="24"/>
        </w:rPr>
        <w:t>композиции</w:t>
      </w:r>
      <w:r w:rsidRPr="002A7384">
        <w:rPr>
          <w:spacing w:val="-13"/>
          <w:sz w:val="24"/>
        </w:rPr>
        <w:t xml:space="preserve"> </w:t>
      </w:r>
      <w:r w:rsidRPr="002A7384">
        <w:rPr>
          <w:sz w:val="24"/>
        </w:rPr>
        <w:t>исторических</w:t>
      </w:r>
      <w:r w:rsidRPr="002A7384">
        <w:rPr>
          <w:spacing w:val="-10"/>
          <w:sz w:val="24"/>
        </w:rPr>
        <w:t xml:space="preserve"> </w:t>
      </w:r>
      <w:r w:rsidRPr="002A7384">
        <w:rPr>
          <w:sz w:val="24"/>
        </w:rPr>
        <w:t>порталов,</w:t>
      </w:r>
      <w:r w:rsidRPr="002A7384">
        <w:rPr>
          <w:spacing w:val="-12"/>
          <w:sz w:val="24"/>
        </w:rPr>
        <w:t xml:space="preserve"> </w:t>
      </w:r>
      <w:r w:rsidRPr="002A7384">
        <w:rPr>
          <w:sz w:val="24"/>
        </w:rPr>
        <w:t>если</w:t>
      </w:r>
      <w:r w:rsidRPr="002A7384">
        <w:rPr>
          <w:spacing w:val="-11"/>
          <w:sz w:val="24"/>
        </w:rPr>
        <w:t xml:space="preserve"> </w:t>
      </w:r>
      <w:r w:rsidRPr="002A7384">
        <w:rPr>
          <w:sz w:val="24"/>
        </w:rPr>
        <w:t>это</w:t>
      </w:r>
      <w:r w:rsidRPr="002A7384">
        <w:rPr>
          <w:spacing w:val="-12"/>
          <w:sz w:val="24"/>
        </w:rPr>
        <w:t xml:space="preserve"> </w:t>
      </w:r>
      <w:r w:rsidRPr="002A7384">
        <w:rPr>
          <w:sz w:val="24"/>
        </w:rPr>
        <w:t>не</w:t>
      </w:r>
      <w:r w:rsidRPr="002A7384">
        <w:rPr>
          <w:spacing w:val="-13"/>
          <w:sz w:val="24"/>
        </w:rPr>
        <w:t xml:space="preserve"> </w:t>
      </w:r>
      <w:r w:rsidRPr="002A7384">
        <w:rPr>
          <w:sz w:val="24"/>
        </w:rPr>
        <w:t>предусмотрено</w:t>
      </w:r>
      <w:r w:rsidRPr="002A7384">
        <w:rPr>
          <w:spacing w:val="-12"/>
          <w:sz w:val="24"/>
        </w:rPr>
        <w:t xml:space="preserve"> </w:t>
      </w:r>
      <w:r w:rsidRPr="002A7384">
        <w:rPr>
          <w:sz w:val="24"/>
        </w:rPr>
        <w:t>архитектурным решением фасада;</w:t>
      </w:r>
    </w:p>
    <w:p w14:paraId="0DDDFC5D" w14:textId="77777777" w:rsidR="00DC71F8" w:rsidRPr="002A7384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 w:rsidRPr="002A7384">
        <w:rPr>
          <w:sz w:val="24"/>
        </w:rPr>
        <w:t>над арочными проемами и в пространстве, ограниченном арочным проемом (за исключением вывесок в откосах арок);</w:t>
      </w:r>
    </w:p>
    <w:p w14:paraId="18274059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конфигурации;</w:t>
      </w:r>
    </w:p>
    <w:p w14:paraId="34DC5187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воротах,</w:t>
      </w:r>
      <w:r>
        <w:rPr>
          <w:spacing w:val="80"/>
          <w:sz w:val="24"/>
        </w:rPr>
        <w:t xml:space="preserve"> </w:t>
      </w:r>
      <w:r>
        <w:rPr>
          <w:sz w:val="24"/>
        </w:rPr>
        <w:t>оградах,</w:t>
      </w:r>
      <w:r>
        <w:rPr>
          <w:spacing w:val="80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решетках</w:t>
      </w:r>
      <w:r>
        <w:rPr>
          <w:spacing w:val="80"/>
          <w:sz w:val="24"/>
        </w:rPr>
        <w:t xml:space="preserve"> </w:t>
      </w:r>
      <w:r>
        <w:rPr>
          <w:sz w:val="24"/>
        </w:rPr>
        <w:t>окон,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креплением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на ограждения витрин, приямков и иных их элементах;</w:t>
      </w:r>
    </w:p>
    <w:p w14:paraId="03306E8E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крышах</w:t>
      </w:r>
      <w:r>
        <w:rPr>
          <w:spacing w:val="-3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сооружений;</w:t>
      </w:r>
    </w:p>
    <w:p w14:paraId="740DEE23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мемориальных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досок;</w:t>
      </w:r>
    </w:p>
    <w:p w14:paraId="5575A988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опорах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опорах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сети;</w:t>
      </w:r>
    </w:p>
    <w:p w14:paraId="1DF597B5" w14:textId="77777777" w:rsidR="00DC71F8" w:rsidRDefault="00AD02B5" w:rsidP="005B06D5">
      <w:pPr>
        <w:pStyle w:val="a4"/>
        <w:numPr>
          <w:ilvl w:val="0"/>
          <w:numId w:val="30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путем непосредственного нанесения на фасад декоративно-художественного и (или) текстового изображения (методом покраски, наклейки и иными подобными </w:t>
      </w:r>
      <w:r>
        <w:rPr>
          <w:spacing w:val="-2"/>
          <w:sz w:val="24"/>
        </w:rPr>
        <w:t>методами).</w:t>
      </w:r>
    </w:p>
    <w:p w14:paraId="71C9B14D" w14:textId="77777777" w:rsidR="00DC71F8" w:rsidRDefault="00AD02B5" w:rsidP="005B06D5">
      <w:pPr>
        <w:pStyle w:val="a3"/>
        <w:ind w:left="0" w:firstLine="709"/>
      </w:pPr>
      <w:r>
        <w:t>Внешний</w:t>
      </w:r>
      <w:r>
        <w:rPr>
          <w:spacing w:val="-6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вывесок,</w:t>
      </w:r>
      <w:r>
        <w:rPr>
          <w:spacing w:val="-4"/>
        </w:rPr>
        <w:t xml:space="preserve"> </w:t>
      </w:r>
      <w:r>
        <w:t>указателей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характеристик:</w:t>
      </w:r>
    </w:p>
    <w:p w14:paraId="61A3B9CD" w14:textId="77777777" w:rsidR="00DC71F8" w:rsidRDefault="00AD02B5" w:rsidP="005B06D5">
      <w:pPr>
        <w:pStyle w:val="a4"/>
        <w:numPr>
          <w:ilvl w:val="0"/>
          <w:numId w:val="29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объемно-пространственное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габариты;</w:t>
      </w:r>
    </w:p>
    <w:p w14:paraId="611BDDCA" w14:textId="77777777" w:rsidR="00DC71F8" w:rsidRDefault="00AD02B5" w:rsidP="005B06D5">
      <w:pPr>
        <w:pStyle w:val="a4"/>
        <w:numPr>
          <w:ilvl w:val="0"/>
          <w:numId w:val="29"/>
        </w:numPr>
        <w:tabs>
          <w:tab w:val="left" w:pos="2353"/>
          <w:tab w:val="left" w:pos="5573"/>
          <w:tab w:val="left" w:pos="6756"/>
          <w:tab w:val="left" w:pos="7108"/>
          <w:tab w:val="left" w:pos="7725"/>
          <w:tab w:val="left" w:pos="8612"/>
          <w:tab w:val="left" w:pos="9766"/>
        </w:tabs>
        <w:ind w:left="0" w:firstLine="709"/>
        <w:rPr>
          <w:sz w:val="24"/>
        </w:rPr>
      </w:pPr>
      <w:r>
        <w:rPr>
          <w:spacing w:val="-2"/>
          <w:sz w:val="24"/>
        </w:rPr>
        <w:t>композиционно-графическое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решение,</w:t>
      </w:r>
      <w:r w:rsidR="00FF58ED">
        <w:rPr>
          <w:sz w:val="24"/>
        </w:rPr>
        <w:t xml:space="preserve"> </w:t>
      </w:r>
      <w:r>
        <w:rPr>
          <w:spacing w:val="-10"/>
          <w:sz w:val="24"/>
        </w:rPr>
        <w:t>в</w:t>
      </w:r>
      <w:r w:rsidR="00FF58ED">
        <w:rPr>
          <w:sz w:val="24"/>
        </w:rPr>
        <w:t xml:space="preserve"> </w:t>
      </w:r>
      <w:r>
        <w:rPr>
          <w:spacing w:val="-4"/>
          <w:sz w:val="24"/>
        </w:rPr>
        <w:t>том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числе:</w:t>
      </w:r>
      <w:r w:rsidR="00FF58ED">
        <w:rPr>
          <w:sz w:val="24"/>
        </w:rPr>
        <w:t xml:space="preserve"> </w:t>
      </w:r>
      <w:r>
        <w:rPr>
          <w:spacing w:val="-2"/>
          <w:sz w:val="24"/>
        </w:rPr>
        <w:t>цветовое</w:t>
      </w:r>
      <w:r>
        <w:rPr>
          <w:sz w:val="24"/>
        </w:rPr>
        <w:tab/>
      </w:r>
      <w:r>
        <w:rPr>
          <w:spacing w:val="-2"/>
          <w:sz w:val="24"/>
        </w:rPr>
        <w:t xml:space="preserve">решение, </w:t>
      </w:r>
      <w:r>
        <w:rPr>
          <w:sz w:val="24"/>
        </w:rPr>
        <w:t>стилистическое решение, шрифтовая композиция;</w:t>
      </w:r>
    </w:p>
    <w:p w14:paraId="051872F1" w14:textId="77777777" w:rsidR="00DC71F8" w:rsidRDefault="00AD02B5" w:rsidP="005B06D5">
      <w:pPr>
        <w:pStyle w:val="a4"/>
        <w:numPr>
          <w:ilvl w:val="0"/>
          <w:numId w:val="29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конструктивное решение: несущая конструкция, информационное</w:t>
      </w:r>
      <w:r>
        <w:rPr>
          <w:spacing w:val="28"/>
          <w:sz w:val="24"/>
        </w:rPr>
        <w:t xml:space="preserve"> </w:t>
      </w:r>
      <w:r>
        <w:rPr>
          <w:sz w:val="24"/>
        </w:rPr>
        <w:t>поле, способ крепления к фасаду, устройство подсветки и электрооборудования;</w:t>
      </w:r>
    </w:p>
    <w:p w14:paraId="15FE31E3" w14:textId="77777777" w:rsidR="00DC71F8" w:rsidRDefault="00AD02B5" w:rsidP="005B06D5">
      <w:pPr>
        <w:pStyle w:val="a4"/>
        <w:numPr>
          <w:ilvl w:val="0"/>
          <w:numId w:val="29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архитектурно-градостроительному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облику</w:t>
      </w:r>
      <w:r>
        <w:rPr>
          <w:spacing w:val="40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иными элементами благоустройства, размещенными на фасаде здания, сооружения.</w:t>
      </w:r>
    </w:p>
    <w:p w14:paraId="53CC9CFE" w14:textId="77777777" w:rsidR="00DC71F8" w:rsidRDefault="00AD02B5" w:rsidP="005B06D5">
      <w:pPr>
        <w:pStyle w:val="a3"/>
        <w:ind w:left="0" w:firstLine="709"/>
      </w:pPr>
      <w:r>
        <w:t>Габариты</w:t>
      </w:r>
      <w:r>
        <w:rPr>
          <w:spacing w:val="-15"/>
        </w:rPr>
        <w:t xml:space="preserve"> </w:t>
      </w:r>
      <w:r>
        <w:t>(высота,</w:t>
      </w:r>
      <w:r>
        <w:rPr>
          <w:spacing w:val="-15"/>
        </w:rPr>
        <w:t xml:space="preserve"> </w:t>
      </w:r>
      <w:r>
        <w:t>ширина,</w:t>
      </w:r>
      <w:r>
        <w:rPr>
          <w:spacing w:val="-14"/>
        </w:rPr>
        <w:t xml:space="preserve"> </w:t>
      </w:r>
      <w:r>
        <w:t>толщина)</w:t>
      </w:r>
      <w:r>
        <w:rPr>
          <w:spacing w:val="-15"/>
        </w:rPr>
        <w:t xml:space="preserve"> </w:t>
      </w:r>
      <w:r>
        <w:t>вывесок,</w:t>
      </w:r>
      <w:r>
        <w:rPr>
          <w:spacing w:val="-15"/>
        </w:rPr>
        <w:t xml:space="preserve"> </w:t>
      </w:r>
      <w:r>
        <w:t>указателей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крайним точкам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элементов,</w:t>
      </w:r>
      <w:r>
        <w:rPr>
          <w:spacing w:val="-15"/>
        </w:rPr>
        <w:t xml:space="preserve"> </w:t>
      </w:r>
      <w:r>
        <w:t>входящих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вывески,</w:t>
      </w:r>
      <w:r>
        <w:rPr>
          <w:spacing w:val="-15"/>
        </w:rPr>
        <w:t xml:space="preserve"> </w:t>
      </w:r>
      <w:r>
        <w:t>указателя,</w:t>
      </w:r>
      <w:r>
        <w:rPr>
          <w:spacing w:val="-15"/>
        </w:rPr>
        <w:t xml:space="preserve"> </w:t>
      </w:r>
      <w:r>
        <w:t>меню.</w:t>
      </w:r>
      <w:r>
        <w:rPr>
          <w:spacing w:val="-15"/>
        </w:rPr>
        <w:t xml:space="preserve"> </w:t>
      </w:r>
      <w:r>
        <w:t>Допустимые</w:t>
      </w:r>
      <w:r>
        <w:rPr>
          <w:spacing w:val="-15"/>
        </w:rPr>
        <w:t xml:space="preserve"> </w:t>
      </w:r>
      <w:r>
        <w:t>габариты настенных вывесок рассчитываются исходя из габаритов мест размещения настенных вывесок с учетом визуальных полей (боковых, нижнего, верхнего).</w:t>
      </w:r>
    </w:p>
    <w:p w14:paraId="6BAF99B5" w14:textId="77777777" w:rsidR="00DC71F8" w:rsidRDefault="00AD02B5" w:rsidP="005B06D5">
      <w:pPr>
        <w:pStyle w:val="a3"/>
        <w:ind w:left="0" w:firstLine="709"/>
      </w:pPr>
      <w:r>
        <w:t>Цветовое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вывесок,</w:t>
      </w:r>
      <w:r>
        <w:rPr>
          <w:spacing w:val="-1"/>
        </w:rPr>
        <w:t xml:space="preserve"> </w:t>
      </w:r>
      <w:r>
        <w:t>указателей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себя:</w:t>
      </w:r>
    </w:p>
    <w:p w14:paraId="4AA8A200" w14:textId="77777777" w:rsidR="00DC71F8" w:rsidRDefault="00AD02B5" w:rsidP="005B06D5">
      <w:pPr>
        <w:pStyle w:val="a4"/>
        <w:numPr>
          <w:ilvl w:val="0"/>
          <w:numId w:val="28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цветового решения информационного поля вывесок, указателей, меню (в том числе шрифтовой композиции, фона их информационного поля, декорации композиции, торгового знака или знака обслуживания);</w:t>
      </w:r>
    </w:p>
    <w:p w14:paraId="425BAD8C" w14:textId="77777777" w:rsidR="00DC71F8" w:rsidRDefault="00AD02B5" w:rsidP="005B06D5">
      <w:pPr>
        <w:pStyle w:val="a4"/>
        <w:numPr>
          <w:ilvl w:val="0"/>
          <w:numId w:val="28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цветового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электрооборудования;</w:t>
      </w:r>
    </w:p>
    <w:p w14:paraId="521D9BA4" w14:textId="77777777" w:rsidR="00DC71F8" w:rsidRDefault="00AD02B5" w:rsidP="005B06D5">
      <w:pPr>
        <w:pStyle w:val="a4"/>
        <w:numPr>
          <w:ilvl w:val="0"/>
          <w:numId w:val="28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свето-цветового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подсветки.</w:t>
      </w:r>
    </w:p>
    <w:p w14:paraId="54E8BCDE" w14:textId="77777777" w:rsidR="00DC71F8" w:rsidRDefault="00AD02B5" w:rsidP="005B06D5">
      <w:pPr>
        <w:pStyle w:val="a3"/>
        <w:ind w:left="0" w:firstLine="709"/>
      </w:pPr>
      <w:r>
        <w:t>Стилистическое решение вывесок, указателей и выбор гарнитуры шрифта выполняется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фасадных</w:t>
      </w:r>
      <w:r>
        <w:rPr>
          <w:spacing w:val="-9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композиционных</w:t>
      </w:r>
      <w:r>
        <w:rPr>
          <w:spacing w:val="-11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здания,</w:t>
      </w:r>
      <w:r>
        <w:rPr>
          <w:spacing w:val="-13"/>
        </w:rPr>
        <w:t xml:space="preserve"> </w:t>
      </w:r>
      <w:r>
        <w:t xml:space="preserve">сооружения. Построение шрифтовой композиции вывесок, указателей, меню выполняется с учетом соблюдения технологии кернинга – </w:t>
      </w:r>
      <w:proofErr w:type="spellStart"/>
      <w:r>
        <w:t>межбуквенного</w:t>
      </w:r>
      <w:proofErr w:type="spellEnd"/>
      <w:r>
        <w:t xml:space="preserve"> интервала, характерного для каждого шрифта. Не допускается использование вертикального порядка расположения букв в информационном поле вывесок, указателей. Количество гарнитур, используемых в оформлении одной вывески, одного указателя или в композиции, составленной из нескольких вывесок, указателей – не более двух гарнитур.</w:t>
      </w:r>
    </w:p>
    <w:p w14:paraId="7FA265C3" w14:textId="77777777" w:rsidR="00DC71F8" w:rsidRDefault="00AD02B5" w:rsidP="005B06D5">
      <w:pPr>
        <w:pStyle w:val="a3"/>
        <w:ind w:left="0" w:firstLine="709"/>
      </w:pPr>
      <w:r>
        <w:t xml:space="preserve">Допускается выполнение конструктивного решения вывесок, указателей которое </w:t>
      </w:r>
      <w:r>
        <w:rPr>
          <w:spacing w:val="-2"/>
        </w:rPr>
        <w:t>обеспечивает:</w:t>
      </w:r>
    </w:p>
    <w:p w14:paraId="1426F73C" w14:textId="77777777" w:rsidR="00DC71F8" w:rsidRDefault="00AD02B5" w:rsidP="005B06D5">
      <w:pPr>
        <w:pStyle w:val="a4"/>
        <w:numPr>
          <w:ilvl w:val="0"/>
          <w:numId w:val="2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прочность,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воздействию;</w:t>
      </w:r>
    </w:p>
    <w:p w14:paraId="35E762FC" w14:textId="77777777" w:rsidR="00DC71F8" w:rsidRDefault="00AD02B5" w:rsidP="005B06D5">
      <w:pPr>
        <w:pStyle w:val="a4"/>
        <w:numPr>
          <w:ilvl w:val="0"/>
          <w:numId w:val="2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минимальный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фасадом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сооружения;</w:t>
      </w:r>
    </w:p>
    <w:p w14:paraId="08CD1B24" w14:textId="77777777" w:rsidR="00DC71F8" w:rsidRDefault="00AD02B5" w:rsidP="005B06D5">
      <w:pPr>
        <w:pStyle w:val="a4"/>
        <w:numPr>
          <w:ilvl w:val="0"/>
          <w:numId w:val="27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lastRenderedPageBreak/>
        <w:t>удобство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демонтажа.</w:t>
      </w:r>
    </w:p>
    <w:p w14:paraId="3F96F365" w14:textId="77777777" w:rsidR="00DC71F8" w:rsidRDefault="00AD02B5" w:rsidP="005B06D5">
      <w:pPr>
        <w:pStyle w:val="a3"/>
        <w:ind w:left="0" w:firstLine="709"/>
      </w:pPr>
      <w:r>
        <w:t>Крепление</w:t>
      </w:r>
      <w:r>
        <w:rPr>
          <w:spacing w:val="-6"/>
        </w:rPr>
        <w:t xml:space="preserve"> </w:t>
      </w:r>
      <w:r>
        <w:t>вывесок, указателей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фасаду</w:t>
      </w:r>
      <w:r>
        <w:rPr>
          <w:spacing w:val="-7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скрытого</w:t>
      </w:r>
      <w:r>
        <w:rPr>
          <w:spacing w:val="-2"/>
        </w:rPr>
        <w:t xml:space="preserve"> типа.</w:t>
      </w:r>
    </w:p>
    <w:p w14:paraId="1D042FD4" w14:textId="77777777" w:rsidR="00DC71F8" w:rsidRDefault="00AD02B5" w:rsidP="005B06D5">
      <w:pPr>
        <w:pStyle w:val="a3"/>
        <w:ind w:left="0" w:firstLine="709"/>
      </w:pPr>
      <w:r>
        <w:t>Крепление вывесок, имеющих конструктивное решение в виде отдельных букв осуществляется путем крепления каждого элемента на единую монтажную раму, которая затем крепится к фасаду.</w:t>
      </w:r>
    </w:p>
    <w:p w14:paraId="44AB8C17" w14:textId="77777777" w:rsidR="00DC71F8" w:rsidRDefault="00AD02B5" w:rsidP="005B06D5">
      <w:pPr>
        <w:pStyle w:val="a3"/>
        <w:ind w:left="0" w:firstLine="709"/>
      </w:pPr>
      <w:r>
        <w:t>Подсветку вывесок, указателей, меню применяют равномерную, обеспечивающую видимость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вечернее</w:t>
      </w:r>
      <w:r>
        <w:rPr>
          <w:spacing w:val="-15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излучающую</w:t>
      </w:r>
      <w:r>
        <w:rPr>
          <w:spacing w:val="-15"/>
        </w:rPr>
        <w:t xml:space="preserve"> </w:t>
      </w:r>
      <w:r>
        <w:t>немерцающий,</w:t>
      </w:r>
      <w:r>
        <w:rPr>
          <w:spacing w:val="-15"/>
        </w:rPr>
        <w:t xml:space="preserve"> </w:t>
      </w:r>
      <w:r>
        <w:t>приглушенный,</w:t>
      </w:r>
      <w:r>
        <w:rPr>
          <w:spacing w:val="-15"/>
        </w:rPr>
        <w:t xml:space="preserve"> </w:t>
      </w:r>
      <w:r>
        <w:t>рассеянный</w:t>
      </w:r>
      <w:r>
        <w:rPr>
          <w:spacing w:val="-15"/>
        </w:rPr>
        <w:t xml:space="preserve"> </w:t>
      </w:r>
      <w:r>
        <w:t xml:space="preserve">свет. Электрооборудование (провода) вывесок, указателей окрашивается в цвет фасада здания, </w:t>
      </w:r>
      <w:r>
        <w:rPr>
          <w:spacing w:val="-2"/>
        </w:rPr>
        <w:t>сооружения.</w:t>
      </w:r>
    </w:p>
    <w:p w14:paraId="042A316A" w14:textId="77777777" w:rsidR="00C705DC" w:rsidRDefault="00AD02B5" w:rsidP="005B06D5">
      <w:pPr>
        <w:pStyle w:val="a3"/>
        <w:ind w:left="0" w:firstLine="709"/>
        <w:rPr>
          <w:spacing w:val="-2"/>
        </w:rPr>
      </w:pPr>
      <w:r>
        <w:t xml:space="preserve">Размещение настенных вывесок на фасаде здания, сооружения допускается при обеспечении визуальных полей по периметру настенной вывески: боковые, верхнее и </w:t>
      </w:r>
      <w:r>
        <w:rPr>
          <w:spacing w:val="-2"/>
        </w:rPr>
        <w:t>нижнее.</w:t>
      </w:r>
    </w:p>
    <w:p w14:paraId="61B667ED" w14:textId="77777777" w:rsidR="00DC71F8" w:rsidRDefault="00AD02B5" w:rsidP="005B06D5">
      <w:pPr>
        <w:pStyle w:val="a3"/>
        <w:ind w:left="0" w:firstLine="709"/>
      </w:pPr>
      <w:r>
        <w:t>В</w:t>
      </w:r>
      <w:r>
        <w:rPr>
          <w:spacing w:val="-4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вход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здание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проход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организациям (более одной), то есть является общим для нескольких организаций (более одной), размещение настенных вывесок над общим входом не допускается.</w:t>
      </w:r>
    </w:p>
    <w:p w14:paraId="2DBDE6AF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484"/>
        </w:tabs>
        <w:ind w:left="0" w:firstLine="709"/>
        <w:jc w:val="both"/>
        <w:rPr>
          <w:sz w:val="24"/>
        </w:rPr>
      </w:pPr>
      <w:r>
        <w:rPr>
          <w:sz w:val="24"/>
        </w:rPr>
        <w:t>Типовые решения для внешнего вида стел с указателями, информационных табличек с названиями улиц и домов, навигационных стендов, обеспечивают единое стилистическое информационное пространство. Единая стилистика информационных элементов основывается на использовании материалов, шрифта, орнаментов, цветовых схем, утвержденных размерах или пропорциях.</w:t>
      </w:r>
    </w:p>
    <w:p w14:paraId="69479D84" w14:textId="77777777" w:rsidR="00DC71F8" w:rsidRDefault="00AD02B5" w:rsidP="005B06D5">
      <w:pPr>
        <w:pStyle w:val="a3"/>
        <w:ind w:left="0" w:firstLine="709"/>
      </w:pPr>
      <w:r>
        <w:t>Указатели с наименованиями улиц и номерами домов, а также иные указатели, используемые для навигации, размещаются в удобных местах, не перекрывая архитектурные элементы зданий.</w:t>
      </w:r>
    </w:p>
    <w:p w14:paraId="7B72B7E7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32"/>
        </w:tabs>
        <w:ind w:left="0" w:firstLine="709"/>
        <w:jc w:val="both"/>
        <w:rPr>
          <w:sz w:val="24"/>
        </w:rPr>
      </w:pPr>
      <w:r>
        <w:rPr>
          <w:sz w:val="24"/>
        </w:rPr>
        <w:t>Настенная конструкция – информационная конструкция, размещаемая на наружной поверхности стен, фризах, козырьках, фронтонах зданий, нестационарных торговых объектов над входом или окнами (витринами), между окнами на расстоянии не 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0,2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стены,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бесфоновой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светового короба, состоящая из элементов крепления, информационного поля, содержащего текстовую информацию, декоративные элементы и (или) знаки, либо изображения, непосредственно нанесенного на поверхность стены.</w:t>
      </w:r>
    </w:p>
    <w:p w14:paraId="7B0608C8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6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настенных</w:t>
      </w:r>
      <w:r>
        <w:rPr>
          <w:spacing w:val="-1"/>
        </w:rPr>
        <w:t xml:space="preserve"> </w:t>
      </w:r>
      <w:r>
        <w:rPr>
          <w:spacing w:val="-2"/>
        </w:rPr>
        <w:t>конструкций:</w:t>
      </w:r>
    </w:p>
    <w:p w14:paraId="318BE834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высотой более 2/3 от высоты простенка между окнами этажей здания, нестационарного торгового объекта;</w:t>
      </w:r>
    </w:p>
    <w:p w14:paraId="5F57DCFE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высотой более 1/2 от высоты простенка между окнами этажей здания, нестационарного торгового объекта при наличии арочных окон;</w:t>
      </w:r>
    </w:p>
    <w:p w14:paraId="48C5EEC3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15"/>
        </w:tabs>
        <w:ind w:left="0" w:firstLine="709"/>
        <w:rPr>
          <w:sz w:val="24"/>
        </w:rPr>
      </w:pPr>
      <w:r>
        <w:rPr>
          <w:sz w:val="24"/>
        </w:rPr>
        <w:t>высотой текстовой информации более 2/3 от высоты фриза (в том числе встроенно-пристроенных помещений);</w:t>
      </w:r>
    </w:p>
    <w:p w14:paraId="6C659DA8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358"/>
        </w:tabs>
        <w:ind w:left="0" w:firstLine="709"/>
        <w:rPr>
          <w:sz w:val="24"/>
        </w:rPr>
      </w:pPr>
      <w:r>
        <w:rPr>
          <w:sz w:val="24"/>
        </w:rPr>
        <w:t>высотой менее или более высоты фриза на одноэтажных зданиях (в том числе встроенно-пристроенных помещениях), входных группах, нестационарных торговых объектах в виде световых коробов, фоновых конструкций, размещаемых на фризе;</w:t>
      </w:r>
    </w:p>
    <w:p w14:paraId="115E28AD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01"/>
        </w:tabs>
        <w:ind w:left="0" w:firstLine="709"/>
        <w:rPr>
          <w:sz w:val="24"/>
        </w:rPr>
      </w:pPr>
      <w:r>
        <w:rPr>
          <w:sz w:val="24"/>
        </w:rPr>
        <w:t xml:space="preserve">высотой более 1/2 от высоты фронтона здания, нестационарного торгового </w:t>
      </w:r>
      <w:r>
        <w:rPr>
          <w:spacing w:val="-2"/>
          <w:sz w:val="24"/>
        </w:rPr>
        <w:t>объекта;</w:t>
      </w:r>
    </w:p>
    <w:p w14:paraId="644B2506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м на</w:t>
      </w:r>
      <w:r>
        <w:rPr>
          <w:spacing w:val="-2"/>
          <w:sz w:val="24"/>
        </w:rPr>
        <w:t xml:space="preserve"> козырьке;</w:t>
      </w:r>
    </w:p>
    <w:p w14:paraId="31D84F84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 70% от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фасада;</w:t>
      </w:r>
    </w:p>
    <w:p w14:paraId="526F49DA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334"/>
        </w:tabs>
        <w:ind w:left="0" w:firstLine="709"/>
        <w:rPr>
          <w:sz w:val="24"/>
        </w:rPr>
      </w:pPr>
      <w:r>
        <w:rPr>
          <w:sz w:val="24"/>
        </w:rPr>
        <w:t>в пределах первого этажа высотой более 0,5 м, длиной более 50% простенка при размещении между проемами и высотой более 1,5 м, длиной более 50% простенка на угловых участках;</w:t>
      </w:r>
    </w:p>
    <w:p w14:paraId="1271144D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317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-15"/>
          <w:sz w:val="24"/>
        </w:rPr>
        <w:t xml:space="preserve"> </w:t>
      </w:r>
      <w:r>
        <w:rPr>
          <w:sz w:val="24"/>
        </w:rPr>
        <w:t>длиной,</w:t>
      </w:r>
      <w:r>
        <w:rPr>
          <w:spacing w:val="-12"/>
          <w:sz w:val="24"/>
        </w:rPr>
        <w:t xml:space="preserve"> </w:t>
      </w:r>
      <w:r>
        <w:rPr>
          <w:sz w:val="24"/>
        </w:rPr>
        <w:t>увеличенной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чем на 50% от установленной настоящими Правилами длины конструкции;</w:t>
      </w:r>
    </w:p>
    <w:p w14:paraId="17249B3A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неидентичных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надписей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языках;</w:t>
      </w:r>
    </w:p>
    <w:p w14:paraId="7263BDF5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509"/>
        </w:tabs>
        <w:ind w:left="0" w:firstLine="709"/>
        <w:rPr>
          <w:sz w:val="24"/>
        </w:rPr>
      </w:pPr>
      <w:r>
        <w:rPr>
          <w:sz w:val="24"/>
        </w:rPr>
        <w:t>ниже 0,6 м от уровня земли до нижнего края настенной конструк</w:t>
      </w:r>
      <w:r>
        <w:rPr>
          <w:sz w:val="24"/>
        </w:rPr>
        <w:lastRenderedPageBreak/>
        <w:t>ции при размещении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 наружных стен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первого,</w:t>
      </w:r>
      <w:r>
        <w:rPr>
          <w:spacing w:val="-1"/>
          <w:sz w:val="24"/>
        </w:rPr>
        <w:t xml:space="preserve"> </w:t>
      </w:r>
      <w:r>
        <w:rPr>
          <w:sz w:val="24"/>
        </w:rPr>
        <w:t>цокольного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этажей;</w:t>
      </w:r>
    </w:p>
    <w:p w14:paraId="777B618D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562"/>
        </w:tabs>
        <w:ind w:left="0" w:firstLine="709"/>
        <w:rPr>
          <w:sz w:val="24"/>
        </w:rPr>
      </w:pPr>
      <w:r>
        <w:rPr>
          <w:sz w:val="24"/>
        </w:rPr>
        <w:t>выше второго этажа при наличии проемов, при отсутствии сплошного остекления, фриза, фронтона, за исключением случаев, когда высота межоконного простенка превышает две высоты оконного проема, над которым предполагается размещение конструкции;</w:t>
      </w:r>
    </w:p>
    <w:p w14:paraId="535A60AC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32"/>
        </w:tabs>
        <w:ind w:left="0" w:firstLine="709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размещении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сплошном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остеклении </w:t>
      </w:r>
      <w:r>
        <w:rPr>
          <w:sz w:val="24"/>
        </w:rPr>
        <w:t>выше второго этажа;</w:t>
      </w:r>
    </w:p>
    <w:p w14:paraId="4D3B8977" w14:textId="77777777" w:rsidR="00C705DC" w:rsidRPr="00C705DC" w:rsidRDefault="00AD02B5" w:rsidP="005B06D5">
      <w:pPr>
        <w:pStyle w:val="a4"/>
        <w:numPr>
          <w:ilvl w:val="0"/>
          <w:numId w:val="26"/>
        </w:numPr>
        <w:tabs>
          <w:tab w:val="left" w:pos="2444"/>
        </w:tabs>
        <w:ind w:left="0" w:firstLine="709"/>
        <w:rPr>
          <w:sz w:val="24"/>
        </w:rPr>
      </w:pPr>
      <w:r w:rsidRPr="00C705DC">
        <w:rPr>
          <w:sz w:val="24"/>
        </w:rPr>
        <w:t>в</w:t>
      </w:r>
      <w:r w:rsidRPr="00C705DC">
        <w:rPr>
          <w:spacing w:val="-6"/>
          <w:sz w:val="24"/>
        </w:rPr>
        <w:t xml:space="preserve"> </w:t>
      </w:r>
      <w:r w:rsidRPr="00C705DC">
        <w:rPr>
          <w:sz w:val="24"/>
        </w:rPr>
        <w:t>виде</w:t>
      </w:r>
      <w:r w:rsidRPr="00C705DC">
        <w:rPr>
          <w:spacing w:val="-7"/>
          <w:sz w:val="24"/>
        </w:rPr>
        <w:t xml:space="preserve"> </w:t>
      </w:r>
      <w:r w:rsidRPr="00C705DC">
        <w:rPr>
          <w:sz w:val="24"/>
        </w:rPr>
        <w:t>фоновых</w:t>
      </w:r>
      <w:r w:rsidRPr="00C705DC">
        <w:rPr>
          <w:spacing w:val="-6"/>
          <w:sz w:val="24"/>
        </w:rPr>
        <w:t xml:space="preserve"> </w:t>
      </w:r>
      <w:r w:rsidRPr="00C705DC">
        <w:rPr>
          <w:sz w:val="24"/>
        </w:rPr>
        <w:t>конструкций</w:t>
      </w:r>
      <w:r w:rsidRPr="00C705DC">
        <w:rPr>
          <w:spacing w:val="-5"/>
          <w:sz w:val="24"/>
        </w:rPr>
        <w:t xml:space="preserve"> </w:t>
      </w:r>
      <w:r w:rsidRPr="00C705DC">
        <w:rPr>
          <w:sz w:val="24"/>
        </w:rPr>
        <w:t>и</w:t>
      </w:r>
      <w:r w:rsidRPr="00C705DC">
        <w:rPr>
          <w:spacing w:val="-7"/>
          <w:sz w:val="24"/>
        </w:rPr>
        <w:t xml:space="preserve"> </w:t>
      </w:r>
      <w:r w:rsidRPr="00C705DC">
        <w:rPr>
          <w:sz w:val="24"/>
        </w:rPr>
        <w:t>световых</w:t>
      </w:r>
      <w:r w:rsidRPr="00C705DC">
        <w:rPr>
          <w:spacing w:val="-4"/>
          <w:sz w:val="24"/>
        </w:rPr>
        <w:t xml:space="preserve"> </w:t>
      </w:r>
      <w:r w:rsidRPr="00C705DC">
        <w:rPr>
          <w:sz w:val="24"/>
        </w:rPr>
        <w:t>коробов</w:t>
      </w:r>
      <w:r w:rsidRPr="00C705DC">
        <w:rPr>
          <w:spacing w:val="-6"/>
          <w:sz w:val="24"/>
        </w:rPr>
        <w:t xml:space="preserve"> </w:t>
      </w:r>
      <w:r w:rsidRPr="00C705DC">
        <w:rPr>
          <w:sz w:val="24"/>
        </w:rPr>
        <w:t>на</w:t>
      </w:r>
      <w:r w:rsidRPr="00C705DC">
        <w:rPr>
          <w:spacing w:val="-7"/>
          <w:sz w:val="24"/>
        </w:rPr>
        <w:t xml:space="preserve"> </w:t>
      </w:r>
      <w:r w:rsidRPr="00C705DC">
        <w:rPr>
          <w:sz w:val="24"/>
        </w:rPr>
        <w:t>главных</w:t>
      </w:r>
      <w:r w:rsidRPr="00C705DC">
        <w:rPr>
          <w:spacing w:val="-7"/>
          <w:sz w:val="24"/>
        </w:rPr>
        <w:t xml:space="preserve"> </w:t>
      </w:r>
      <w:r w:rsidRPr="00C705DC">
        <w:rPr>
          <w:sz w:val="24"/>
        </w:rPr>
        <w:t>и</w:t>
      </w:r>
      <w:r w:rsidRPr="00C705DC">
        <w:rPr>
          <w:spacing w:val="-5"/>
          <w:sz w:val="24"/>
        </w:rPr>
        <w:t xml:space="preserve"> </w:t>
      </w:r>
      <w:r w:rsidRPr="00C705DC">
        <w:rPr>
          <w:sz w:val="24"/>
        </w:rPr>
        <w:t>боковых</w:t>
      </w:r>
      <w:r w:rsidRPr="00C705DC">
        <w:rPr>
          <w:spacing w:val="-4"/>
          <w:sz w:val="24"/>
        </w:rPr>
        <w:t xml:space="preserve"> </w:t>
      </w:r>
      <w:r w:rsidRPr="00C705DC">
        <w:rPr>
          <w:sz w:val="24"/>
        </w:rPr>
        <w:t>фасадах зданий, нестационарных торговых объектов, выходящих на улицу (формирующих переднюю линию застройки этих улиц) в границах исторического поселения, по улицам и дорогам</w:t>
      </w:r>
      <w:r w:rsidRPr="00C705DC">
        <w:rPr>
          <w:spacing w:val="-12"/>
          <w:sz w:val="24"/>
        </w:rPr>
        <w:t xml:space="preserve"> </w:t>
      </w:r>
      <w:r w:rsidRPr="00C705DC">
        <w:rPr>
          <w:sz w:val="24"/>
        </w:rPr>
        <w:t>федерального</w:t>
      </w:r>
      <w:r w:rsidRPr="00C705DC">
        <w:rPr>
          <w:spacing w:val="-11"/>
          <w:sz w:val="24"/>
        </w:rPr>
        <w:t xml:space="preserve"> </w:t>
      </w:r>
      <w:r w:rsidRPr="00C705DC">
        <w:rPr>
          <w:sz w:val="24"/>
        </w:rPr>
        <w:t>и</w:t>
      </w:r>
      <w:r w:rsidRPr="00C705DC">
        <w:rPr>
          <w:spacing w:val="-10"/>
          <w:sz w:val="24"/>
        </w:rPr>
        <w:t xml:space="preserve"> </w:t>
      </w:r>
      <w:r w:rsidRPr="00C705DC">
        <w:rPr>
          <w:sz w:val="24"/>
        </w:rPr>
        <w:t>регионального</w:t>
      </w:r>
      <w:r w:rsidRPr="00C705DC">
        <w:rPr>
          <w:spacing w:val="-8"/>
          <w:sz w:val="24"/>
        </w:rPr>
        <w:t xml:space="preserve"> </w:t>
      </w:r>
      <w:r w:rsidRPr="00C705DC">
        <w:rPr>
          <w:sz w:val="24"/>
        </w:rPr>
        <w:t>значения</w:t>
      </w:r>
      <w:r w:rsidRPr="00C705DC">
        <w:rPr>
          <w:spacing w:val="-10"/>
          <w:sz w:val="24"/>
        </w:rPr>
        <w:t xml:space="preserve"> </w:t>
      </w:r>
      <w:r w:rsidRPr="00C705DC">
        <w:rPr>
          <w:sz w:val="24"/>
        </w:rPr>
        <w:t>с</w:t>
      </w:r>
      <w:r w:rsidRPr="00C705DC">
        <w:rPr>
          <w:spacing w:val="-12"/>
          <w:sz w:val="24"/>
        </w:rPr>
        <w:t xml:space="preserve"> </w:t>
      </w:r>
      <w:r w:rsidRPr="00C705DC">
        <w:rPr>
          <w:sz w:val="24"/>
        </w:rPr>
        <w:t>повышенными</w:t>
      </w:r>
      <w:r w:rsidRPr="00C705DC">
        <w:rPr>
          <w:spacing w:val="-10"/>
          <w:sz w:val="24"/>
        </w:rPr>
        <w:t xml:space="preserve"> </w:t>
      </w:r>
      <w:r w:rsidRPr="00C705DC">
        <w:rPr>
          <w:sz w:val="24"/>
        </w:rPr>
        <w:t>требованиями</w:t>
      </w:r>
      <w:r w:rsidRPr="00C705DC">
        <w:rPr>
          <w:spacing w:val="-10"/>
          <w:sz w:val="24"/>
        </w:rPr>
        <w:t xml:space="preserve"> </w:t>
      </w:r>
      <w:r w:rsidRPr="00C705DC">
        <w:rPr>
          <w:sz w:val="24"/>
        </w:rPr>
        <w:t>к</w:t>
      </w:r>
      <w:r w:rsidRPr="00C705DC">
        <w:rPr>
          <w:spacing w:val="-10"/>
          <w:sz w:val="24"/>
        </w:rPr>
        <w:t xml:space="preserve"> </w:t>
      </w:r>
      <w:r w:rsidRPr="00C705DC">
        <w:rPr>
          <w:sz w:val="24"/>
        </w:rPr>
        <w:t xml:space="preserve">эстетике окружающей среды, за исключением специализированных объектов по продаже </w:t>
      </w:r>
      <w:r w:rsidRPr="00C705DC">
        <w:rPr>
          <w:spacing w:val="-2"/>
          <w:sz w:val="24"/>
        </w:rPr>
        <w:t>автомобилей;</w:t>
      </w:r>
    </w:p>
    <w:p w14:paraId="0015720D" w14:textId="77777777" w:rsidR="00DC71F8" w:rsidRPr="00C705DC" w:rsidRDefault="00AD02B5" w:rsidP="005B06D5">
      <w:pPr>
        <w:pStyle w:val="a4"/>
        <w:numPr>
          <w:ilvl w:val="0"/>
          <w:numId w:val="26"/>
        </w:numPr>
        <w:tabs>
          <w:tab w:val="left" w:pos="2444"/>
        </w:tabs>
        <w:ind w:left="0" w:firstLine="709"/>
        <w:rPr>
          <w:sz w:val="24"/>
        </w:rPr>
      </w:pPr>
      <w:r w:rsidRPr="00C705DC">
        <w:rPr>
          <w:sz w:val="24"/>
        </w:rPr>
        <w:t>в виде фоновых конструкций и световых коробов друг над другом, за исключением случаев, предусмотренных настоящими Правилами;</w:t>
      </w:r>
    </w:p>
    <w:p w14:paraId="51C50BB4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32"/>
        </w:tabs>
        <w:ind w:left="0" w:firstLine="709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фоновых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световых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коробов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фризе,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поверхность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которого </w:t>
      </w:r>
      <w:r>
        <w:rPr>
          <w:sz w:val="24"/>
        </w:rPr>
        <w:t>расположена непараллельно стене здания, нестационарного торгового объекта, входной группы, козырьках;</w:t>
      </w:r>
    </w:p>
    <w:p w14:paraId="0F5ECDF7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фоновых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нестационарном торговом объекте, отличного от цвета фриза;</w:t>
      </w:r>
    </w:p>
    <w:p w14:paraId="4310281D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516"/>
        </w:tabs>
        <w:ind w:left="0" w:firstLine="709"/>
        <w:rPr>
          <w:sz w:val="24"/>
        </w:rPr>
      </w:pPr>
      <w:r>
        <w:rPr>
          <w:sz w:val="24"/>
        </w:rPr>
        <w:t>в виде фоновых конструкций и световых коробов при размещении между проемами первого или ниже первого этажа;</w:t>
      </w:r>
    </w:p>
    <w:p w14:paraId="5DDFC0E4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2"/>
          <w:sz w:val="24"/>
        </w:rPr>
        <w:t xml:space="preserve"> информацией;</w:t>
      </w:r>
    </w:p>
    <w:p w14:paraId="6BF7DB4B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2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нанесенным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стены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фасадах зданий, предполагающих использование других видов настенных конструкций;</w:t>
      </w:r>
    </w:p>
    <w:p w14:paraId="1EA4BEBD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3136211E" w14:textId="77777777" w:rsidR="00DC71F8" w:rsidRDefault="00AD02B5" w:rsidP="005B06D5">
      <w:pPr>
        <w:pStyle w:val="a4"/>
        <w:numPr>
          <w:ilvl w:val="0"/>
          <w:numId w:val="26"/>
        </w:numPr>
        <w:tabs>
          <w:tab w:val="left" w:pos="2538"/>
        </w:tabs>
        <w:ind w:left="0" w:firstLine="709"/>
        <w:rPr>
          <w:sz w:val="24"/>
        </w:rPr>
      </w:pPr>
      <w:r>
        <w:rPr>
          <w:sz w:val="24"/>
        </w:rPr>
        <w:t>на фронтоне, фризе верхнего этажа при наличии крышной конструкции, размещенной над местом предполагаемого размещения конструкции на данном здании, установленной в соответствии с разрешением (согласованием), срок действия которого не истек, за исключением крышной конструкции, объединенной с настенной конструкцией единым информационным содержанием (общая информация об одной деятельности);</w:t>
      </w:r>
    </w:p>
    <w:p w14:paraId="04A1482E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1,0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поселения;</w:t>
      </w:r>
    </w:p>
    <w:p w14:paraId="3A5ABCBE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552"/>
        </w:tabs>
        <w:ind w:left="0" w:firstLine="709"/>
        <w:rPr>
          <w:sz w:val="24"/>
        </w:rPr>
      </w:pPr>
      <w:r>
        <w:rPr>
          <w:sz w:val="24"/>
        </w:rPr>
        <w:t>выше уровня карниза, отделяющего плоскость крыши от стены здания, нестационарного торгового объекта при высоте от уровня карниза до конька скатной кровли менее 3,0 м;</w:t>
      </w:r>
    </w:p>
    <w:p w14:paraId="4607890F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502"/>
        </w:tabs>
        <w:ind w:left="0" w:firstLine="709"/>
        <w:rPr>
          <w:sz w:val="24"/>
        </w:rPr>
      </w:pPr>
      <w:r>
        <w:rPr>
          <w:sz w:val="24"/>
        </w:rPr>
        <w:t>в количестве более одной конструкции выше уровня карниза, отделяющего плоскость крыши от стены здания, нестационарного торгового объекта;</w:t>
      </w:r>
    </w:p>
    <w:p w14:paraId="2A21DB98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порядке:</w:t>
      </w:r>
    </w:p>
    <w:p w14:paraId="6FF21335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этажей;</w:t>
      </w:r>
    </w:p>
    <w:p w14:paraId="34D7D2EA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фоновых </w:t>
      </w:r>
      <w:r>
        <w:rPr>
          <w:spacing w:val="-2"/>
          <w:sz w:val="24"/>
        </w:rPr>
        <w:t>конструкций;</w:t>
      </w:r>
    </w:p>
    <w:p w14:paraId="56C31BD2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здании;</w:t>
      </w:r>
    </w:p>
    <w:p w14:paraId="160F25B4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простенке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м;</w:t>
      </w:r>
    </w:p>
    <w:p w14:paraId="5E2618C5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м;</w:t>
      </w:r>
    </w:p>
    <w:p w14:paraId="7691281D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столбца;</w:t>
      </w:r>
    </w:p>
    <w:p w14:paraId="39BCC59D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крышной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19F5F33A" w14:textId="77777777" w:rsidR="00DC71F8" w:rsidRDefault="00AD02B5" w:rsidP="005B06D5">
      <w:pPr>
        <w:pStyle w:val="a4"/>
        <w:numPr>
          <w:ilvl w:val="1"/>
          <w:numId w:val="25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сооружения;</w:t>
      </w:r>
    </w:p>
    <w:p w14:paraId="0B80ADB9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463"/>
        </w:tabs>
        <w:ind w:left="0" w:firstLine="709"/>
        <w:rPr>
          <w:sz w:val="24"/>
        </w:rPr>
      </w:pPr>
      <w:r>
        <w:rPr>
          <w:sz w:val="24"/>
        </w:rPr>
        <w:t>более одной на завершении фасада (фриз, фронтон) здания, сооружения, в том числе некапитального, общей площадью менее 400,0 кв. м, не отражающей общего наименования здания, сооружения, за исключением одноэтажных;</w:t>
      </w:r>
    </w:p>
    <w:p w14:paraId="629547C7" w14:textId="77777777" w:rsidR="00DC71F8" w:rsidRDefault="00AD02B5" w:rsidP="005B06D5">
      <w:pPr>
        <w:pStyle w:val="a4"/>
        <w:numPr>
          <w:ilvl w:val="0"/>
          <w:numId w:val="25"/>
        </w:numPr>
        <w:tabs>
          <w:tab w:val="left" w:pos="2443"/>
        </w:tabs>
        <w:ind w:left="0" w:firstLine="709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</w:t>
      </w:r>
      <w:r>
        <w:rPr>
          <w:spacing w:val="-10"/>
          <w:sz w:val="24"/>
        </w:rPr>
        <w:t xml:space="preserve"> </w:t>
      </w:r>
      <w:r>
        <w:rPr>
          <w:sz w:val="24"/>
        </w:rPr>
        <w:t>цокольного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этажа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0,3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м.</w:t>
      </w:r>
    </w:p>
    <w:p w14:paraId="13EF98A1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467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Декоративное панно – информационная конструкция, размещаемая только на фасадах отдельно стоящих объектов </w:t>
      </w:r>
      <w:proofErr w:type="spellStart"/>
      <w:r>
        <w:rPr>
          <w:sz w:val="24"/>
        </w:rPr>
        <w:t>торговоофисного</w:t>
      </w:r>
      <w:proofErr w:type="spellEnd"/>
      <w:r>
        <w:rPr>
          <w:sz w:val="24"/>
        </w:rPr>
        <w:t>, культурно-развлекательного, производственного,</w:t>
      </w:r>
      <w:r>
        <w:rPr>
          <w:spacing w:val="80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общей</w:t>
      </w:r>
      <w:r>
        <w:rPr>
          <w:spacing w:val="80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80"/>
          <w:sz w:val="24"/>
        </w:rPr>
        <w:t xml:space="preserve"> </w:t>
      </w:r>
      <w:r>
        <w:rPr>
          <w:sz w:val="24"/>
        </w:rPr>
        <w:t>более 1500 кв. м.</w:t>
      </w:r>
    </w:p>
    <w:p w14:paraId="69BF0B36" w14:textId="77777777" w:rsidR="00DC71F8" w:rsidRDefault="00AD02B5" w:rsidP="005B06D5">
      <w:pPr>
        <w:pStyle w:val="a3"/>
        <w:ind w:left="0" w:firstLine="709"/>
      </w:pPr>
      <w:r>
        <w:t>Информационное</w:t>
      </w:r>
      <w:r>
        <w:rPr>
          <w:spacing w:val="-12"/>
        </w:rPr>
        <w:t xml:space="preserve"> </w:t>
      </w:r>
      <w:r>
        <w:t>поле</w:t>
      </w:r>
      <w:r>
        <w:rPr>
          <w:spacing w:val="-14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конструкции</w:t>
      </w:r>
      <w:r>
        <w:rPr>
          <w:spacing w:val="-10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выполнено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твердой</w:t>
      </w:r>
      <w:r>
        <w:rPr>
          <w:spacing w:val="-10"/>
        </w:rPr>
        <w:t xml:space="preserve"> </w:t>
      </w:r>
      <w:r>
        <w:t>или тканой</w:t>
      </w:r>
      <w:r>
        <w:rPr>
          <w:spacing w:val="-7"/>
        </w:rPr>
        <w:t xml:space="preserve"> </w:t>
      </w:r>
      <w:r>
        <w:t>основе,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соединений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каркаса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скрыты</w:t>
      </w:r>
      <w:r>
        <w:rPr>
          <w:spacing w:val="-8"/>
        </w:rPr>
        <w:t xml:space="preserve"> </w:t>
      </w:r>
      <w:r>
        <w:t xml:space="preserve">и иметь декоративно оформленные края (в том числе багет, элементы художественного </w:t>
      </w:r>
      <w:r>
        <w:rPr>
          <w:spacing w:val="-2"/>
        </w:rPr>
        <w:t>декора).</w:t>
      </w:r>
    </w:p>
    <w:p w14:paraId="611E15B2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8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декоративных</w:t>
      </w:r>
      <w:r>
        <w:rPr>
          <w:spacing w:val="-1"/>
        </w:rPr>
        <w:t xml:space="preserve"> </w:t>
      </w:r>
      <w:r>
        <w:rPr>
          <w:spacing w:val="-2"/>
        </w:rPr>
        <w:t>панно:</w:t>
      </w:r>
    </w:p>
    <w:p w14:paraId="5A3329E6" w14:textId="77777777" w:rsidR="00DC71F8" w:rsidRDefault="00AD02B5" w:rsidP="005B06D5">
      <w:pPr>
        <w:pStyle w:val="a4"/>
        <w:numPr>
          <w:ilvl w:val="0"/>
          <w:numId w:val="24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этажа;</w:t>
      </w:r>
    </w:p>
    <w:p w14:paraId="77DB4D65" w14:textId="77777777" w:rsidR="00DC71F8" w:rsidRDefault="00AD02B5" w:rsidP="005B06D5">
      <w:pPr>
        <w:pStyle w:val="a4"/>
        <w:numPr>
          <w:ilvl w:val="0"/>
          <w:numId w:val="24"/>
        </w:numPr>
        <w:tabs>
          <w:tab w:val="left" w:pos="2327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размещаемых на фасадах отдельно стоящих объектов культурно-развлекательного, спортивного назначения, предназначенных для размещения информации о проводимых мероприятиях;</w:t>
      </w:r>
    </w:p>
    <w:p w14:paraId="33350AA9" w14:textId="77777777" w:rsidR="00DC71F8" w:rsidRDefault="00AD02B5" w:rsidP="005B06D5">
      <w:pPr>
        <w:pStyle w:val="a4"/>
        <w:numPr>
          <w:ilvl w:val="0"/>
          <w:numId w:val="24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дверными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витрин;</w:t>
      </w:r>
    </w:p>
    <w:p w14:paraId="14E6CFB0" w14:textId="77777777" w:rsidR="00DC71F8" w:rsidRDefault="00AD02B5" w:rsidP="005B06D5">
      <w:pPr>
        <w:pStyle w:val="a4"/>
        <w:numPr>
          <w:ilvl w:val="0"/>
          <w:numId w:val="24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баннерной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подсвета;</w:t>
      </w:r>
    </w:p>
    <w:p w14:paraId="75BA41B1" w14:textId="77777777" w:rsidR="00C705DC" w:rsidRPr="00C705DC" w:rsidRDefault="00AD02B5" w:rsidP="005B06D5">
      <w:pPr>
        <w:pStyle w:val="a4"/>
        <w:numPr>
          <w:ilvl w:val="0"/>
          <w:numId w:val="24"/>
        </w:numPr>
        <w:tabs>
          <w:tab w:val="left" w:pos="2329"/>
        </w:tabs>
        <w:ind w:left="0" w:firstLine="709"/>
        <w:rPr>
          <w:sz w:val="24"/>
        </w:rPr>
      </w:pPr>
      <w:r w:rsidRPr="00C705DC">
        <w:rPr>
          <w:sz w:val="24"/>
        </w:rPr>
        <w:t>с</w:t>
      </w:r>
      <w:r w:rsidRPr="00C705DC">
        <w:rPr>
          <w:spacing w:val="-8"/>
          <w:sz w:val="24"/>
        </w:rPr>
        <w:t xml:space="preserve"> </w:t>
      </w:r>
      <w:r w:rsidRPr="00C705DC">
        <w:rPr>
          <w:sz w:val="24"/>
        </w:rPr>
        <w:t>использованием</w:t>
      </w:r>
      <w:r w:rsidRPr="00C705DC">
        <w:rPr>
          <w:spacing w:val="-4"/>
          <w:sz w:val="24"/>
        </w:rPr>
        <w:t xml:space="preserve"> </w:t>
      </w:r>
      <w:r w:rsidRPr="00C705DC">
        <w:rPr>
          <w:sz w:val="24"/>
        </w:rPr>
        <w:t>динамического</w:t>
      </w:r>
      <w:r w:rsidRPr="00C705DC">
        <w:rPr>
          <w:spacing w:val="-3"/>
          <w:sz w:val="24"/>
        </w:rPr>
        <w:t xml:space="preserve"> </w:t>
      </w:r>
      <w:r w:rsidRPr="00C705DC">
        <w:rPr>
          <w:sz w:val="24"/>
        </w:rPr>
        <w:t>способа</w:t>
      </w:r>
      <w:r w:rsidRPr="00C705DC">
        <w:rPr>
          <w:spacing w:val="-4"/>
          <w:sz w:val="24"/>
        </w:rPr>
        <w:t xml:space="preserve"> </w:t>
      </w:r>
      <w:r w:rsidRPr="00C705DC">
        <w:rPr>
          <w:sz w:val="24"/>
        </w:rPr>
        <w:t>передачи</w:t>
      </w:r>
      <w:r w:rsidRPr="00C705DC">
        <w:rPr>
          <w:spacing w:val="-3"/>
          <w:sz w:val="24"/>
        </w:rPr>
        <w:t xml:space="preserve"> </w:t>
      </w:r>
      <w:r w:rsidRPr="00C705DC">
        <w:rPr>
          <w:spacing w:val="-2"/>
          <w:sz w:val="24"/>
        </w:rPr>
        <w:t>информации;</w:t>
      </w:r>
    </w:p>
    <w:p w14:paraId="05770A55" w14:textId="77777777" w:rsidR="00DC71F8" w:rsidRPr="00C705DC" w:rsidRDefault="00AD02B5" w:rsidP="005B06D5">
      <w:pPr>
        <w:pStyle w:val="a4"/>
        <w:numPr>
          <w:ilvl w:val="0"/>
          <w:numId w:val="24"/>
        </w:numPr>
        <w:tabs>
          <w:tab w:val="left" w:pos="2329"/>
        </w:tabs>
        <w:ind w:left="0" w:firstLine="709"/>
        <w:rPr>
          <w:sz w:val="24"/>
        </w:rPr>
      </w:pPr>
      <w:r w:rsidRPr="00C705DC">
        <w:rPr>
          <w:sz w:val="24"/>
        </w:rPr>
        <w:t>на фасадах зданий в границах исторического поселения при наличии отдельно стоящих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щитовых</w:t>
      </w:r>
      <w:r w:rsidRPr="00C705DC">
        <w:rPr>
          <w:spacing w:val="-15"/>
          <w:sz w:val="24"/>
        </w:rPr>
        <w:t xml:space="preserve"> </w:t>
      </w:r>
      <w:r w:rsidRPr="00C705DC">
        <w:rPr>
          <w:sz w:val="24"/>
        </w:rPr>
        <w:t>конструкций</w:t>
      </w:r>
      <w:r w:rsidRPr="00C705DC">
        <w:rPr>
          <w:spacing w:val="-14"/>
          <w:sz w:val="24"/>
        </w:rPr>
        <w:t xml:space="preserve"> </w:t>
      </w:r>
      <w:r w:rsidRPr="00C705DC">
        <w:rPr>
          <w:sz w:val="24"/>
        </w:rPr>
        <w:t>в</w:t>
      </w:r>
      <w:r w:rsidRPr="00C705DC">
        <w:rPr>
          <w:spacing w:val="-15"/>
          <w:sz w:val="24"/>
        </w:rPr>
        <w:t xml:space="preserve"> </w:t>
      </w:r>
      <w:r w:rsidRPr="00C705DC">
        <w:rPr>
          <w:sz w:val="24"/>
        </w:rPr>
        <w:t>границах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земельного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участка</w:t>
      </w:r>
      <w:r w:rsidRPr="00C705DC">
        <w:rPr>
          <w:spacing w:val="-15"/>
          <w:sz w:val="24"/>
        </w:rPr>
        <w:t xml:space="preserve"> </w:t>
      </w:r>
      <w:r w:rsidRPr="00C705DC">
        <w:rPr>
          <w:sz w:val="24"/>
        </w:rPr>
        <w:t>или</w:t>
      </w:r>
      <w:r w:rsidRPr="00C705DC">
        <w:rPr>
          <w:spacing w:val="-14"/>
          <w:sz w:val="24"/>
        </w:rPr>
        <w:t xml:space="preserve"> </w:t>
      </w:r>
      <w:r w:rsidRPr="00C705DC">
        <w:rPr>
          <w:sz w:val="24"/>
        </w:rPr>
        <w:t>возможности</w:t>
      </w:r>
      <w:r w:rsidRPr="00C705DC">
        <w:rPr>
          <w:spacing w:val="-11"/>
          <w:sz w:val="24"/>
        </w:rPr>
        <w:t xml:space="preserve"> </w:t>
      </w:r>
      <w:r w:rsidRPr="00C705DC">
        <w:rPr>
          <w:sz w:val="24"/>
        </w:rPr>
        <w:t>установки таких конструкций.</w:t>
      </w:r>
    </w:p>
    <w:p w14:paraId="42D40910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438"/>
        </w:tabs>
        <w:ind w:left="0" w:firstLine="709"/>
        <w:jc w:val="both"/>
        <w:rPr>
          <w:sz w:val="24"/>
        </w:rPr>
      </w:pPr>
      <w:r>
        <w:rPr>
          <w:sz w:val="24"/>
        </w:rPr>
        <w:t>Консольная конструкция – информационная конструкция, устанавливаемая под прямым углом к плоскости фасада здания, нестационарного торгового объекта локализовано, на угловых участках, по композиционным осям наружной поверхности стены в виде малых конструкций.</w:t>
      </w:r>
    </w:p>
    <w:p w14:paraId="5B6C8EC4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консольных</w:t>
      </w:r>
      <w:r>
        <w:rPr>
          <w:spacing w:val="-5"/>
        </w:rPr>
        <w:t xml:space="preserve"> </w:t>
      </w:r>
      <w:r>
        <w:rPr>
          <w:spacing w:val="-2"/>
        </w:rPr>
        <w:t>конструкций:</w:t>
      </w:r>
    </w:p>
    <w:p w14:paraId="6EADDAE1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1,0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м;</w:t>
      </w:r>
    </w:p>
    <w:p w14:paraId="1EB2D63D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 xml:space="preserve">высотой и длиной более 0,5 м на объектах культурного наследия, исторических </w:t>
      </w:r>
      <w:r>
        <w:rPr>
          <w:spacing w:val="-2"/>
          <w:sz w:val="24"/>
        </w:rPr>
        <w:t>зданиях;</w:t>
      </w:r>
    </w:p>
    <w:p w14:paraId="4DD1963C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0,2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фасада;</w:t>
      </w:r>
    </w:p>
    <w:p w14:paraId="7C7D5ED9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друга;</w:t>
      </w:r>
    </w:p>
    <w:p w14:paraId="70ACAFFA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0,2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фасада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2,5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</w:t>
      </w:r>
      <w:r>
        <w:rPr>
          <w:spacing w:val="-4"/>
          <w:sz w:val="24"/>
        </w:rPr>
        <w:t xml:space="preserve"> </w:t>
      </w:r>
      <w:r>
        <w:rPr>
          <w:sz w:val="24"/>
        </w:rPr>
        <w:t>до нижнего края конструкции;</w:t>
      </w:r>
    </w:p>
    <w:p w14:paraId="2BE8017B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здание;</w:t>
      </w:r>
    </w:p>
    <w:p w14:paraId="7E8DA8AB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>вертикальных – на фасадах зданий, выходящих на улицу (формирующих переднюю линию застройки этих улиц) в границах исторического поселения;</w:t>
      </w:r>
    </w:p>
    <w:p w14:paraId="1B8C91EC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504"/>
        </w:tabs>
        <w:ind w:left="0" w:firstLine="709"/>
        <w:rPr>
          <w:sz w:val="24"/>
        </w:rPr>
      </w:pPr>
      <w:r>
        <w:rPr>
          <w:sz w:val="24"/>
        </w:rPr>
        <w:t xml:space="preserve">без использования </w:t>
      </w:r>
      <w:proofErr w:type="spellStart"/>
      <w:r>
        <w:rPr>
          <w:sz w:val="24"/>
        </w:rPr>
        <w:t>металлодекора</w:t>
      </w:r>
      <w:proofErr w:type="spellEnd"/>
      <w:r>
        <w:rPr>
          <w:sz w:val="24"/>
        </w:rPr>
        <w:t xml:space="preserve"> на объектах культурного наследия, исторических зданиях;</w:t>
      </w:r>
    </w:p>
    <w:p w14:paraId="7AC6D07D" w14:textId="77777777" w:rsidR="00DC71F8" w:rsidRDefault="00AD02B5" w:rsidP="005B06D5">
      <w:pPr>
        <w:pStyle w:val="a4"/>
        <w:numPr>
          <w:ilvl w:val="0"/>
          <w:numId w:val="23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 консольных конструкций для организаций, осуществляющих банковские операции.</w:t>
      </w:r>
    </w:p>
    <w:p w14:paraId="38394FBC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34"/>
        </w:tabs>
        <w:ind w:left="0" w:firstLine="709"/>
        <w:jc w:val="both"/>
        <w:rPr>
          <w:sz w:val="24"/>
        </w:rPr>
      </w:pPr>
      <w:r>
        <w:rPr>
          <w:sz w:val="24"/>
        </w:rPr>
        <w:t>Крышная конструкция – объемная информационная конструкция в виде световых букв и символов (логотипов, цифр, знаков, художественных элементов) с внутренней подсветкой, размещаемая организацией, которая занимает 100% общей площади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выше</w:t>
      </w:r>
      <w:r>
        <w:rPr>
          <w:spacing w:val="-1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0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2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крыши</w:t>
      </w:r>
      <w:r>
        <w:rPr>
          <w:spacing w:val="-10"/>
          <w:sz w:val="24"/>
        </w:rPr>
        <w:t xml:space="preserve"> </w:t>
      </w:r>
      <w:r>
        <w:rPr>
          <w:sz w:val="24"/>
        </w:rPr>
        <w:t>(парапета)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или выше верхней отметки (конька) скатной крыши здания, нестационарного торгового </w:t>
      </w:r>
      <w:r>
        <w:rPr>
          <w:spacing w:val="-2"/>
          <w:sz w:val="24"/>
        </w:rPr>
        <w:t>объекта:</w:t>
      </w:r>
    </w:p>
    <w:p w14:paraId="09B4B0BF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6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крышных</w:t>
      </w:r>
      <w:r>
        <w:rPr>
          <w:spacing w:val="-1"/>
        </w:rPr>
        <w:t xml:space="preserve"> </w:t>
      </w:r>
      <w:r>
        <w:rPr>
          <w:spacing w:val="-2"/>
        </w:rPr>
        <w:t>конструкций:</w:t>
      </w:r>
    </w:p>
    <w:p w14:paraId="73ED53DE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14:paraId="72B76C99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одноэтажных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нестационарных торговых </w:t>
      </w:r>
      <w:r>
        <w:rPr>
          <w:spacing w:val="-2"/>
          <w:sz w:val="24"/>
        </w:rPr>
        <w:t>объектов;</w:t>
      </w:r>
    </w:p>
    <w:p w14:paraId="01CE1AA7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lastRenderedPageBreak/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2,0 м</w:t>
      </w:r>
      <w:r>
        <w:rPr>
          <w:spacing w:val="-1"/>
          <w:sz w:val="24"/>
        </w:rPr>
        <w:t xml:space="preserve"> </w:t>
      </w:r>
      <w:r>
        <w:rPr>
          <w:sz w:val="24"/>
        </w:rPr>
        <w:t>– для 2-5-этажных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зданий;</w:t>
      </w:r>
    </w:p>
    <w:p w14:paraId="5AE12FE4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2,5 м</w:t>
      </w:r>
      <w:r>
        <w:rPr>
          <w:spacing w:val="-1"/>
          <w:sz w:val="24"/>
        </w:rPr>
        <w:t xml:space="preserve"> </w:t>
      </w:r>
      <w:r>
        <w:rPr>
          <w:sz w:val="24"/>
        </w:rPr>
        <w:t>– для 6-9-этажных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зданий;</w:t>
      </w:r>
    </w:p>
    <w:p w14:paraId="0BF712A7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3,0 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10-15-этажных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зданий;</w:t>
      </w:r>
    </w:p>
    <w:p w14:paraId="20934C77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4,0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–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этажей;</w:t>
      </w:r>
    </w:p>
    <w:p w14:paraId="4DE922C2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без ограничений по высоте – для зданий крупных торговых центров с площадью застройки более 15 тыс. кв. м;</w:t>
      </w:r>
    </w:p>
    <w:p w14:paraId="03E748CB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29"/>
        </w:tabs>
        <w:ind w:left="0" w:firstLine="709"/>
        <w:rPr>
          <w:sz w:val="24"/>
        </w:rPr>
      </w:pPr>
      <w:r>
        <w:rPr>
          <w:spacing w:val="-2"/>
          <w:sz w:val="24"/>
        </w:rPr>
        <w:t>длиной:</w:t>
      </w:r>
    </w:p>
    <w:p w14:paraId="5AE03ED4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 xml:space="preserve">более 1/2 длины прямого завершения фасада, по отношению к которому они </w:t>
      </w:r>
      <w:r>
        <w:rPr>
          <w:spacing w:val="-2"/>
          <w:sz w:val="24"/>
        </w:rPr>
        <w:t>размещены;</w:t>
      </w:r>
    </w:p>
    <w:p w14:paraId="67D735DC" w14:textId="77777777" w:rsidR="00DC71F8" w:rsidRDefault="00AD02B5" w:rsidP="005B06D5">
      <w:pPr>
        <w:pStyle w:val="a4"/>
        <w:numPr>
          <w:ilvl w:val="1"/>
          <w:numId w:val="22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более 2/3 длины фрагмента завершения при перепаде высот завершающей части фасада (парапета);</w:t>
      </w:r>
    </w:p>
    <w:p w14:paraId="463A39E0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415"/>
        </w:tabs>
        <w:ind w:left="0" w:firstLine="709"/>
        <w:rPr>
          <w:sz w:val="24"/>
        </w:rPr>
      </w:pPr>
      <w:r>
        <w:rPr>
          <w:sz w:val="24"/>
        </w:rPr>
        <w:t>ограничивающих восприятие объектов культурного наследия, исторических зданий, культовых объектов, панорам и перспектив муниципального образования;</w:t>
      </w:r>
    </w:p>
    <w:p w14:paraId="42CB1101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домах;</w:t>
      </w:r>
    </w:p>
    <w:p w14:paraId="035829E9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94"/>
        </w:tabs>
        <w:ind w:left="0" w:firstLine="709"/>
        <w:rPr>
          <w:sz w:val="24"/>
        </w:rPr>
      </w:pPr>
      <w:r>
        <w:rPr>
          <w:sz w:val="24"/>
        </w:rPr>
        <w:t>более одной на здании, нестационарном торговом объекте, за исключением конструкций с дублирующей информацией, выполненной в соответствии с требованиями законодательства о государственном языке Российской Федерации;</w:t>
      </w:r>
    </w:p>
    <w:p w14:paraId="684C7B40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15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разрешением,</w:t>
      </w:r>
      <w:r>
        <w:rPr>
          <w:spacing w:val="-15"/>
          <w:sz w:val="24"/>
        </w:rPr>
        <w:t xml:space="preserve"> </w:t>
      </w:r>
      <w:r>
        <w:rPr>
          <w:sz w:val="24"/>
        </w:rPr>
        <w:t>срок действия которого не истек, рекламной конструкции в виде крышной установки;</w:t>
      </w:r>
    </w:p>
    <w:p w14:paraId="59213B83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70"/>
        </w:tabs>
        <w:ind w:left="0" w:firstLine="709"/>
      </w:pPr>
      <w:r>
        <w:rPr>
          <w:sz w:val="24"/>
        </w:rPr>
        <w:t>при наличии на данном здании установленной в соответствии с разрешением (согласованием),</w:t>
      </w:r>
      <w:r w:rsidRPr="00C705DC">
        <w:rPr>
          <w:spacing w:val="-4"/>
          <w:sz w:val="24"/>
        </w:rPr>
        <w:t xml:space="preserve"> </w:t>
      </w:r>
      <w:r>
        <w:rPr>
          <w:sz w:val="24"/>
        </w:rPr>
        <w:t>срок</w:t>
      </w:r>
      <w:r w:rsidRPr="00C705DC"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 w:rsidRPr="00C705DC"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 w:rsidRPr="00C705DC">
        <w:rPr>
          <w:spacing w:val="-7"/>
          <w:sz w:val="24"/>
        </w:rPr>
        <w:t xml:space="preserve"> </w:t>
      </w:r>
      <w:r>
        <w:rPr>
          <w:sz w:val="24"/>
        </w:rPr>
        <w:t>не</w:t>
      </w:r>
      <w:r w:rsidRPr="00C705DC">
        <w:rPr>
          <w:spacing w:val="-5"/>
          <w:sz w:val="24"/>
        </w:rPr>
        <w:t xml:space="preserve"> </w:t>
      </w:r>
      <w:r>
        <w:rPr>
          <w:sz w:val="24"/>
        </w:rPr>
        <w:t>истек,</w:t>
      </w:r>
      <w:r w:rsidRPr="00C705DC">
        <w:rPr>
          <w:spacing w:val="-4"/>
          <w:sz w:val="24"/>
        </w:rPr>
        <w:t xml:space="preserve"> </w:t>
      </w:r>
      <w:r>
        <w:rPr>
          <w:sz w:val="24"/>
        </w:rPr>
        <w:t>настенной</w:t>
      </w:r>
      <w:r w:rsidRPr="00C705DC"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 w:rsidRPr="00C705DC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C705DC">
        <w:rPr>
          <w:spacing w:val="-5"/>
          <w:sz w:val="24"/>
        </w:rPr>
        <w:t xml:space="preserve"> </w:t>
      </w:r>
      <w:r>
        <w:rPr>
          <w:sz w:val="24"/>
        </w:rPr>
        <w:t>вертикальном порядке,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на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фронтоне,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фризе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верхнего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этажа,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за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исключением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настенной</w:t>
      </w:r>
      <w:r w:rsidRPr="00C705DC">
        <w:rPr>
          <w:spacing w:val="40"/>
          <w:sz w:val="24"/>
        </w:rPr>
        <w:t xml:space="preserve"> </w:t>
      </w:r>
      <w:r>
        <w:rPr>
          <w:sz w:val="24"/>
        </w:rPr>
        <w:t>конструкции,</w:t>
      </w:r>
      <w:r w:rsidR="00C705DC">
        <w:rPr>
          <w:sz w:val="24"/>
        </w:rPr>
        <w:t xml:space="preserve"> </w:t>
      </w:r>
      <w:r w:rsidRPr="00C705DC">
        <w:rPr>
          <w:sz w:val="24"/>
          <w:szCs w:val="24"/>
        </w:rPr>
        <w:t>объединенной с крышной конструкцией единым информационным содержанием (общая информация об одной деятельности);</w:t>
      </w:r>
    </w:p>
    <w:p w14:paraId="6AF4F4B1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2"/>
          <w:sz w:val="24"/>
        </w:rPr>
        <w:t xml:space="preserve"> информацией;</w:t>
      </w:r>
    </w:p>
    <w:p w14:paraId="525C1DEA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32F47E57" w14:textId="77777777" w:rsidR="00DC71F8" w:rsidRDefault="00AD02B5" w:rsidP="005B06D5">
      <w:pPr>
        <w:pStyle w:val="a4"/>
        <w:numPr>
          <w:ilvl w:val="0"/>
          <w:numId w:val="22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>высотой дополнительных символов (логотипов, цифр, знаков, художественных элементов) более 1/3 высоты текстовой информации.</w:t>
      </w:r>
    </w:p>
    <w:p w14:paraId="689F8B65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27"/>
        </w:tabs>
        <w:ind w:left="0" w:firstLine="709"/>
        <w:jc w:val="both"/>
        <w:rPr>
          <w:sz w:val="24"/>
        </w:rPr>
      </w:pPr>
      <w:r>
        <w:rPr>
          <w:sz w:val="24"/>
        </w:rPr>
        <w:t>Витринная конструкция – информационная конструкция в виде фоновой конструкции или светового короба, размещаемая на здании, нестационарном торговом объекте с внутренней стороны остекления витрины, оконного проема, состоящая из каркаса, информационного поля с декоративно-оформленными краями, подвесных элементов, занимающая не более 1/4 от площади оконного проема (половины размера остекления витрины по высоте и половины размера остекления витрины по длине).</w:t>
      </w:r>
    </w:p>
    <w:p w14:paraId="4BB39FF2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6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витринных</w:t>
      </w:r>
      <w:r>
        <w:rPr>
          <w:spacing w:val="-1"/>
        </w:rPr>
        <w:t xml:space="preserve"> </w:t>
      </w:r>
      <w:r>
        <w:rPr>
          <w:spacing w:val="-2"/>
        </w:rPr>
        <w:t>конструкций:</w:t>
      </w:r>
    </w:p>
    <w:p w14:paraId="450BE33A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2,0</w:t>
      </w:r>
      <w:r>
        <w:rPr>
          <w:spacing w:val="-2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м;</w:t>
      </w:r>
    </w:p>
    <w:p w14:paraId="7418F984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остекления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0,15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со стороны помещения;</w:t>
      </w:r>
    </w:p>
    <w:p w14:paraId="7D2927CC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без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переплета;</w:t>
      </w:r>
    </w:p>
    <w:p w14:paraId="2EE8BE36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65"/>
        </w:tabs>
        <w:ind w:left="0" w:firstLine="709"/>
        <w:rPr>
          <w:sz w:val="24"/>
        </w:rPr>
      </w:pPr>
      <w:r>
        <w:rPr>
          <w:sz w:val="24"/>
        </w:rPr>
        <w:t xml:space="preserve">в виде окраски и покрытия декоративными пленками поверхности остекления </w:t>
      </w:r>
      <w:r>
        <w:rPr>
          <w:spacing w:val="-2"/>
          <w:sz w:val="24"/>
        </w:rPr>
        <w:t>витрин;</w:t>
      </w:r>
    </w:p>
    <w:p w14:paraId="31D5F642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остекления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витрин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световыми</w:t>
      </w:r>
      <w:r>
        <w:rPr>
          <w:spacing w:val="-2"/>
          <w:sz w:val="24"/>
        </w:rPr>
        <w:t xml:space="preserve"> коробами;</w:t>
      </w:r>
    </w:p>
    <w:p w14:paraId="7855173E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73699A7C" w14:textId="77777777" w:rsidR="00DC71F8" w:rsidRDefault="00AD02B5" w:rsidP="005B06D5">
      <w:pPr>
        <w:pStyle w:val="a4"/>
        <w:numPr>
          <w:ilvl w:val="0"/>
          <w:numId w:val="21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витринными</w:t>
      </w:r>
      <w:r>
        <w:rPr>
          <w:spacing w:val="-2"/>
          <w:sz w:val="24"/>
        </w:rPr>
        <w:t xml:space="preserve"> конструкциями.</w:t>
      </w:r>
    </w:p>
    <w:p w14:paraId="355875B8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474"/>
        </w:tabs>
        <w:ind w:left="0" w:firstLine="709"/>
        <w:jc w:val="both"/>
        <w:rPr>
          <w:sz w:val="24"/>
        </w:rPr>
      </w:pPr>
      <w:r>
        <w:rPr>
          <w:sz w:val="24"/>
        </w:rPr>
        <w:t>Учрежденческая доска, режимная табличка – информационные конструкции, предназначенные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является обязательным в соответствии со статьей 9 Закона Российской Федерации от 7 февраля 1992 года № 2300-1 «О защите прав потребителей»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</w:t>
      </w:r>
      <w:r>
        <w:rPr>
          <w:sz w:val="24"/>
        </w:rPr>
        <w:lastRenderedPageBreak/>
        <w:t>ты, размещаемые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13"/>
          <w:sz w:val="24"/>
        </w:rPr>
        <w:t xml:space="preserve"> </w:t>
      </w:r>
      <w:r>
        <w:rPr>
          <w:sz w:val="24"/>
        </w:rPr>
        <w:t>нестационарном</w:t>
      </w:r>
      <w:r>
        <w:rPr>
          <w:spacing w:val="-14"/>
          <w:sz w:val="24"/>
        </w:rPr>
        <w:t xml:space="preserve"> </w:t>
      </w:r>
      <w:r>
        <w:rPr>
          <w:sz w:val="24"/>
        </w:rPr>
        <w:t>торговом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ограждении,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(или) слева от основного входа либо непосредственно на остеклении входных групп (режимная </w:t>
      </w:r>
      <w:r>
        <w:rPr>
          <w:spacing w:val="-2"/>
          <w:sz w:val="24"/>
        </w:rPr>
        <w:t>табличка).</w:t>
      </w:r>
    </w:p>
    <w:p w14:paraId="1DA8D243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8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учрежденческой</w:t>
      </w:r>
      <w:r>
        <w:rPr>
          <w:spacing w:val="-4"/>
        </w:rPr>
        <w:t xml:space="preserve"> </w:t>
      </w:r>
      <w:r>
        <w:t>доски,</w:t>
      </w:r>
      <w:r>
        <w:rPr>
          <w:spacing w:val="-4"/>
        </w:rPr>
        <w:t xml:space="preserve"> </w:t>
      </w:r>
      <w:r>
        <w:t>режимной</w:t>
      </w:r>
      <w:r>
        <w:rPr>
          <w:spacing w:val="-3"/>
        </w:rPr>
        <w:t xml:space="preserve"> </w:t>
      </w:r>
      <w:r>
        <w:rPr>
          <w:spacing w:val="-2"/>
        </w:rPr>
        <w:t>таблички:</w:t>
      </w:r>
    </w:p>
    <w:p w14:paraId="70971394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длиной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0,6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0,8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(учрежденческая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доска);</w:t>
      </w:r>
    </w:p>
    <w:p w14:paraId="6ED6FA4A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0,4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0,6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(режимная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табличка);</w:t>
      </w:r>
    </w:p>
    <w:p w14:paraId="484CEDE1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>длиной более 0,6 м и высотой более 0,4 м (режимная табличка, размещаемая на остеклении входных групп методом нанесения трафаретной печати);</w:t>
      </w:r>
    </w:p>
    <w:p w14:paraId="4A4EBA76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58"/>
        </w:tabs>
        <w:ind w:left="0" w:firstLine="709"/>
        <w:rPr>
          <w:sz w:val="24"/>
        </w:rPr>
      </w:pPr>
      <w:r>
        <w:rPr>
          <w:sz w:val="24"/>
        </w:rPr>
        <w:t>более двух для одной организации независимо от ее организационно-правовой формы, одного индивидуального предпринимателя на одном здании, нестационарном торговом объекте, ограждении;</w:t>
      </w:r>
    </w:p>
    <w:p w14:paraId="49542605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2"/>
        </w:tabs>
        <w:ind w:left="0" w:firstLine="709"/>
        <w:rPr>
          <w:sz w:val="24"/>
        </w:rPr>
      </w:pPr>
      <w:r>
        <w:rPr>
          <w:sz w:val="24"/>
        </w:rPr>
        <w:t>отличающихся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изготовлена </w:t>
      </w:r>
      <w:r>
        <w:rPr>
          <w:spacing w:val="-2"/>
          <w:sz w:val="24"/>
        </w:rPr>
        <w:t>конструкция;</w:t>
      </w:r>
    </w:p>
    <w:p w14:paraId="3C436FE6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411"/>
        </w:tabs>
        <w:ind w:left="0" w:firstLine="709"/>
        <w:rPr>
          <w:sz w:val="24"/>
        </w:rPr>
      </w:pPr>
      <w:r>
        <w:rPr>
          <w:sz w:val="24"/>
        </w:rPr>
        <w:t>более одной на остеклении входных групп (двери), выполненной методом нанесения трафаретной печати;</w:t>
      </w:r>
    </w:p>
    <w:p w14:paraId="02289B7B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подсветки,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ограждении;</w:t>
      </w:r>
    </w:p>
    <w:p w14:paraId="6AE177C0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безфоновых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конструкций;</w:t>
      </w:r>
    </w:p>
    <w:p w14:paraId="66BBF830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входа;</w:t>
      </w:r>
    </w:p>
    <w:p w14:paraId="542D2885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2"/>
          <w:sz w:val="24"/>
        </w:rPr>
        <w:t xml:space="preserve"> ограждения;</w:t>
      </w:r>
    </w:p>
    <w:p w14:paraId="63786369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497"/>
        </w:tabs>
        <w:ind w:left="0" w:firstLine="709"/>
        <w:rPr>
          <w:sz w:val="24"/>
        </w:rPr>
      </w:pPr>
      <w:r>
        <w:rPr>
          <w:sz w:val="24"/>
        </w:rPr>
        <w:t xml:space="preserve">на строительных, прозрачных ограждениях, ограждениях лестниц, балконов, </w:t>
      </w:r>
      <w:r>
        <w:rPr>
          <w:spacing w:val="-2"/>
          <w:sz w:val="24"/>
        </w:rPr>
        <w:t>лоджий;</w:t>
      </w:r>
    </w:p>
    <w:p w14:paraId="1C8A9EF8" w14:textId="77777777" w:rsidR="00DC71F8" w:rsidRDefault="00AD02B5" w:rsidP="005B06D5">
      <w:pPr>
        <w:pStyle w:val="a4"/>
        <w:numPr>
          <w:ilvl w:val="0"/>
          <w:numId w:val="20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кафе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предприятиях общественного питания;</w:t>
      </w:r>
    </w:p>
    <w:p w14:paraId="0D01522F" w14:textId="77777777" w:rsidR="00DC71F8" w:rsidRPr="00C705DC" w:rsidRDefault="00AD02B5" w:rsidP="005B06D5">
      <w:pPr>
        <w:pStyle w:val="a4"/>
        <w:numPr>
          <w:ilvl w:val="0"/>
          <w:numId w:val="20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ограждения;</w:t>
      </w:r>
    </w:p>
    <w:p w14:paraId="06BA907F" w14:textId="77777777" w:rsidR="00C705DC" w:rsidRPr="00C705DC" w:rsidRDefault="00C705DC" w:rsidP="005B06D5">
      <w:pPr>
        <w:pStyle w:val="a4"/>
        <w:numPr>
          <w:ilvl w:val="0"/>
          <w:numId w:val="20"/>
        </w:numPr>
        <w:ind w:left="0" w:firstLine="709"/>
        <w:rPr>
          <w:sz w:val="24"/>
        </w:rPr>
      </w:pPr>
      <w:r w:rsidRPr="00C705DC">
        <w:rPr>
          <w:sz w:val="24"/>
        </w:rPr>
        <w:t>с использованием динамического способа передачи информации.</w:t>
      </w:r>
    </w:p>
    <w:p w14:paraId="3E460D30" w14:textId="77777777" w:rsidR="00DC71F8" w:rsidRPr="00C705DC" w:rsidRDefault="00AD02B5" w:rsidP="005B06D5">
      <w:pPr>
        <w:pStyle w:val="a4"/>
        <w:numPr>
          <w:ilvl w:val="0"/>
          <w:numId w:val="35"/>
        </w:numPr>
        <w:tabs>
          <w:tab w:val="left" w:pos="2462"/>
        </w:tabs>
        <w:ind w:left="0" w:firstLine="709"/>
        <w:jc w:val="both"/>
        <w:rPr>
          <w:sz w:val="24"/>
        </w:rPr>
      </w:pPr>
      <w:r w:rsidRPr="00C705DC">
        <w:rPr>
          <w:sz w:val="24"/>
        </w:rPr>
        <w:t>Модульная конструкция – это разновидность вывески, используемая в случае размещения в одном здании нескольких организаций независимо от их организационно- правовой формы, индивидуальных предпринимателей, в виде модулей, объединенных в единый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блок,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размещаемая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на</w:t>
      </w:r>
      <w:r w:rsidRPr="00C705DC">
        <w:rPr>
          <w:spacing w:val="-14"/>
          <w:sz w:val="24"/>
        </w:rPr>
        <w:t xml:space="preserve"> </w:t>
      </w:r>
      <w:r w:rsidRPr="00C705DC">
        <w:rPr>
          <w:sz w:val="24"/>
        </w:rPr>
        <w:t>здании,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ограждении</w:t>
      </w:r>
      <w:r w:rsidRPr="00C705DC">
        <w:rPr>
          <w:spacing w:val="-12"/>
          <w:sz w:val="24"/>
        </w:rPr>
        <w:t xml:space="preserve"> </w:t>
      </w:r>
      <w:r w:rsidRPr="00C705DC">
        <w:rPr>
          <w:sz w:val="24"/>
        </w:rPr>
        <w:t>такого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здания</w:t>
      </w:r>
      <w:r w:rsidRPr="00C705DC">
        <w:rPr>
          <w:spacing w:val="-15"/>
          <w:sz w:val="24"/>
        </w:rPr>
        <w:t xml:space="preserve"> </w:t>
      </w:r>
      <w:r w:rsidRPr="00C705DC">
        <w:rPr>
          <w:sz w:val="24"/>
        </w:rPr>
        <w:t>или</w:t>
      </w:r>
      <w:r w:rsidRPr="00C705DC">
        <w:rPr>
          <w:spacing w:val="-12"/>
          <w:sz w:val="24"/>
        </w:rPr>
        <w:t xml:space="preserve"> </w:t>
      </w:r>
      <w:r w:rsidRPr="00C705DC">
        <w:rPr>
          <w:sz w:val="24"/>
        </w:rPr>
        <w:t>земельном</w:t>
      </w:r>
      <w:r w:rsidRPr="00C705DC">
        <w:rPr>
          <w:spacing w:val="-9"/>
          <w:sz w:val="24"/>
        </w:rPr>
        <w:t xml:space="preserve"> </w:t>
      </w:r>
      <w:r w:rsidRPr="00C705DC">
        <w:rPr>
          <w:sz w:val="24"/>
        </w:rPr>
        <w:t>участке,</w:t>
      </w:r>
      <w:r w:rsidRPr="00C705DC">
        <w:rPr>
          <w:spacing w:val="-13"/>
          <w:sz w:val="24"/>
        </w:rPr>
        <w:t xml:space="preserve"> </w:t>
      </w:r>
      <w:r w:rsidRPr="00C705DC">
        <w:rPr>
          <w:sz w:val="24"/>
        </w:rPr>
        <w:t>на котором оно расположено, или смежном с таким участком земельном участке, предоставленном для эксплуатации здания или организации парковочных мест к нему.</w:t>
      </w:r>
    </w:p>
    <w:p w14:paraId="2074B4FE" w14:textId="77777777" w:rsidR="00DC71F8" w:rsidRDefault="00AD02B5" w:rsidP="005B06D5">
      <w:pPr>
        <w:pStyle w:val="a3"/>
        <w:ind w:left="0" w:firstLine="709"/>
      </w:pPr>
      <w:r>
        <w:t>Модульная</w:t>
      </w:r>
      <w:r>
        <w:rPr>
          <w:spacing w:val="-4"/>
        </w:rPr>
        <w:t xml:space="preserve"> </w:t>
      </w:r>
      <w:r>
        <w:t>конструкция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размещаться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виде:</w:t>
      </w:r>
    </w:p>
    <w:p w14:paraId="385043D9" w14:textId="77777777" w:rsidR="00DC71F8" w:rsidRDefault="00AD02B5" w:rsidP="005B06D5">
      <w:pPr>
        <w:pStyle w:val="a4"/>
        <w:numPr>
          <w:ilvl w:val="0"/>
          <w:numId w:val="19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декоративного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панно;</w:t>
      </w:r>
    </w:p>
    <w:p w14:paraId="7A47B1EC" w14:textId="77777777" w:rsidR="00DC71F8" w:rsidRDefault="00AD02B5" w:rsidP="005B06D5">
      <w:pPr>
        <w:pStyle w:val="a4"/>
        <w:numPr>
          <w:ilvl w:val="0"/>
          <w:numId w:val="19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консольной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2B819FA0" w14:textId="77777777" w:rsidR="00DC71F8" w:rsidRDefault="00AD02B5" w:rsidP="005B06D5">
      <w:pPr>
        <w:pStyle w:val="a4"/>
        <w:numPr>
          <w:ilvl w:val="0"/>
          <w:numId w:val="19"/>
        </w:numPr>
        <w:tabs>
          <w:tab w:val="left" w:pos="2353"/>
        </w:tabs>
        <w:ind w:left="0" w:firstLine="709"/>
        <w:rPr>
          <w:sz w:val="24"/>
        </w:rPr>
      </w:pPr>
      <w:r>
        <w:rPr>
          <w:sz w:val="24"/>
        </w:rPr>
        <w:t>вывески,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 остеклении входных групп;</w:t>
      </w:r>
    </w:p>
    <w:p w14:paraId="26D57E64" w14:textId="77777777" w:rsidR="00DC71F8" w:rsidRDefault="00AD02B5" w:rsidP="005B06D5">
      <w:pPr>
        <w:pStyle w:val="a4"/>
        <w:numPr>
          <w:ilvl w:val="0"/>
          <w:numId w:val="19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объемно-пространственной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формата.</w:t>
      </w:r>
    </w:p>
    <w:p w14:paraId="675E7DD2" w14:textId="77777777" w:rsidR="00DC71F8" w:rsidRDefault="00AD02B5" w:rsidP="005B06D5">
      <w:pPr>
        <w:pStyle w:val="a3"/>
        <w:ind w:left="0" w:firstLine="709"/>
      </w:pPr>
      <w:r>
        <w:t>На модульные конструкции распространяются требования, установленные для соответствующего вида информационной конструкции, при соблюдении особенностей, предусмотренных настоящим пунктом.</w:t>
      </w:r>
    </w:p>
    <w:p w14:paraId="2F0DC3AC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модульных</w:t>
      </w:r>
      <w:r>
        <w:rPr>
          <w:spacing w:val="-3"/>
        </w:rPr>
        <w:t xml:space="preserve"> </w:t>
      </w:r>
      <w:r>
        <w:rPr>
          <w:spacing w:val="-2"/>
        </w:rPr>
        <w:t>конструкций:</w:t>
      </w:r>
    </w:p>
    <w:p w14:paraId="3E1863EB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6,0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2,0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(консольная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конструкция);</w:t>
      </w:r>
    </w:p>
    <w:p w14:paraId="48BDFE52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01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фасадах</w:t>
      </w:r>
      <w:r>
        <w:rPr>
          <w:spacing w:val="40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улицу</w:t>
      </w:r>
      <w:r>
        <w:rPr>
          <w:spacing w:val="40"/>
          <w:sz w:val="24"/>
        </w:rPr>
        <w:t xml:space="preserve"> </w:t>
      </w:r>
      <w:r>
        <w:rPr>
          <w:sz w:val="24"/>
        </w:rPr>
        <w:t>(формирующих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переднюю</w:t>
      </w:r>
      <w:r>
        <w:rPr>
          <w:spacing w:val="40"/>
          <w:sz w:val="24"/>
        </w:rPr>
        <w:t xml:space="preserve"> </w:t>
      </w:r>
      <w:r>
        <w:rPr>
          <w:sz w:val="24"/>
        </w:rPr>
        <w:t>линию</w:t>
      </w:r>
      <w:r>
        <w:rPr>
          <w:spacing w:val="40"/>
          <w:sz w:val="24"/>
        </w:rPr>
        <w:t xml:space="preserve"> </w:t>
      </w:r>
      <w:r>
        <w:rPr>
          <w:sz w:val="24"/>
        </w:rPr>
        <w:t>застройки этих улиц) в границах исторического поселения (консольная конструкция);</w:t>
      </w:r>
    </w:p>
    <w:p w14:paraId="3BD2625C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-3"/>
          <w:sz w:val="24"/>
        </w:rPr>
        <w:t xml:space="preserve"> </w:t>
      </w:r>
      <w:r>
        <w:rPr>
          <w:sz w:val="24"/>
        </w:rPr>
        <w:t>(консольная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конструкция);</w:t>
      </w:r>
    </w:p>
    <w:p w14:paraId="111443B5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47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фасадах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80"/>
          <w:sz w:val="24"/>
        </w:rPr>
        <w:t xml:space="preserve"> </w:t>
      </w:r>
      <w:r>
        <w:rPr>
          <w:sz w:val="24"/>
        </w:rPr>
        <w:t>жилых</w:t>
      </w:r>
      <w:r>
        <w:rPr>
          <w:spacing w:val="80"/>
          <w:sz w:val="24"/>
        </w:rPr>
        <w:t xml:space="preserve"> </w:t>
      </w:r>
      <w:r>
        <w:rPr>
          <w:sz w:val="24"/>
        </w:rPr>
        <w:t>домов,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встроенно</w:t>
      </w:r>
      <w:proofErr w:type="spellEnd"/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пристроенных помещений (консольная конструкция);</w:t>
      </w:r>
    </w:p>
    <w:p w14:paraId="517639E4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60"/>
        </w:tabs>
        <w:ind w:left="0" w:firstLine="709"/>
        <w:rPr>
          <w:sz w:val="24"/>
        </w:rPr>
      </w:pPr>
      <w:r>
        <w:rPr>
          <w:sz w:val="24"/>
        </w:rPr>
        <w:t>с использованием 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поля модульных элементов и способов подсветки в одном блоке и на одном </w:t>
      </w:r>
      <w:r>
        <w:rPr>
          <w:sz w:val="24"/>
        </w:rPr>
        <w:lastRenderedPageBreak/>
        <w:t>здании;</w:t>
      </w:r>
    </w:p>
    <w:p w14:paraId="3F97B014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конструкции;</w:t>
      </w:r>
    </w:p>
    <w:p w14:paraId="394AB759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консольных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панно;</w:t>
      </w:r>
    </w:p>
    <w:p w14:paraId="0268A122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15"/>
        </w:tabs>
        <w:ind w:left="0" w:firstLine="709"/>
        <w:rPr>
          <w:sz w:val="24"/>
        </w:rPr>
      </w:pPr>
      <w:r>
        <w:rPr>
          <w:sz w:val="24"/>
        </w:rPr>
        <w:t xml:space="preserve">в виде декоративного панно при наличии модульной конструкции в виде </w:t>
      </w:r>
      <w:r>
        <w:rPr>
          <w:spacing w:val="-2"/>
          <w:sz w:val="24"/>
        </w:rPr>
        <w:t>кронштейна;</w:t>
      </w:r>
    </w:p>
    <w:p w14:paraId="02FA59FD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 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595B0113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высотой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(учрежденческая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режимная</w:t>
      </w:r>
      <w:r>
        <w:rPr>
          <w:spacing w:val="-2"/>
          <w:sz w:val="24"/>
        </w:rPr>
        <w:t xml:space="preserve"> табличка);</w:t>
      </w:r>
    </w:p>
    <w:p w14:paraId="13450F4A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56"/>
        </w:tabs>
        <w:ind w:left="0" w:firstLine="709"/>
        <w:rPr>
          <w:sz w:val="24"/>
        </w:rPr>
      </w:pPr>
      <w:r>
        <w:rPr>
          <w:sz w:val="24"/>
        </w:rPr>
        <w:t>длиной более 2/3 от длины простенка, в котором размещается (учрежденческая доска, режимная табличка);</w:t>
      </w:r>
    </w:p>
    <w:p w14:paraId="5B685077" w14:textId="77777777" w:rsidR="00DC71F8" w:rsidRDefault="00AD02B5" w:rsidP="005B06D5">
      <w:pPr>
        <w:pStyle w:val="a4"/>
        <w:numPr>
          <w:ilvl w:val="0"/>
          <w:numId w:val="18"/>
        </w:numPr>
        <w:tabs>
          <w:tab w:val="left" w:pos="2438"/>
        </w:tabs>
        <w:ind w:left="0" w:firstLine="709"/>
        <w:rPr>
          <w:sz w:val="24"/>
        </w:rPr>
      </w:pPr>
      <w:r>
        <w:rPr>
          <w:sz w:val="24"/>
        </w:rPr>
        <w:t>более</w:t>
      </w:r>
      <w:r>
        <w:rPr>
          <w:spacing w:val="-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3"/>
          <w:sz w:val="24"/>
        </w:rPr>
        <w:t xml:space="preserve"> </w:t>
      </w:r>
      <w:r>
        <w:rPr>
          <w:sz w:val="24"/>
        </w:rPr>
        <w:t>(учрежденческая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12"/>
          <w:sz w:val="24"/>
        </w:rPr>
        <w:t xml:space="preserve"> </w:t>
      </w:r>
      <w:r>
        <w:rPr>
          <w:sz w:val="24"/>
        </w:rPr>
        <w:t>режимная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табличка).</w:t>
      </w:r>
    </w:p>
    <w:p w14:paraId="4BE3C31D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37"/>
        </w:tabs>
        <w:ind w:left="0" w:firstLine="709"/>
        <w:jc w:val="both"/>
        <w:rPr>
          <w:sz w:val="24"/>
        </w:rPr>
      </w:pPr>
      <w:r>
        <w:rPr>
          <w:sz w:val="24"/>
        </w:rPr>
        <w:t>Объемно-пространственная композиция – отдельно стоящая декоративно- информационная конструкция, выполненная в индивидуальном исполнении малого (высотой не более 6,0 м) или крупного (более 6,0 м) формата, состоящая из фундамента, каркаса, обшитого материалом нейтральных цветов (серый, бежевый, графит, черный, коричневый и т.п.), содержащая краткую информацию о фирменном наименовании 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1500</w:t>
      </w:r>
      <w:r>
        <w:rPr>
          <w:spacing w:val="-8"/>
          <w:sz w:val="24"/>
        </w:rPr>
        <w:t xml:space="preserve"> </w:t>
      </w:r>
      <w:r>
        <w:rPr>
          <w:sz w:val="24"/>
        </w:rPr>
        <w:t>кв.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– брендовой информации:</w:t>
      </w:r>
    </w:p>
    <w:p w14:paraId="7BC12039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9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объемно-пространственных</w:t>
      </w:r>
      <w:r>
        <w:rPr>
          <w:spacing w:val="-3"/>
        </w:rPr>
        <w:t xml:space="preserve"> </w:t>
      </w:r>
      <w:r>
        <w:rPr>
          <w:spacing w:val="-2"/>
        </w:rPr>
        <w:t>композиций:</w:t>
      </w:r>
    </w:p>
    <w:p w14:paraId="3AFE321A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87"/>
        </w:tabs>
        <w:ind w:left="0" w:firstLine="709"/>
        <w:rPr>
          <w:sz w:val="24"/>
        </w:rPr>
      </w:pPr>
      <w:r>
        <w:rPr>
          <w:sz w:val="24"/>
        </w:rPr>
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его эксплуатации или организации парковочных мест;</w:t>
      </w:r>
    </w:p>
    <w:p w14:paraId="44D4F1FA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3853D831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>более одной либо при наличии иной отдельно стоящей информационной 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14:paraId="03999783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 xml:space="preserve">более одной либо при наличии иной отдельно стоящей информационной конструкции в границах земельного участка, не предусмотренных проектом такого </w:t>
      </w:r>
      <w:r>
        <w:rPr>
          <w:spacing w:val="-2"/>
          <w:sz w:val="24"/>
        </w:rPr>
        <w:t>объекта;</w:t>
      </w:r>
    </w:p>
    <w:p w14:paraId="3656298C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>в границах земельного участка, занимаемого нестационарным торговым объектом, индивидуальным или многоквартирным жилым домом;</w:t>
      </w:r>
    </w:p>
    <w:p w14:paraId="2284B91A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одной конструкции на земельных участках крупных торгово-административных зданий, сооружений, а также объектов </w:t>
      </w:r>
      <w:proofErr w:type="spellStart"/>
      <w:r>
        <w:rPr>
          <w:sz w:val="24"/>
        </w:rPr>
        <w:t>культурноразвлекательного</w:t>
      </w:r>
      <w:proofErr w:type="spellEnd"/>
      <w:r>
        <w:rPr>
          <w:sz w:val="24"/>
        </w:rPr>
        <w:t xml:space="preserve"> назначения (театры, музеи, концертные залы, кинотеатры, выставочные комплексы), спортивных комплексов общей площадью более 5000,0 кв. м, автозаправочных станций;</w:t>
      </w:r>
    </w:p>
    <w:p w14:paraId="58BDDABC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6"/>
          <w:sz w:val="24"/>
        </w:rPr>
        <w:t xml:space="preserve"> </w:t>
      </w:r>
      <w:r>
        <w:rPr>
          <w:sz w:val="24"/>
        </w:rPr>
        <w:t>6,0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здания;</w:t>
      </w:r>
    </w:p>
    <w:p w14:paraId="067D324C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36"/>
        </w:tabs>
        <w:ind w:left="0" w:firstLine="709"/>
        <w:rPr>
          <w:sz w:val="24"/>
        </w:rPr>
      </w:pPr>
      <w:r>
        <w:rPr>
          <w:sz w:val="24"/>
        </w:rPr>
        <w:t>на тротуарах и пешеходных дорожках, проездах, в местах, предназначенных для парковки и стоянки автомобилей;</w:t>
      </w:r>
    </w:p>
    <w:p w14:paraId="0BFF327A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(деревьев,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кустарников);</w:t>
      </w:r>
    </w:p>
    <w:p w14:paraId="584033E2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511"/>
        </w:tabs>
        <w:ind w:left="0" w:firstLine="709"/>
        <w:rPr>
          <w:sz w:val="24"/>
        </w:rPr>
      </w:pPr>
      <w:r>
        <w:rPr>
          <w:sz w:val="24"/>
        </w:rPr>
        <w:t xml:space="preserve">имеющих заглубленный фундамент на расстоянии ближе 5,0 м от стволов </w:t>
      </w:r>
      <w:r>
        <w:rPr>
          <w:spacing w:val="-2"/>
          <w:sz w:val="24"/>
        </w:rPr>
        <w:t>деревьев;</w:t>
      </w:r>
    </w:p>
    <w:p w14:paraId="32133C78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595"/>
        </w:tabs>
        <w:ind w:left="0" w:firstLine="709"/>
        <w:rPr>
          <w:sz w:val="24"/>
        </w:rPr>
      </w:pPr>
      <w:r>
        <w:rPr>
          <w:sz w:val="24"/>
        </w:rPr>
        <w:t xml:space="preserve">с использованием при изготовлении профилированного листа, тканых </w:t>
      </w:r>
      <w:r>
        <w:rPr>
          <w:spacing w:val="-2"/>
          <w:sz w:val="24"/>
        </w:rPr>
        <w:t>материалов;</w:t>
      </w:r>
    </w:p>
    <w:p w14:paraId="2703997E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95"/>
        </w:tabs>
        <w:ind w:left="0" w:firstLine="709"/>
        <w:rPr>
          <w:sz w:val="24"/>
        </w:rPr>
      </w:pPr>
      <w:r>
        <w:rPr>
          <w:sz w:val="24"/>
        </w:rPr>
        <w:t xml:space="preserve">малого формата с размещением информационных поверхностей </w:t>
      </w:r>
      <w:r>
        <w:rPr>
          <w:sz w:val="24"/>
        </w:rPr>
        <w:lastRenderedPageBreak/>
        <w:t>со сменным изображением, а также совмещенных с медиа-экранами;</w:t>
      </w:r>
    </w:p>
    <w:p w14:paraId="50243EB4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фотоизображением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поле;</w:t>
      </w:r>
    </w:p>
    <w:p w14:paraId="1986679E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545"/>
        </w:tabs>
        <w:ind w:left="0" w:firstLine="709"/>
        <w:rPr>
          <w:sz w:val="24"/>
        </w:rPr>
      </w:pPr>
      <w:r>
        <w:rPr>
          <w:sz w:val="24"/>
        </w:rPr>
        <w:t>крупного формата для зданий общей площадью менее 5000,0 кв. м, за исключением автозаправочных станций;</w:t>
      </w:r>
    </w:p>
    <w:p w14:paraId="5441E546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629"/>
        </w:tabs>
        <w:ind w:left="0" w:firstLine="709"/>
        <w:rPr>
          <w:sz w:val="24"/>
        </w:rPr>
      </w:pPr>
      <w:r>
        <w:rPr>
          <w:sz w:val="24"/>
        </w:rPr>
        <w:t>с использованием динамического способа передачи информации, за исключением медиа-экранов, объемно-пространственных композиций автозаправочных станций с информацией о ценах на топливо;</w:t>
      </w:r>
    </w:p>
    <w:p w14:paraId="7F059634" w14:textId="77777777" w:rsidR="00DC71F8" w:rsidRDefault="00AD02B5" w:rsidP="005B06D5">
      <w:pPr>
        <w:pStyle w:val="a4"/>
        <w:numPr>
          <w:ilvl w:val="0"/>
          <w:numId w:val="17"/>
        </w:numPr>
        <w:tabs>
          <w:tab w:val="left" w:pos="2437"/>
        </w:tabs>
        <w:ind w:left="0" w:firstLine="709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5"/>
          <w:sz w:val="24"/>
        </w:rPr>
        <w:t xml:space="preserve"> </w:t>
      </w:r>
      <w:r>
        <w:rPr>
          <w:sz w:val="24"/>
        </w:rPr>
        <w:t>1500</w:t>
      </w:r>
      <w:r>
        <w:rPr>
          <w:spacing w:val="-14"/>
          <w:sz w:val="24"/>
        </w:rPr>
        <w:t xml:space="preserve"> </w:t>
      </w:r>
      <w:r>
        <w:rPr>
          <w:sz w:val="24"/>
        </w:rPr>
        <w:t>кв.</w:t>
      </w:r>
      <w:r>
        <w:rPr>
          <w:spacing w:val="-5"/>
          <w:sz w:val="24"/>
        </w:rPr>
        <w:t xml:space="preserve"> </w:t>
      </w:r>
      <w:r>
        <w:rPr>
          <w:sz w:val="24"/>
        </w:rPr>
        <w:t>м без использования бренда.</w:t>
      </w:r>
    </w:p>
    <w:p w14:paraId="146038B0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01"/>
        </w:tabs>
        <w:ind w:left="0" w:firstLine="709"/>
        <w:jc w:val="both"/>
        <w:rPr>
          <w:sz w:val="24"/>
        </w:rPr>
      </w:pPr>
      <w:r>
        <w:rPr>
          <w:sz w:val="24"/>
        </w:rPr>
        <w:t>Щитовая конструкция – отдельно стоящая информационная конструкция с внутренним или внешним подсветом, высотой не более 4,0 м, состоящая из фундамента, каркаса,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6"/>
          <w:sz w:val="24"/>
        </w:rPr>
        <w:t xml:space="preserve"> </w:t>
      </w:r>
      <w:r>
        <w:rPr>
          <w:sz w:val="24"/>
        </w:rPr>
        <w:t>не более 6,0 кв. м.</w:t>
      </w:r>
    </w:p>
    <w:p w14:paraId="4A6B6BB6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щитовых</w:t>
      </w:r>
      <w:r>
        <w:rPr>
          <w:spacing w:val="-1"/>
        </w:rPr>
        <w:t xml:space="preserve"> </w:t>
      </w:r>
      <w:r>
        <w:rPr>
          <w:spacing w:val="-2"/>
        </w:rPr>
        <w:t>конструкций:</w:t>
      </w:r>
    </w:p>
    <w:p w14:paraId="161012AA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87"/>
        </w:tabs>
        <w:ind w:left="0" w:firstLine="709"/>
        <w:rPr>
          <w:sz w:val="24"/>
        </w:rPr>
      </w:pPr>
      <w:r>
        <w:rPr>
          <w:sz w:val="24"/>
        </w:rPr>
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его эксплуатации или организации парковочных мест;</w:t>
      </w:r>
    </w:p>
    <w:p w14:paraId="01A8CCAB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43C0657B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>более одной либо при наличии иной отдельно стоящей информационной 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14:paraId="470203B7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 xml:space="preserve">более одной либо при наличии иной отдельно стоящей информационной конструкции в границах земельного участка, не предусмотренных проектом такого </w:t>
      </w:r>
      <w:r>
        <w:rPr>
          <w:spacing w:val="-2"/>
          <w:sz w:val="24"/>
        </w:rPr>
        <w:t>объекта;</w:t>
      </w:r>
    </w:p>
    <w:p w14:paraId="3355553A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>в границах земельного участка, занимаемого нестационарным торговым объектом, индивидуальным или многоквартирным жилым домом;</w:t>
      </w:r>
    </w:p>
    <w:p w14:paraId="6BB3726D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34"/>
        </w:tabs>
        <w:ind w:left="0" w:firstLine="709"/>
        <w:rPr>
          <w:sz w:val="24"/>
        </w:rPr>
      </w:pPr>
      <w:r>
        <w:rPr>
          <w:sz w:val="24"/>
        </w:rPr>
        <w:t>в границах исторического поселения, за исключением размещения на земельных участках объектов общей площадью более 1500,0 кв. м культурно-развлекательного (театры, музеи, концертные залы, кинотеатры, выставочные комплексы), спортивного 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 участках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торгово- административных зданий, сооружений;</w:t>
      </w:r>
    </w:p>
    <w:p w14:paraId="5E39B010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ближе</w:t>
      </w:r>
      <w:r>
        <w:rPr>
          <w:spacing w:val="-5"/>
          <w:sz w:val="24"/>
        </w:rPr>
        <w:t xml:space="preserve"> </w:t>
      </w:r>
      <w:r>
        <w:rPr>
          <w:sz w:val="24"/>
        </w:rPr>
        <w:t>6,0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здания;</w:t>
      </w:r>
    </w:p>
    <w:p w14:paraId="66244860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36"/>
        </w:tabs>
        <w:ind w:left="0" w:firstLine="709"/>
        <w:rPr>
          <w:sz w:val="24"/>
        </w:rPr>
      </w:pPr>
      <w:r>
        <w:rPr>
          <w:sz w:val="24"/>
        </w:rPr>
        <w:t>на тротуарах и пешеходных дорожках, проездах, в местах, предназначенных для парковки и стоянки автомобилей;</w:t>
      </w:r>
    </w:p>
    <w:p w14:paraId="18F980AA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(деревьев,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кустарников);</w:t>
      </w:r>
    </w:p>
    <w:p w14:paraId="36C9C1EA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511"/>
        </w:tabs>
        <w:ind w:left="0" w:firstLine="709"/>
        <w:rPr>
          <w:sz w:val="24"/>
        </w:rPr>
      </w:pPr>
      <w:r>
        <w:rPr>
          <w:sz w:val="24"/>
        </w:rPr>
        <w:t xml:space="preserve">имеющих заглубленный фундамент на расстоянии ближе 5,0 м от стволов </w:t>
      </w:r>
      <w:r>
        <w:rPr>
          <w:spacing w:val="-2"/>
          <w:sz w:val="24"/>
        </w:rPr>
        <w:t>деревьев;</w:t>
      </w:r>
    </w:p>
    <w:p w14:paraId="752104C6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595"/>
        </w:tabs>
        <w:ind w:left="0" w:firstLine="709"/>
        <w:rPr>
          <w:sz w:val="24"/>
        </w:rPr>
      </w:pPr>
      <w:r>
        <w:rPr>
          <w:sz w:val="24"/>
        </w:rPr>
        <w:t xml:space="preserve">с использованием при изготовлении профилированного листа, тканых </w:t>
      </w:r>
      <w:r>
        <w:rPr>
          <w:spacing w:val="-2"/>
          <w:sz w:val="24"/>
        </w:rPr>
        <w:t>материалов;</w:t>
      </w:r>
    </w:p>
    <w:p w14:paraId="0EC106CF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декоративно-художественного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1E2EF5D0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>на расстоянии ближе 6,0 м от границы земельного участка, смежной с красной линией, обозначающей границы территории общего пользования;</w:t>
      </w:r>
    </w:p>
    <w:p w14:paraId="0A98F266" w14:textId="77777777" w:rsidR="00DC71F8" w:rsidRDefault="00AD02B5" w:rsidP="005B06D5">
      <w:pPr>
        <w:pStyle w:val="a4"/>
        <w:numPr>
          <w:ilvl w:val="0"/>
          <w:numId w:val="16"/>
        </w:numPr>
        <w:tabs>
          <w:tab w:val="left" w:pos="2449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14:paraId="2897F19F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29"/>
        </w:tabs>
        <w:ind w:left="0" w:firstLine="709"/>
        <w:jc w:val="both"/>
        <w:rPr>
          <w:sz w:val="24"/>
        </w:rPr>
      </w:pPr>
      <w:r>
        <w:rPr>
          <w:sz w:val="24"/>
        </w:rPr>
        <w:t>Флаговая композиция – отдельно стоящая информационная конструкция, состоящая из основания, одного или нескольких флагштоков и мягких полотнищ (информационных полей).</w:t>
      </w:r>
    </w:p>
    <w:p w14:paraId="681D2DF0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 xml:space="preserve">флаговых </w:t>
      </w:r>
      <w:r>
        <w:rPr>
          <w:spacing w:val="-2"/>
        </w:rPr>
        <w:t>композиций:</w:t>
      </w:r>
    </w:p>
    <w:p w14:paraId="42782D79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87"/>
        </w:tabs>
        <w:ind w:left="0" w:firstLine="709"/>
        <w:rPr>
          <w:sz w:val="24"/>
        </w:rPr>
      </w:pPr>
      <w:r>
        <w:rPr>
          <w:sz w:val="24"/>
        </w:rPr>
        <w:lastRenderedPageBreak/>
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его эксплуатации или организации парковочных мест;</w:t>
      </w:r>
    </w:p>
    <w:p w14:paraId="17755A45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0C14BE58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>более одной либо при наличии иной отдельно стоящей информационной 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14:paraId="12D6EF11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 xml:space="preserve">более одной либо при наличии иной отдельно стоящей информационной конструкции в границах земельного участка, не предусмотренных проектом такого </w:t>
      </w:r>
      <w:r>
        <w:rPr>
          <w:spacing w:val="-2"/>
          <w:sz w:val="24"/>
        </w:rPr>
        <w:t>объекта;</w:t>
      </w:r>
    </w:p>
    <w:p w14:paraId="5A9E2263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>в границах земельного участка, занимаемого нестационарным торговым объектом, индивидуальным или многоквартирным жилым домом;</w:t>
      </w:r>
    </w:p>
    <w:p w14:paraId="7F9A072E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одной конструкции на земельных участках крупных торгово-административных зданий, сооружений, а также объектов </w:t>
      </w:r>
      <w:proofErr w:type="spellStart"/>
      <w:r>
        <w:rPr>
          <w:sz w:val="24"/>
        </w:rPr>
        <w:t>культурноразвлекательного</w:t>
      </w:r>
      <w:proofErr w:type="spellEnd"/>
      <w:r>
        <w:rPr>
          <w:sz w:val="24"/>
        </w:rPr>
        <w:t xml:space="preserve"> назначения (театры, музеи, концертные залы, кинотеатры, выставочные комплексы), спортивных комплексов общей площадью более 5000,0 кв. м;</w:t>
      </w:r>
    </w:p>
    <w:p w14:paraId="53125A09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6"/>
          <w:sz w:val="24"/>
        </w:rPr>
        <w:t xml:space="preserve"> </w:t>
      </w:r>
      <w:r>
        <w:rPr>
          <w:sz w:val="24"/>
        </w:rPr>
        <w:t>6,0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здания;</w:t>
      </w:r>
    </w:p>
    <w:p w14:paraId="0214DB86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36"/>
        </w:tabs>
        <w:ind w:left="0" w:firstLine="709"/>
        <w:rPr>
          <w:sz w:val="24"/>
        </w:rPr>
      </w:pPr>
      <w:r>
        <w:rPr>
          <w:sz w:val="24"/>
        </w:rPr>
        <w:t>на тротуарах и пешеходных дорожках, проездах, в местах, предназначенных для парковки и стоянки автомобилей;</w:t>
      </w:r>
    </w:p>
    <w:p w14:paraId="75364565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328"/>
        </w:tabs>
        <w:ind w:left="0" w:firstLine="709"/>
        <w:rPr>
          <w:sz w:val="24"/>
        </w:rPr>
      </w:pP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(деревьев,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кустарников);</w:t>
      </w:r>
    </w:p>
    <w:p w14:paraId="3E1129DB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511"/>
        </w:tabs>
        <w:ind w:left="0" w:firstLine="709"/>
        <w:rPr>
          <w:sz w:val="24"/>
        </w:rPr>
      </w:pPr>
      <w:r>
        <w:rPr>
          <w:sz w:val="24"/>
        </w:rPr>
        <w:t xml:space="preserve">имеющих заглубленный фундамент на расстоянии ближе 5,0 м от стволов </w:t>
      </w:r>
      <w:r>
        <w:rPr>
          <w:spacing w:val="-2"/>
          <w:sz w:val="24"/>
        </w:rPr>
        <w:t>деревьев;</w:t>
      </w:r>
    </w:p>
    <w:p w14:paraId="337F9232" w14:textId="77777777" w:rsidR="00DC71F8" w:rsidRDefault="00AD02B5" w:rsidP="005B06D5">
      <w:pPr>
        <w:pStyle w:val="a4"/>
        <w:numPr>
          <w:ilvl w:val="0"/>
          <w:numId w:val="15"/>
        </w:numPr>
        <w:tabs>
          <w:tab w:val="left" w:pos="2490"/>
        </w:tabs>
        <w:ind w:left="0" w:firstLine="709"/>
        <w:rPr>
          <w:sz w:val="24"/>
        </w:rPr>
      </w:pPr>
      <w:r>
        <w:rPr>
          <w:sz w:val="24"/>
        </w:rPr>
        <w:t>с габаритами информационного поля, по ширине превышающего расстояние между флагштоками.</w:t>
      </w:r>
    </w:p>
    <w:p w14:paraId="4018679F" w14:textId="77777777" w:rsidR="00DC71F8" w:rsidRDefault="00AD02B5" w:rsidP="005B06D5">
      <w:pPr>
        <w:pStyle w:val="a4"/>
        <w:numPr>
          <w:ilvl w:val="0"/>
          <w:numId w:val="35"/>
        </w:numPr>
        <w:tabs>
          <w:tab w:val="left" w:pos="2573"/>
        </w:tabs>
        <w:ind w:left="0" w:firstLine="709"/>
        <w:jc w:val="both"/>
        <w:rPr>
          <w:sz w:val="24"/>
        </w:rPr>
      </w:pPr>
      <w:r>
        <w:rPr>
          <w:sz w:val="24"/>
        </w:rPr>
        <w:t>Специализированная конструкция – отдельно стоящая информационная конструкция, предназначенная для оповещения населения о социально значимой 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информации о спортивно-, культурно-массовых мероприятиях, состоящая из фундамента, каркаса, обшитого материалом нейтральных цветов, информационного поля в виде электронного экрана, позволяющего демонстрировать видеоизображения, размещаемая на земельных участках крупных торговых и спортивно-, </w:t>
      </w:r>
      <w:proofErr w:type="spellStart"/>
      <w:r>
        <w:rPr>
          <w:sz w:val="24"/>
        </w:rPr>
        <w:t>культурноразвлекательных</w:t>
      </w:r>
      <w:proofErr w:type="spellEnd"/>
      <w:r>
        <w:rPr>
          <w:sz w:val="24"/>
        </w:rPr>
        <w:t xml:space="preserve"> комплексов с площадью земельного участка более 3 га.</w:t>
      </w:r>
    </w:p>
    <w:p w14:paraId="034C2857" w14:textId="77777777" w:rsidR="00DC71F8" w:rsidRDefault="00AD02B5" w:rsidP="005B06D5">
      <w:pPr>
        <w:pStyle w:val="a3"/>
        <w:ind w:left="0" w:firstLine="709"/>
        <w:rPr>
          <w:spacing w:val="-2"/>
        </w:rPr>
      </w:pPr>
      <w:r>
        <w:t>Не</w:t>
      </w:r>
      <w:r>
        <w:rPr>
          <w:spacing w:val="-9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3"/>
        </w:rPr>
        <w:t xml:space="preserve"> </w:t>
      </w:r>
      <w:r>
        <w:rPr>
          <w:spacing w:val="-2"/>
        </w:rPr>
        <w:t>конструкций:</w:t>
      </w:r>
    </w:p>
    <w:p w14:paraId="1BB44276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87"/>
        </w:tabs>
        <w:ind w:left="0" w:firstLine="709"/>
        <w:rPr>
          <w:sz w:val="24"/>
        </w:rPr>
      </w:pPr>
      <w:r>
        <w:rPr>
          <w:sz w:val="24"/>
        </w:rPr>
        <w:t>за границами земельного участка, принадлежащего собственнику, владельцу, пользователю, на котором располагается здание и место нахождения организации, 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его эксплуатации или организации парковочных мест;</w:t>
      </w:r>
    </w:p>
    <w:p w14:paraId="6D666CD4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43"/>
        </w:tabs>
        <w:ind w:left="0" w:firstLine="709"/>
        <w:rPr>
          <w:sz w:val="24"/>
        </w:rPr>
      </w:pPr>
      <w:r>
        <w:rPr>
          <w:sz w:val="24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0D69E832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>более одной либо при наличии иной отдельно стоящей информационной 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 здания по благоустройству территории, выполненного с учетом действующих строительных, пожарных и санитарных норм и правил;</w:t>
      </w:r>
    </w:p>
    <w:p w14:paraId="32FD7E49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425"/>
        </w:tabs>
        <w:ind w:left="0" w:firstLine="709"/>
        <w:rPr>
          <w:sz w:val="24"/>
        </w:rPr>
      </w:pPr>
      <w:r>
        <w:rPr>
          <w:sz w:val="24"/>
        </w:rPr>
        <w:t xml:space="preserve">более одной либо при наличии иной отдельно стоящей информационной конструкции в границах земельного участка, не предусмотренных проектом такого </w:t>
      </w:r>
      <w:r>
        <w:rPr>
          <w:spacing w:val="-2"/>
          <w:sz w:val="24"/>
        </w:rPr>
        <w:t>объекта;</w:t>
      </w:r>
    </w:p>
    <w:p w14:paraId="41E2923B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461"/>
        </w:tabs>
        <w:ind w:left="0" w:firstLine="709"/>
        <w:rPr>
          <w:sz w:val="24"/>
        </w:rPr>
      </w:pPr>
      <w:r>
        <w:rPr>
          <w:sz w:val="24"/>
        </w:rPr>
        <w:t xml:space="preserve">в границах земельного участка, занимаемого нестационарным </w:t>
      </w:r>
      <w:r>
        <w:rPr>
          <w:sz w:val="24"/>
        </w:rPr>
        <w:lastRenderedPageBreak/>
        <w:t>торговым объектом, индивидуальным или многоквартирным жилым домом;</w:t>
      </w:r>
    </w:p>
    <w:p w14:paraId="2C10C7DD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одной конструкции на земельных участках крупных торгово-административных зданий, сооружений, а также объектов </w:t>
      </w:r>
      <w:proofErr w:type="spellStart"/>
      <w:r>
        <w:rPr>
          <w:sz w:val="24"/>
        </w:rPr>
        <w:t>культурноразвлекательного</w:t>
      </w:r>
      <w:proofErr w:type="spellEnd"/>
      <w:r>
        <w:rPr>
          <w:sz w:val="24"/>
        </w:rPr>
        <w:t xml:space="preserve"> назначения (театры, музеи, концертные залы, кинотеатры, выставочные комплексы), спортивных комплексов общей площадью более 5000,0 кв. м;</w:t>
      </w:r>
    </w:p>
    <w:p w14:paraId="1AD02861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ближе</w:t>
      </w:r>
      <w:r>
        <w:rPr>
          <w:spacing w:val="-6"/>
          <w:sz w:val="24"/>
        </w:rPr>
        <w:t xml:space="preserve"> </w:t>
      </w:r>
      <w:r>
        <w:rPr>
          <w:sz w:val="24"/>
        </w:rPr>
        <w:t>6,0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2"/>
          <w:sz w:val="24"/>
        </w:rPr>
        <w:t xml:space="preserve"> здания;</w:t>
      </w:r>
    </w:p>
    <w:p w14:paraId="3EA9C277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36"/>
        </w:tabs>
        <w:ind w:left="0" w:firstLine="709"/>
        <w:rPr>
          <w:sz w:val="24"/>
        </w:rPr>
      </w:pPr>
      <w:r>
        <w:rPr>
          <w:sz w:val="24"/>
        </w:rPr>
        <w:t>на тротуарах и пешеходных дорожках, проездах, в местах, предназначенных для парковки и стоянки автомобилей;</w:t>
      </w:r>
    </w:p>
    <w:p w14:paraId="11963609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329"/>
        </w:tabs>
        <w:ind w:left="0" w:firstLine="709"/>
        <w:rPr>
          <w:sz w:val="24"/>
        </w:rPr>
      </w:pPr>
      <w:r>
        <w:rPr>
          <w:sz w:val="24"/>
        </w:rPr>
        <w:t>вместо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(деревьев,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кустарников);</w:t>
      </w:r>
    </w:p>
    <w:p w14:paraId="4AA3B2D6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511"/>
        </w:tabs>
        <w:ind w:left="0" w:firstLine="709"/>
        <w:rPr>
          <w:sz w:val="24"/>
        </w:rPr>
      </w:pPr>
      <w:r>
        <w:rPr>
          <w:sz w:val="24"/>
        </w:rPr>
        <w:t xml:space="preserve">имеющих заглубленный фундамент на расстоянии ближе 5,0 м от стволов </w:t>
      </w:r>
      <w:r>
        <w:rPr>
          <w:spacing w:val="-2"/>
          <w:sz w:val="24"/>
        </w:rPr>
        <w:t>деревьев;</w:t>
      </w:r>
    </w:p>
    <w:p w14:paraId="0510A518" w14:textId="77777777" w:rsidR="00DC71F8" w:rsidRDefault="00AD02B5" w:rsidP="005B06D5">
      <w:pPr>
        <w:pStyle w:val="a4"/>
        <w:numPr>
          <w:ilvl w:val="0"/>
          <w:numId w:val="14"/>
        </w:numPr>
        <w:tabs>
          <w:tab w:val="left" w:pos="2595"/>
        </w:tabs>
        <w:ind w:left="0" w:firstLine="709"/>
        <w:rPr>
          <w:sz w:val="24"/>
        </w:rPr>
      </w:pPr>
      <w:r>
        <w:rPr>
          <w:sz w:val="24"/>
        </w:rPr>
        <w:t xml:space="preserve">с использованием при изготовлении профилированного листа, тканых </w:t>
      </w:r>
      <w:r>
        <w:rPr>
          <w:spacing w:val="-2"/>
          <w:sz w:val="24"/>
        </w:rPr>
        <w:t>материалов.</w:t>
      </w:r>
    </w:p>
    <w:p w14:paraId="6A9A4C07" w14:textId="77777777" w:rsidR="00DC71F8" w:rsidRDefault="00DC71F8" w:rsidP="005B06D5">
      <w:pPr>
        <w:pStyle w:val="a3"/>
        <w:ind w:left="0" w:firstLine="709"/>
      </w:pPr>
    </w:p>
    <w:p w14:paraId="3C639F3B" w14:textId="77777777" w:rsidR="00DC71F8" w:rsidRDefault="00AD02B5" w:rsidP="005B06D5">
      <w:pPr>
        <w:pStyle w:val="2"/>
        <w:ind w:left="0" w:firstLine="709"/>
      </w:pPr>
      <w:bookmarkStart w:id="26" w:name="_Toc164251241"/>
      <w:r>
        <w:t>Статья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4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rPr>
          <w:spacing w:val="-5"/>
        </w:rPr>
        <w:t>вод</w:t>
      </w:r>
      <w:bookmarkEnd w:id="26"/>
    </w:p>
    <w:p w14:paraId="54E0697B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Решение о выборе типа системы водоотведения (канализации), предназначенной для приема поверхностных сточных вод, рекомендуется принимать с учетом размера населенного пункта и существующей инфраструктуры.</w:t>
      </w:r>
    </w:p>
    <w:p w14:paraId="403B85BA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рекомендуется осуществлять:</w:t>
      </w:r>
    </w:p>
    <w:p w14:paraId="4685F594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-6"/>
        </w:rPr>
        <w:t xml:space="preserve"> </w:t>
      </w:r>
      <w:r>
        <w:t>внутриквартальной</w:t>
      </w:r>
      <w:r>
        <w:rPr>
          <w:spacing w:val="-5"/>
        </w:rPr>
        <w:t xml:space="preserve"> </w:t>
      </w:r>
      <w:r>
        <w:t>закрытой</w:t>
      </w:r>
      <w:r>
        <w:rPr>
          <w:spacing w:val="-5"/>
        </w:rPr>
        <w:t xml:space="preserve"> </w:t>
      </w:r>
      <w:r>
        <w:t>сетью</w:t>
      </w:r>
      <w:r>
        <w:rPr>
          <w:spacing w:val="-5"/>
        </w:rPr>
        <w:t xml:space="preserve"> </w:t>
      </w:r>
      <w:r>
        <w:rPr>
          <w:spacing w:val="-2"/>
        </w:rPr>
        <w:t>водостоков;</w:t>
      </w:r>
    </w:p>
    <w:p w14:paraId="1C2B13C5" w14:textId="77777777" w:rsidR="00DC71F8" w:rsidRDefault="00AD02B5" w:rsidP="005B06D5">
      <w:pPr>
        <w:pStyle w:val="a3"/>
        <w:ind w:left="0" w:firstLine="709"/>
      </w:pPr>
      <w:r>
        <w:t>б) по лоткам внутриквартальных проездов до дождеприемников, установленных в пределах квартала на въездах с улицы;</w:t>
      </w:r>
    </w:p>
    <w:p w14:paraId="3BA240B6" w14:textId="77777777" w:rsidR="00DC71F8" w:rsidRDefault="00AD02B5" w:rsidP="005B06D5">
      <w:pPr>
        <w:pStyle w:val="a3"/>
        <w:ind w:left="0" w:firstLine="709"/>
      </w:pPr>
      <w:r>
        <w:t>в)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лоткам</w:t>
      </w:r>
      <w:r>
        <w:rPr>
          <w:spacing w:val="35"/>
        </w:rPr>
        <w:t xml:space="preserve"> </w:t>
      </w:r>
      <w:r>
        <w:t>внутриквартальных</w:t>
      </w:r>
      <w:r>
        <w:rPr>
          <w:spacing w:val="38"/>
        </w:rPr>
        <w:t xml:space="preserve"> </w:t>
      </w:r>
      <w:r>
        <w:t>проездов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лотки</w:t>
      </w:r>
      <w:r>
        <w:rPr>
          <w:spacing w:val="39"/>
        </w:rPr>
        <w:t xml:space="preserve"> </w:t>
      </w:r>
      <w:r>
        <w:t>улиц</w:t>
      </w:r>
      <w:r>
        <w:rPr>
          <w:spacing w:val="37"/>
        </w:rPr>
        <w:t xml:space="preserve"> </w:t>
      </w:r>
      <w:r>
        <w:t>местного</w:t>
      </w:r>
      <w:r>
        <w:rPr>
          <w:spacing w:val="36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t>(при площади дворовой территории менее 1 га).</w:t>
      </w:r>
    </w:p>
    <w:p w14:paraId="5A995F48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390"/>
        </w:tabs>
        <w:ind w:left="0" w:firstLine="709"/>
        <w:rPr>
          <w:sz w:val="24"/>
        </w:rPr>
      </w:pPr>
      <w:proofErr w:type="spellStart"/>
      <w:r>
        <w:rPr>
          <w:sz w:val="24"/>
        </w:rPr>
        <w:t>Дождеприемные</w:t>
      </w:r>
      <w:proofErr w:type="spellEnd"/>
      <w:r>
        <w:rPr>
          <w:sz w:val="24"/>
        </w:rPr>
        <w:t xml:space="preserve"> колодцы устанавливаются в местах понижения проектного рельефа: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въездах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выездах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кварталов,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перекрестками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притока</w:t>
      </w:r>
      <w:r>
        <w:rPr>
          <w:spacing w:val="-12"/>
          <w:sz w:val="24"/>
        </w:rPr>
        <w:t xml:space="preserve"> </w:t>
      </w:r>
      <w:r>
        <w:rPr>
          <w:sz w:val="24"/>
        </w:rPr>
        <w:t>воды до зоны пешеходного перехода, в лотках проезжих частей улиц и проездов в зависимости от продольного уклона улиц.</w:t>
      </w:r>
    </w:p>
    <w:p w14:paraId="48E92CD7" w14:textId="77777777" w:rsidR="00DC71F8" w:rsidRDefault="00AD02B5" w:rsidP="005B06D5">
      <w:pPr>
        <w:pStyle w:val="a3"/>
        <w:ind w:left="0" w:firstLine="709"/>
      </w:pPr>
      <w:r>
        <w:t>На участках территорий жилой застройки, подверженных эрозии (по характеристикам уклонов</w:t>
      </w:r>
      <w:r>
        <w:rPr>
          <w:spacing w:val="-1"/>
        </w:rPr>
        <w:t xml:space="preserve"> </w:t>
      </w:r>
      <w:r>
        <w:t>и грунтов), предусматривается</w:t>
      </w:r>
      <w:r>
        <w:rPr>
          <w:spacing w:val="-1"/>
        </w:rPr>
        <w:t xml:space="preserve"> </w:t>
      </w:r>
      <w:r>
        <w:t>локальный отвод поверхностных сточных вод от зданий дополнительно к общей системе водоотвода.</w:t>
      </w:r>
    </w:p>
    <w:p w14:paraId="346A0C39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411"/>
        </w:tabs>
        <w:ind w:left="0" w:firstLine="709"/>
        <w:rPr>
          <w:sz w:val="24"/>
        </w:rPr>
      </w:pPr>
      <w:r>
        <w:rPr>
          <w:sz w:val="24"/>
        </w:rPr>
        <w:t>При благоустройстве территорий, расположенных на участках холмистого рельефа, крутые склоны оборудуют системой нагорных и водоотводных каналов, а на участках возможного проявления карстово-суффозионных процессов проводятся мероприятия по уменьшению инфильтрации воды в грунт.</w:t>
      </w:r>
    </w:p>
    <w:p w14:paraId="6363B18F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404"/>
        </w:tabs>
        <w:ind w:left="0" w:firstLine="709"/>
        <w:rPr>
          <w:sz w:val="24"/>
        </w:rPr>
      </w:pPr>
      <w:r>
        <w:rPr>
          <w:sz w:val="24"/>
        </w:rPr>
        <w:t>Размещение дренажной сети определяется расчетом на основе данных по фильтрационным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15"/>
          <w:sz w:val="24"/>
        </w:rPr>
        <w:t xml:space="preserve"> </w:t>
      </w:r>
      <w:r>
        <w:rPr>
          <w:sz w:val="24"/>
        </w:rPr>
        <w:t>водоносных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пластов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3"/>
          <w:sz w:val="24"/>
        </w:rPr>
        <w:t xml:space="preserve"> </w:t>
      </w:r>
      <w:r>
        <w:rPr>
          <w:sz w:val="24"/>
        </w:rPr>
        <w:t>с учетом правил проектирования вновь строящихся и реконструируемых систем водоотведения,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стоков и поверхностных сточных вод.</w:t>
      </w:r>
    </w:p>
    <w:p w14:paraId="029FA667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306"/>
        </w:tabs>
        <w:ind w:left="0" w:firstLine="709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(канализации),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 поверхностных сточных вод, относятся:</w:t>
      </w:r>
    </w:p>
    <w:p w14:paraId="41BF5CAA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линейный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водоотвод;</w:t>
      </w:r>
    </w:p>
    <w:p w14:paraId="6552B5C8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proofErr w:type="spellStart"/>
      <w:r>
        <w:rPr>
          <w:sz w:val="24"/>
        </w:rPr>
        <w:t>дождеприемные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решетки;</w:t>
      </w:r>
    </w:p>
    <w:p w14:paraId="3114AA33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proofErr w:type="spellStart"/>
      <w:r>
        <w:rPr>
          <w:sz w:val="24"/>
        </w:rPr>
        <w:t>инфильтрующие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элементы;</w:t>
      </w:r>
    </w:p>
    <w:p w14:paraId="00D239A1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дренажные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колодцы;</w:t>
      </w:r>
    </w:p>
    <w:p w14:paraId="1BF97376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дренажные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траншеи,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проницаемого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покрытия;</w:t>
      </w:r>
    </w:p>
    <w:p w14:paraId="4BCF4285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proofErr w:type="spellStart"/>
      <w:r>
        <w:rPr>
          <w:sz w:val="24"/>
        </w:rPr>
        <w:t>биодренажные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канавы;</w:t>
      </w:r>
    </w:p>
    <w:p w14:paraId="6937C6B0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lastRenderedPageBreak/>
        <w:t>дождевые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сады;</w:t>
      </w:r>
    </w:p>
    <w:p w14:paraId="1BCE3258" w14:textId="77777777" w:rsidR="00DC71F8" w:rsidRDefault="00AD02B5" w:rsidP="005B06D5">
      <w:pPr>
        <w:pStyle w:val="a4"/>
        <w:numPr>
          <w:ilvl w:val="1"/>
          <w:numId w:val="13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водно-болотные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угодья.</w:t>
      </w:r>
    </w:p>
    <w:p w14:paraId="506E1CBB" w14:textId="77777777" w:rsidR="00DC71F8" w:rsidRDefault="00AD02B5" w:rsidP="005B06D5">
      <w:pPr>
        <w:pStyle w:val="a4"/>
        <w:numPr>
          <w:ilvl w:val="0"/>
          <w:numId w:val="13"/>
        </w:numPr>
        <w:tabs>
          <w:tab w:val="left" w:pos="2299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5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(канализации),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предназначенной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для 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вод,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 на недопущение подтопления улиц, зданий, сооружений, образование наледей от утечки воды</w:t>
      </w:r>
      <w:r>
        <w:rPr>
          <w:spacing w:val="-9"/>
          <w:sz w:val="24"/>
        </w:rPr>
        <w:t xml:space="preserve"> </w:t>
      </w:r>
      <w:r>
        <w:rPr>
          <w:sz w:val="24"/>
        </w:rPr>
        <w:t>из-за</w:t>
      </w:r>
      <w:r>
        <w:rPr>
          <w:spacing w:val="-9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водопроводных,</w:t>
      </w:r>
      <w:r>
        <w:rPr>
          <w:spacing w:val="-8"/>
          <w:sz w:val="24"/>
        </w:rPr>
        <w:t xml:space="preserve"> </w:t>
      </w:r>
      <w:r>
        <w:rPr>
          <w:sz w:val="24"/>
        </w:rPr>
        <w:t>канализационных,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ливневых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систем, сетей и сооружений, а также сброса, откачки или слив воды на газоны, тротуары, улицы и дворовые территории.</w:t>
      </w:r>
    </w:p>
    <w:p w14:paraId="2B5105B4" w14:textId="77777777" w:rsidR="00DC71F8" w:rsidRDefault="00DC71F8" w:rsidP="005B06D5">
      <w:pPr>
        <w:pStyle w:val="a3"/>
        <w:ind w:left="0" w:firstLine="709"/>
      </w:pPr>
    </w:p>
    <w:p w14:paraId="5E54A713" w14:textId="77777777" w:rsidR="00DC71F8" w:rsidRDefault="00AD02B5" w:rsidP="005B06D5">
      <w:pPr>
        <w:pStyle w:val="2"/>
        <w:ind w:left="0" w:firstLine="709"/>
      </w:pPr>
      <w:bookmarkStart w:id="27" w:name="_Toc164251242"/>
      <w:r>
        <w:t>Статья</w:t>
      </w:r>
      <w:r>
        <w:rPr>
          <w:spacing w:val="-6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выгула</w:t>
      </w:r>
      <w:r>
        <w:rPr>
          <w:spacing w:val="-3"/>
        </w:rPr>
        <w:t xml:space="preserve"> </w:t>
      </w:r>
      <w:r>
        <w:rPr>
          <w:spacing w:val="-2"/>
        </w:rPr>
        <w:t>собак</w:t>
      </w:r>
      <w:bookmarkEnd w:id="27"/>
    </w:p>
    <w:p w14:paraId="709A7830" w14:textId="77777777" w:rsidR="00DC71F8" w:rsidRDefault="00AD02B5" w:rsidP="005B06D5">
      <w:pPr>
        <w:pStyle w:val="a4"/>
        <w:numPr>
          <w:ilvl w:val="0"/>
          <w:numId w:val="12"/>
        </w:numPr>
        <w:tabs>
          <w:tab w:val="left" w:pos="2363"/>
        </w:tabs>
        <w:ind w:left="0" w:firstLine="709"/>
        <w:rPr>
          <w:sz w:val="24"/>
        </w:rPr>
      </w:pPr>
      <w:r>
        <w:rPr>
          <w:sz w:val="24"/>
        </w:rPr>
        <w:t>Площадки для выгула собак размещаются на пограничных с микрорайонами территориях, но в пешеходной доступности до 400 м. Расстояние до окон жилых домов и учреждений рекомендуется принимать в соответствии с санитарными нормами и не менее 40 м.</w:t>
      </w:r>
    </w:p>
    <w:p w14:paraId="7101C60A" w14:textId="77777777" w:rsidR="00DC71F8" w:rsidRDefault="00AD02B5" w:rsidP="005B06D5">
      <w:pPr>
        <w:pStyle w:val="a4"/>
        <w:numPr>
          <w:ilvl w:val="0"/>
          <w:numId w:val="12"/>
        </w:numPr>
        <w:tabs>
          <w:tab w:val="left" w:pos="2416"/>
        </w:tabs>
        <w:ind w:left="0" w:firstLine="709"/>
        <w:rPr>
          <w:sz w:val="24"/>
        </w:rPr>
      </w:pPr>
      <w:r>
        <w:rPr>
          <w:sz w:val="24"/>
        </w:rPr>
        <w:t>Площадки организуются площадью не менее 80 кв. м для комфортного единовременного пребывания на ней нескольких человек и их питомцев.</w:t>
      </w:r>
    </w:p>
    <w:p w14:paraId="6C177088" w14:textId="77777777" w:rsidR="00DC71F8" w:rsidRDefault="00AD02B5" w:rsidP="005B06D5">
      <w:pPr>
        <w:pStyle w:val="a4"/>
        <w:numPr>
          <w:ilvl w:val="0"/>
          <w:numId w:val="12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>Для покрытия поверхности части площадки, предназначенной для выгула собак, рекомендуется предусматривать естественную выровненную поверхность, обеспечивающую хороший дренаж, не травмирующую конечности животных (газонное, песчаное, песчано-земляное), подходящую для регулярной уборки и обновления.</w:t>
      </w:r>
    </w:p>
    <w:p w14:paraId="5A44F7D5" w14:textId="77777777" w:rsidR="00DC71F8" w:rsidRDefault="00AD02B5" w:rsidP="005B06D5">
      <w:pPr>
        <w:pStyle w:val="a4"/>
        <w:numPr>
          <w:ilvl w:val="0"/>
          <w:numId w:val="11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Ограждение площадки рекомендуется выполнять из легкой металлической сетки высотой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элементами и секциями ограждения, а также между нижним краем ограждения и землей, чтобы животное не имело возможности самостоятельно покинуть площадку или причинить себе </w:t>
      </w:r>
      <w:r>
        <w:rPr>
          <w:spacing w:val="-2"/>
          <w:sz w:val="24"/>
        </w:rPr>
        <w:t>травму.</w:t>
      </w:r>
    </w:p>
    <w:p w14:paraId="22E48BE9" w14:textId="77777777" w:rsidR="00DC71F8" w:rsidRDefault="00AD02B5" w:rsidP="005B06D5">
      <w:pPr>
        <w:pStyle w:val="a4"/>
        <w:numPr>
          <w:ilvl w:val="0"/>
          <w:numId w:val="11"/>
        </w:numPr>
        <w:tabs>
          <w:tab w:val="left" w:pos="2313"/>
        </w:tabs>
        <w:ind w:left="0" w:firstLine="709"/>
        <w:rPr>
          <w:sz w:val="24"/>
        </w:rPr>
      </w:pP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 устраивается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были обеспечены нормативные показатели и функциональность в течение темного времени </w:t>
      </w:r>
      <w:r>
        <w:rPr>
          <w:spacing w:val="-2"/>
          <w:sz w:val="24"/>
        </w:rPr>
        <w:t>суток.</w:t>
      </w:r>
    </w:p>
    <w:p w14:paraId="34D821D7" w14:textId="77777777" w:rsidR="00DC71F8" w:rsidRDefault="00AD02B5" w:rsidP="005B06D5">
      <w:pPr>
        <w:pStyle w:val="a4"/>
        <w:numPr>
          <w:ilvl w:val="0"/>
          <w:numId w:val="11"/>
        </w:numPr>
        <w:tabs>
          <w:tab w:val="left" w:pos="2426"/>
        </w:tabs>
        <w:ind w:left="0" w:firstLine="709"/>
        <w:rPr>
          <w:sz w:val="24"/>
        </w:rPr>
      </w:pPr>
      <w:r w:rsidRPr="00F612AE">
        <w:rPr>
          <w:sz w:val="24"/>
        </w:rPr>
        <w:t>Площадки для выгула</w:t>
      </w:r>
      <w:r>
        <w:rPr>
          <w:sz w:val="24"/>
        </w:rPr>
        <w:t xml:space="preserve"> собак оборудуются учебными, тренировочными и 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дождя,</w:t>
      </w:r>
      <w:r>
        <w:rPr>
          <w:spacing w:val="-3"/>
          <w:sz w:val="24"/>
        </w:rPr>
        <w:t xml:space="preserve"> </w:t>
      </w:r>
      <w:r>
        <w:rPr>
          <w:sz w:val="24"/>
        </w:rPr>
        <w:t>скамьями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 урнами,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пользования снарядами и табличками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 о назначении снарядов, озеленение предусматривается по периметру площадки.</w:t>
      </w:r>
    </w:p>
    <w:p w14:paraId="629717C9" w14:textId="77777777" w:rsidR="00DC71F8" w:rsidRDefault="00DC71F8" w:rsidP="005B06D5">
      <w:pPr>
        <w:pStyle w:val="a3"/>
        <w:ind w:left="0" w:firstLine="709"/>
      </w:pPr>
    </w:p>
    <w:p w14:paraId="59785C53" w14:textId="77777777" w:rsidR="00DC71F8" w:rsidRDefault="00AD02B5" w:rsidP="005B06D5">
      <w:pPr>
        <w:pStyle w:val="2"/>
        <w:ind w:left="0" w:firstLine="709"/>
      </w:pPr>
      <w:bookmarkStart w:id="28" w:name="_Toc164251243"/>
      <w:r>
        <w:t>Статья</w:t>
      </w:r>
      <w:r>
        <w:rPr>
          <w:spacing w:val="-6"/>
        </w:rPr>
        <w:t xml:space="preserve"> </w:t>
      </w:r>
      <w:r>
        <w:t>25.</w:t>
      </w:r>
      <w:r>
        <w:rPr>
          <w:spacing w:val="-6"/>
        </w:rPr>
        <w:t xml:space="preserve"> </w:t>
      </w:r>
      <w:r>
        <w:t>Праздничное</w:t>
      </w:r>
      <w:r>
        <w:rPr>
          <w:spacing w:val="-4"/>
        </w:rPr>
        <w:t xml:space="preserve"> </w:t>
      </w:r>
      <w:r>
        <w:t>(событийное)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rPr>
          <w:spacing w:val="-2"/>
        </w:rPr>
        <w:t>территории</w:t>
      </w:r>
      <w:bookmarkEnd w:id="28"/>
    </w:p>
    <w:p w14:paraId="797AC1FA" w14:textId="77777777" w:rsidR="00DC71F8" w:rsidRDefault="00AD02B5" w:rsidP="005B06D5">
      <w:pPr>
        <w:pStyle w:val="a4"/>
        <w:numPr>
          <w:ilvl w:val="0"/>
          <w:numId w:val="10"/>
        </w:numPr>
        <w:tabs>
          <w:tab w:val="left" w:pos="2354"/>
        </w:tabs>
        <w:ind w:left="0" w:firstLine="709"/>
        <w:rPr>
          <w:sz w:val="24"/>
        </w:rPr>
      </w:pPr>
      <w:r>
        <w:rPr>
          <w:sz w:val="24"/>
        </w:rPr>
        <w:t>Праздничное</w:t>
      </w:r>
      <w:r>
        <w:rPr>
          <w:spacing w:val="-15"/>
          <w:sz w:val="24"/>
        </w:rPr>
        <w:t xml:space="preserve"> </w:t>
      </w:r>
      <w:r>
        <w:rPr>
          <w:sz w:val="24"/>
        </w:rPr>
        <w:t>(событийное)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i/>
          <w:sz w:val="24"/>
        </w:rPr>
        <w:t xml:space="preserve"> </w:t>
      </w:r>
      <w:r>
        <w:rPr>
          <w:sz w:val="24"/>
        </w:rPr>
        <w:t>выполняется в период проведения государственных и районных/городских праздников, мероприятий, связанных со знаменательными, культурными, спортивными событиями.</w:t>
      </w:r>
    </w:p>
    <w:p w14:paraId="75708E40" w14:textId="77777777" w:rsidR="00DC71F8" w:rsidRDefault="00AD02B5" w:rsidP="005B06D5">
      <w:pPr>
        <w:pStyle w:val="a3"/>
        <w:ind w:left="0" w:firstLine="709"/>
      </w:pPr>
      <w:r>
        <w:t>Праздничное (событийное) оформление в зависимости от мероприятий включает размещение афиш, панно, флагов, установку декоративных элементов и композиций, а также</w:t>
      </w:r>
      <w:r>
        <w:rPr>
          <w:spacing w:val="19"/>
        </w:rPr>
        <w:t xml:space="preserve"> </w:t>
      </w:r>
      <w:r>
        <w:t>устройство</w:t>
      </w:r>
      <w:r>
        <w:rPr>
          <w:spacing w:val="17"/>
        </w:rPr>
        <w:t xml:space="preserve"> </w:t>
      </w:r>
      <w:r>
        <w:t>праздничной</w:t>
      </w:r>
      <w:r>
        <w:rPr>
          <w:spacing w:val="18"/>
        </w:rPr>
        <w:t xml:space="preserve"> </w:t>
      </w:r>
      <w:r>
        <w:t>(событийной)</w:t>
      </w:r>
      <w:r>
        <w:rPr>
          <w:spacing w:val="14"/>
        </w:rPr>
        <w:t xml:space="preserve"> </w:t>
      </w:r>
      <w:r>
        <w:t>подсветки</w:t>
      </w:r>
      <w:r>
        <w:rPr>
          <w:spacing w:val="18"/>
        </w:rPr>
        <w:t xml:space="preserve"> </w:t>
      </w:r>
      <w:r>
        <w:t>(световые</w:t>
      </w:r>
      <w:r>
        <w:rPr>
          <w:spacing w:val="16"/>
        </w:rPr>
        <w:t xml:space="preserve"> </w:t>
      </w:r>
      <w:r>
        <w:t>гирлянды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элементы,</w:t>
      </w:r>
    </w:p>
    <w:p w14:paraId="7A0E25F5" w14:textId="77777777" w:rsidR="00DC71F8" w:rsidRDefault="00AD02B5" w:rsidP="005B06D5">
      <w:pPr>
        <w:pStyle w:val="a3"/>
        <w:ind w:left="0" w:firstLine="709"/>
      </w:pPr>
      <w:r>
        <w:t>сетки, объемные световые композиции, световые проекции и т.п.). Конструкции праздничного (событийного) оформления могут размещаться в виде отдельно стоящих и (или) в виде конструкций на фасаде здания или сооружения.</w:t>
      </w:r>
    </w:p>
    <w:p w14:paraId="0BD319D3" w14:textId="77777777" w:rsidR="00DC71F8" w:rsidRDefault="00AD02B5" w:rsidP="005B06D5">
      <w:pPr>
        <w:pStyle w:val="a4"/>
        <w:numPr>
          <w:ilvl w:val="0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При изготовлении и установке элементов праздничного (событийного) оформления не допускается снимать, повреждать и ухудшать видимость технических средств регулирования дорожного движения.</w:t>
      </w:r>
    </w:p>
    <w:p w14:paraId="3C9263D5" w14:textId="77777777" w:rsidR="00DC71F8" w:rsidRDefault="00AD02B5" w:rsidP="005B06D5">
      <w:pPr>
        <w:pStyle w:val="a4"/>
        <w:numPr>
          <w:ilvl w:val="0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Размещение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согласованием мест размещения, способов организации администрацией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 xml:space="preserve">. Размещение и демонтаж праздничного оформления территории производятся в сроки, установленные администрацией </w:t>
      </w:r>
      <w:r w:rsidR="00C705DC" w:rsidRPr="00C705DC">
        <w:rPr>
          <w:sz w:val="24"/>
        </w:rPr>
        <w:t xml:space="preserve">Сосновского сельского поселения Усольского муниципального района </w:t>
      </w:r>
      <w:r w:rsidR="00C705DC" w:rsidRPr="00C705DC">
        <w:rPr>
          <w:sz w:val="24"/>
        </w:rPr>
        <w:lastRenderedPageBreak/>
        <w:t>Иркутской области</w:t>
      </w:r>
      <w:r>
        <w:rPr>
          <w:sz w:val="24"/>
        </w:rPr>
        <w:t>.</w:t>
      </w:r>
    </w:p>
    <w:p w14:paraId="570CB459" w14:textId="77777777" w:rsidR="00DC71F8" w:rsidRDefault="00AD02B5" w:rsidP="005B06D5">
      <w:pPr>
        <w:pStyle w:val="a4"/>
        <w:numPr>
          <w:ilvl w:val="0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организации праздничных мероприятий, при проведении и после проведения массовых мероприятий (праздники, концерты, праздничные презентации, спортивно-массовые мероприятия и др.) должны обеспечить чистоту и порядок в местах проведения массовых </w:t>
      </w:r>
      <w:r>
        <w:rPr>
          <w:spacing w:val="-2"/>
          <w:sz w:val="24"/>
        </w:rPr>
        <w:t>мероприятий.</w:t>
      </w:r>
    </w:p>
    <w:p w14:paraId="1D6FAF99" w14:textId="77777777" w:rsidR="00DC71F8" w:rsidRDefault="00AD02B5" w:rsidP="005B06D5">
      <w:pPr>
        <w:pStyle w:val="a4"/>
        <w:numPr>
          <w:ilvl w:val="0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Не допускается размещение отдельно стоящих конструкций праздничного (событийного) оформления:</w:t>
      </w:r>
    </w:p>
    <w:p w14:paraId="60B03E52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заглубления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фундамента без его декоративного оформления;</w:t>
      </w:r>
    </w:p>
    <w:p w14:paraId="6453C367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без учета планировочного решения, обоснованного проектным решением по благоустройству территории;</w:t>
      </w:r>
    </w:p>
    <w:p w14:paraId="7C7C2AAB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в случаях, приводящих к сужению нормативной ширины тротуара, а также на проездах, местах, предназначенных для парковки и стоянки автомобилей;</w:t>
      </w:r>
    </w:p>
    <w:p w14:paraId="427DE3AC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 правообладателя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земельного </w:t>
      </w:r>
      <w:r>
        <w:rPr>
          <w:spacing w:val="-2"/>
          <w:sz w:val="24"/>
        </w:rPr>
        <w:t>участка;</w:t>
      </w:r>
    </w:p>
    <w:p w14:paraId="72941992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в местах, имеющих заглубленный фундамент ближе 5,0 м от стволов деревьев, вместо зеленых насаждений (деревьев, кустарников), предусмотренных проектом объекта в границах земельного участка;</w:t>
      </w:r>
    </w:p>
    <w:p w14:paraId="36A5D8F2" w14:textId="77777777" w:rsidR="00DC71F8" w:rsidRDefault="00AD02B5" w:rsidP="005B06D5">
      <w:pPr>
        <w:pStyle w:val="a4"/>
        <w:numPr>
          <w:ilvl w:val="1"/>
          <w:numId w:val="10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профилированного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листа.</w:t>
      </w:r>
    </w:p>
    <w:p w14:paraId="13808CC4" w14:textId="77777777" w:rsidR="00DC71F8" w:rsidRDefault="00AD02B5" w:rsidP="005B06D5">
      <w:pPr>
        <w:pStyle w:val="a3"/>
        <w:ind w:left="0" w:firstLine="709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4"/>
        </w:rPr>
        <w:t xml:space="preserve"> </w:t>
      </w:r>
      <w:r>
        <w:t>(событийного)</w:t>
      </w:r>
      <w:r>
        <w:rPr>
          <w:spacing w:val="-3"/>
        </w:rPr>
        <w:t xml:space="preserve"> </w:t>
      </w:r>
      <w:r>
        <w:t>оформления на фасадах зданий, сооружений:</w:t>
      </w:r>
    </w:p>
    <w:p w14:paraId="45A4EE4E" w14:textId="77777777" w:rsidR="00DC71F8" w:rsidRDefault="00AD02B5" w:rsidP="005B06D5">
      <w:pPr>
        <w:pStyle w:val="a4"/>
        <w:numPr>
          <w:ilvl w:val="0"/>
          <w:numId w:val="9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без учета архитектурных особенностей фасада, на архитектурных деталях, элементах декора, поверхностях с ценной архитектурной отделкой, а также с креплением, ведущим к повреждению архитектурных поверхностей;</w:t>
      </w:r>
    </w:p>
    <w:p w14:paraId="6356FB87" w14:textId="77777777" w:rsidR="00DC71F8" w:rsidRDefault="00AD02B5" w:rsidP="005B06D5">
      <w:pPr>
        <w:pStyle w:val="a4"/>
        <w:numPr>
          <w:ilvl w:val="0"/>
          <w:numId w:val="9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без соблюдения единой стилистики и принципов подсветки, цвета светового потока на одном здании;</w:t>
      </w:r>
    </w:p>
    <w:p w14:paraId="1AFC580A" w14:textId="77777777" w:rsidR="00DC71F8" w:rsidRDefault="00AD02B5" w:rsidP="005B06D5">
      <w:pPr>
        <w:pStyle w:val="a4"/>
        <w:numPr>
          <w:ilvl w:val="0"/>
          <w:numId w:val="9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более 1/2 ширины простенка фасада, без декоративного оформления, на ограждающих конструкциях, фронтонах, фризах, поверх остекления, в проемах при размещении в виде щитовых поверхностей.</w:t>
      </w:r>
    </w:p>
    <w:p w14:paraId="5DCA43FC" w14:textId="77777777" w:rsidR="00DC71F8" w:rsidRDefault="00DC71F8" w:rsidP="005B06D5">
      <w:pPr>
        <w:pStyle w:val="a3"/>
        <w:ind w:left="0" w:firstLine="709"/>
      </w:pPr>
    </w:p>
    <w:p w14:paraId="339EF7E9" w14:textId="77777777" w:rsidR="00DC71F8" w:rsidRDefault="00AD02B5" w:rsidP="005B06D5">
      <w:pPr>
        <w:pStyle w:val="1"/>
        <w:ind w:left="0" w:firstLine="709"/>
      </w:pPr>
      <w:bookmarkStart w:id="29" w:name="_Toc164251244"/>
      <w:r>
        <w:t>ГЛАВА</w:t>
      </w:r>
      <w:r>
        <w:rPr>
          <w:spacing w:val="-6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rPr>
          <w:spacing w:val="-2"/>
        </w:rPr>
        <w:t>ТЕРРИТОРИИ</w:t>
      </w:r>
      <w:bookmarkEnd w:id="29"/>
    </w:p>
    <w:p w14:paraId="7499658E" w14:textId="77777777" w:rsidR="00DC71F8" w:rsidRDefault="00AD02B5" w:rsidP="005B06D5">
      <w:pPr>
        <w:pStyle w:val="2"/>
        <w:ind w:left="0" w:firstLine="709"/>
      </w:pPr>
      <w:bookmarkStart w:id="30" w:name="_Toc164251245"/>
      <w:r>
        <w:t>Статья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rPr>
          <w:spacing w:val="-2"/>
        </w:rPr>
        <w:t>территорий</w:t>
      </w:r>
      <w:bookmarkEnd w:id="30"/>
    </w:p>
    <w:p w14:paraId="3BD9F677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04"/>
        </w:tabs>
        <w:ind w:left="0" w:firstLine="709"/>
        <w:rPr>
          <w:sz w:val="24"/>
        </w:rPr>
      </w:pP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1"/>
          <w:sz w:val="24"/>
        </w:rPr>
        <w:t xml:space="preserve"> </w:t>
      </w:r>
      <w:r>
        <w:rPr>
          <w:sz w:val="24"/>
        </w:rPr>
        <w:t>мер</w:t>
      </w:r>
      <w:r>
        <w:rPr>
          <w:spacing w:val="-10"/>
          <w:sz w:val="24"/>
        </w:rPr>
        <w:t xml:space="preserve"> </w:t>
      </w:r>
      <w:r>
        <w:rPr>
          <w:sz w:val="24"/>
        </w:rPr>
        <w:t>(работ) по уборке населенных пунктов в соответствии с санитарными требованиями (санитарной очистке), сбору и вывозу бытовых отходов, обеспечению исправного состояния, восстановления, ремонта и улучшения внешнего вида объектов содержания.</w:t>
      </w:r>
    </w:p>
    <w:p w14:paraId="33D11311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Объектами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76D532DD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проезжая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тротуары улиц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переулков;</w:t>
      </w:r>
    </w:p>
    <w:p w14:paraId="6C0D314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51279D3F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дворовые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14:paraId="77C865DB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4"/>
        </w:tabs>
        <w:ind w:left="0" w:firstLine="709"/>
        <w:rPr>
          <w:sz w:val="24"/>
        </w:rPr>
      </w:pPr>
      <w:proofErr w:type="spellStart"/>
      <w:r>
        <w:rPr>
          <w:sz w:val="24"/>
        </w:rPr>
        <w:t>велокоммуникации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14:paraId="5DF878F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малые архитектурные формы, а также декоративные, технические, планировочные, конструктивные устройства, являющиеся элементами благоустройства </w:t>
      </w:r>
      <w:r>
        <w:rPr>
          <w:spacing w:val="-2"/>
          <w:sz w:val="24"/>
        </w:rPr>
        <w:t>территории;</w:t>
      </w:r>
    </w:p>
    <w:p w14:paraId="2044B575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некапитальные нестационарные строение и сооружения, в т.ч. остановочные павильоны, киоски, лотки, палатки, рынки;</w:t>
      </w:r>
    </w:p>
    <w:p w14:paraId="06F1FF4E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гаражи,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автостоянки,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парковочные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места;</w:t>
      </w:r>
    </w:p>
    <w:p w14:paraId="0CDC16DA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фасады,</w:t>
      </w:r>
      <w:r>
        <w:rPr>
          <w:spacing w:val="-5"/>
          <w:sz w:val="24"/>
        </w:rPr>
        <w:t xml:space="preserve"> </w:t>
      </w:r>
      <w:r>
        <w:rPr>
          <w:sz w:val="24"/>
        </w:rPr>
        <w:t>крыши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надворных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построек;</w:t>
      </w:r>
    </w:p>
    <w:p w14:paraId="72654F8E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ограждения (ограды, заборы), ограждающие устройства, ограждающие элементы, придорожные экраны;</w:t>
      </w:r>
    </w:p>
    <w:p w14:paraId="33A9FACA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специальные стенды (тумбы), на которых осуществляется разме</w:t>
      </w:r>
      <w:r>
        <w:rPr>
          <w:sz w:val="24"/>
        </w:rPr>
        <w:lastRenderedPageBreak/>
        <w:t>щение объявлений, листовок, плакатов и других материалов информационного характера, не связанных с осуществлением предпринимательской деятельности, а также информационные щиты и указатели;</w:t>
      </w:r>
    </w:p>
    <w:p w14:paraId="1B06E92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спортивные площадки, спортивные комплексы для занятий активными видами 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 общественные кластеры;</w:t>
      </w:r>
    </w:p>
    <w:p w14:paraId="732A7758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3F315B7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газоны,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озеленения;</w:t>
      </w:r>
    </w:p>
    <w:p w14:paraId="638DA3E3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водоемы</w:t>
      </w:r>
      <w:r>
        <w:rPr>
          <w:spacing w:val="-3"/>
          <w:sz w:val="24"/>
        </w:rPr>
        <w:t xml:space="preserve"> </w:t>
      </w:r>
      <w:r>
        <w:rPr>
          <w:sz w:val="24"/>
        </w:rPr>
        <w:t>(реки,</w:t>
      </w:r>
      <w:r>
        <w:rPr>
          <w:spacing w:val="-2"/>
          <w:sz w:val="24"/>
        </w:rPr>
        <w:t xml:space="preserve"> </w:t>
      </w:r>
      <w:r>
        <w:rPr>
          <w:sz w:val="24"/>
        </w:rPr>
        <w:t>пруды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др.);</w:t>
      </w:r>
    </w:p>
    <w:p w14:paraId="4BD5314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кладбища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мемориальные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зоны;</w:t>
      </w:r>
    </w:p>
    <w:p w14:paraId="4CCF52C5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контейнеры,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контейнерные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площадки;</w:t>
      </w:r>
    </w:p>
    <w:p w14:paraId="48A72655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система наружного освещения, в т.ч. фонари и опоры уличного освещения, архитектурно-художественное освещение, праздничное освещение;</w:t>
      </w:r>
    </w:p>
    <w:p w14:paraId="4F7671C1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4"/>
          <w:sz w:val="24"/>
        </w:rPr>
        <w:t xml:space="preserve"> </w:t>
      </w:r>
      <w:r>
        <w:rPr>
          <w:sz w:val="24"/>
        </w:rPr>
        <w:t>и дрессировки</w:t>
      </w:r>
      <w:r>
        <w:rPr>
          <w:spacing w:val="-2"/>
          <w:sz w:val="24"/>
        </w:rPr>
        <w:t xml:space="preserve"> животных;</w:t>
      </w:r>
    </w:p>
    <w:p w14:paraId="0DF6E204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уличное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коммунально-бытовое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оборудование;</w:t>
      </w:r>
    </w:p>
    <w:p w14:paraId="53497251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инфраструктуры.</w:t>
      </w:r>
    </w:p>
    <w:p w14:paraId="43B3767A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73"/>
        </w:tabs>
        <w:ind w:left="0" w:firstLine="709"/>
        <w:rPr>
          <w:sz w:val="24"/>
        </w:rPr>
      </w:pPr>
      <w:r>
        <w:rPr>
          <w:sz w:val="24"/>
        </w:rPr>
        <w:t>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муниципального образования.</w:t>
      </w:r>
    </w:p>
    <w:p w14:paraId="56D4F31F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39"/>
        </w:tabs>
        <w:ind w:left="0" w:firstLine="709"/>
        <w:rPr>
          <w:sz w:val="24"/>
        </w:rPr>
      </w:pPr>
      <w:r>
        <w:rPr>
          <w:sz w:val="24"/>
        </w:rPr>
        <w:t>Работы по содержанию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14:paraId="427FCD12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02"/>
        </w:tabs>
        <w:ind w:left="0" w:firstLine="709"/>
        <w:rPr>
          <w:sz w:val="24"/>
        </w:rPr>
      </w:pPr>
      <w:r>
        <w:rPr>
          <w:sz w:val="24"/>
        </w:rPr>
        <w:t>Физические лица и юридические лица независимо от их организационно- правовых 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</w:t>
      </w:r>
      <w:r>
        <w:rPr>
          <w:spacing w:val="-2"/>
          <w:sz w:val="24"/>
        </w:rPr>
        <w:t>законодательством.</w:t>
      </w:r>
    </w:p>
    <w:p w14:paraId="3BEAF917" w14:textId="77777777" w:rsidR="00DC71F8" w:rsidRPr="00C705DC" w:rsidRDefault="00AD02B5" w:rsidP="005B06D5">
      <w:pPr>
        <w:pStyle w:val="a4"/>
        <w:numPr>
          <w:ilvl w:val="0"/>
          <w:numId w:val="8"/>
        </w:numPr>
        <w:tabs>
          <w:tab w:val="left" w:pos="2604"/>
        </w:tabs>
        <w:ind w:left="0" w:firstLine="709"/>
        <w:rPr>
          <w:i/>
          <w:sz w:val="24"/>
        </w:rPr>
      </w:pPr>
      <w:r w:rsidRPr="00C705DC">
        <w:rPr>
          <w:sz w:val="24"/>
        </w:rPr>
        <w:t>Размер</w:t>
      </w:r>
      <w:r w:rsidR="00C705DC" w:rsidRPr="00C705DC">
        <w:rPr>
          <w:spacing w:val="56"/>
          <w:sz w:val="24"/>
        </w:rPr>
        <w:t xml:space="preserve"> </w:t>
      </w:r>
      <w:r w:rsidRPr="00C705DC">
        <w:rPr>
          <w:sz w:val="24"/>
        </w:rPr>
        <w:t>прилегающей</w:t>
      </w:r>
      <w:r w:rsidR="00C705DC" w:rsidRPr="00C705DC">
        <w:rPr>
          <w:spacing w:val="56"/>
          <w:sz w:val="24"/>
        </w:rPr>
        <w:t xml:space="preserve"> </w:t>
      </w:r>
      <w:r w:rsidRPr="00C705DC">
        <w:rPr>
          <w:sz w:val="24"/>
        </w:rPr>
        <w:t>территории</w:t>
      </w:r>
      <w:r w:rsidR="00C705DC" w:rsidRPr="00C705DC">
        <w:rPr>
          <w:spacing w:val="58"/>
          <w:sz w:val="24"/>
        </w:rPr>
        <w:t xml:space="preserve"> </w:t>
      </w:r>
      <w:r w:rsidRPr="00C705DC">
        <w:rPr>
          <w:sz w:val="24"/>
        </w:rPr>
        <w:t>устанавливается</w:t>
      </w:r>
      <w:r w:rsidR="00C705DC" w:rsidRPr="00C705DC">
        <w:rPr>
          <w:spacing w:val="57"/>
          <w:sz w:val="24"/>
        </w:rPr>
        <w:t xml:space="preserve"> </w:t>
      </w:r>
      <w:r w:rsidRPr="00C705DC">
        <w:rPr>
          <w:spacing w:val="-2"/>
          <w:sz w:val="24"/>
        </w:rPr>
        <w:t>администрацией</w:t>
      </w:r>
      <w:r w:rsidR="00C705DC" w:rsidRPr="00C705DC">
        <w:rPr>
          <w:spacing w:val="-2"/>
          <w:sz w:val="24"/>
        </w:rPr>
        <w:t xml:space="preserve"> </w:t>
      </w:r>
      <w:r w:rsidR="00C705DC" w:rsidRPr="00C705DC">
        <w:rPr>
          <w:sz w:val="24"/>
        </w:rPr>
        <w:t xml:space="preserve">Сосновского сельского поселения Усольского муниципального района Иркутской области </w:t>
      </w:r>
      <w:r w:rsidRPr="00C705DC">
        <w:rPr>
          <w:sz w:val="24"/>
        </w:rPr>
        <w:t>в</w:t>
      </w:r>
      <w:r w:rsidRPr="00C705DC">
        <w:rPr>
          <w:spacing w:val="-2"/>
          <w:sz w:val="24"/>
        </w:rPr>
        <w:t xml:space="preserve"> </w:t>
      </w:r>
      <w:r w:rsidRPr="00C705DC">
        <w:rPr>
          <w:sz w:val="24"/>
        </w:rPr>
        <w:t>соответствии</w:t>
      </w:r>
      <w:r w:rsidRPr="00C705DC">
        <w:rPr>
          <w:spacing w:val="-2"/>
          <w:sz w:val="24"/>
        </w:rPr>
        <w:t xml:space="preserve"> </w:t>
      </w:r>
      <w:r w:rsidRPr="00C705DC">
        <w:rPr>
          <w:sz w:val="24"/>
        </w:rPr>
        <w:t>с</w:t>
      </w:r>
      <w:r w:rsidRPr="00C705DC">
        <w:rPr>
          <w:spacing w:val="-3"/>
          <w:sz w:val="24"/>
        </w:rPr>
        <w:t xml:space="preserve"> </w:t>
      </w:r>
      <w:r w:rsidRPr="00C705DC">
        <w:rPr>
          <w:sz w:val="24"/>
        </w:rPr>
        <w:t>настоящими</w:t>
      </w:r>
      <w:r w:rsidRPr="00C705DC">
        <w:rPr>
          <w:spacing w:val="-1"/>
          <w:sz w:val="24"/>
        </w:rPr>
        <w:t xml:space="preserve"> </w:t>
      </w:r>
      <w:r w:rsidRPr="00C705DC">
        <w:rPr>
          <w:spacing w:val="-2"/>
          <w:sz w:val="24"/>
        </w:rPr>
        <w:t>Правилами</w:t>
      </w:r>
      <w:r w:rsidRPr="00C705DC">
        <w:rPr>
          <w:i/>
          <w:spacing w:val="-2"/>
          <w:sz w:val="24"/>
        </w:rPr>
        <w:t>.</w:t>
      </w:r>
    </w:p>
    <w:p w14:paraId="4062C11F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42"/>
        </w:tabs>
        <w:ind w:left="0" w:firstLine="709"/>
        <w:rPr>
          <w:sz w:val="24"/>
        </w:rPr>
      </w:pPr>
      <w:r>
        <w:rPr>
          <w:sz w:val="24"/>
        </w:rPr>
        <w:t xml:space="preserve">Благоустройство территорий, не закрепленных за юридическими, физическими лицами и индивидуальными предпринимателями, осуществляется администрацией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C705DC">
        <w:rPr>
          <w:sz w:val="24"/>
        </w:rPr>
        <w:t xml:space="preserve"> </w:t>
      </w:r>
      <w:r>
        <w:rPr>
          <w:sz w:val="24"/>
        </w:rPr>
        <w:t>в соответствии с полномочиями.</w:t>
      </w:r>
    </w:p>
    <w:p w14:paraId="27978CF8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07"/>
        </w:tabs>
        <w:ind w:left="0" w:firstLine="709"/>
        <w:rPr>
          <w:sz w:val="24"/>
        </w:rPr>
      </w:pPr>
      <w:r>
        <w:rPr>
          <w:sz w:val="24"/>
        </w:rPr>
        <w:t>Работы по содержанию территорий в порядке, определенном настоящими Правилами, осуществляют:</w:t>
      </w:r>
    </w:p>
    <w:p w14:paraId="7C07BD3D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прилегающих территориях многоквартирных домов – собственники помещений в многоквартирном доме либо лицо, ими уполномоченное;</w:t>
      </w:r>
    </w:p>
    <w:p w14:paraId="4FF3C16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– соответствующие физические, юридические лица и индивидуальные предприниматели;</w:t>
      </w:r>
    </w:p>
    <w:p w14:paraId="554E4F39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участках домовладений индивидуальной застройки, принадлежащих физическим лицам на праве собственности, и прилегающих к ним территориях – собственники или пользователи домовладений;</w:t>
      </w:r>
    </w:p>
    <w:p w14:paraId="3842254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контейнерных (бункерных) площадках и прилегающих к ним территориях – организации, осуществляющие содержание жилищного фонда, специализированные организации, осуществляющие сбор и вывоз отходов и мусора;</w:t>
      </w:r>
    </w:p>
    <w:p w14:paraId="5C9C2FDD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территориях, где ведется строительство или производятся планировочные, подготовительные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 или проведения работ) – организации, ведущие строительство, производя</w:t>
      </w:r>
      <w:r>
        <w:rPr>
          <w:sz w:val="24"/>
        </w:rPr>
        <w:lastRenderedPageBreak/>
        <w:t>щие работы;</w:t>
      </w:r>
    </w:p>
    <w:p w14:paraId="6EE517C9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владельцы данных объектов (не допускается складирование тары на прилегающих газонах, крышах торговых палаток, киосков и т.д.);</w:t>
      </w:r>
    </w:p>
    <w:p w14:paraId="65CE667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участках теплотрасс, воздушных линий электропередачи, газопроводов и других инженерных коммуникаций – собственники, владельцы или пользователи, если указанные объекты переданы им на каком-либо праве;</w:t>
      </w:r>
    </w:p>
    <w:p w14:paraId="3A3CD099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на территориях садоводческих объединений граждан – соответствующие </w:t>
      </w:r>
      <w:r>
        <w:rPr>
          <w:spacing w:val="-2"/>
          <w:sz w:val="24"/>
        </w:rPr>
        <w:t>объединения;</w:t>
      </w:r>
    </w:p>
    <w:p w14:paraId="4A1B455D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на автомобильных дорогах с элементами обустройства, площадях, улицах и проездах поселенческой дорожной сети, а также мостах, путепроводах, эстакадах и тоннелях – специализированные организации, осуществляющие содержание и уборку </w:t>
      </w:r>
      <w:r>
        <w:rPr>
          <w:spacing w:val="-2"/>
          <w:sz w:val="24"/>
        </w:rPr>
        <w:t>дорог;</w:t>
      </w:r>
    </w:p>
    <w:p w14:paraId="1340DB14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тротуарах, пешеходных дорожках, расположенных на придомовых территориях –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14:paraId="3A213D06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на внутриквартальных проездах – физические, юридические лица и индивидуальные предприниматели, владеющие земельным участком, на котором расположен внутриквартальный проезд, на праве собственности, аренды или ином праве; администрация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C705DC">
        <w:rPr>
          <w:sz w:val="24"/>
        </w:rPr>
        <w:t xml:space="preserve"> </w:t>
      </w:r>
      <w:r>
        <w:rPr>
          <w:sz w:val="24"/>
        </w:rPr>
        <w:t>в случае нахождения внутриквартального проезда на территории, не закрепленной за физическими, юридическими лицами и индивидуальными предпринимателями;</w:t>
      </w:r>
    </w:p>
    <w:p w14:paraId="282ECFD8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– специализированные организации, осуществляющие содержание зеленых насаждений;</w:t>
      </w:r>
    </w:p>
    <w:p w14:paraId="26E861F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прилегающих территориях, въездах и выездах с АЗС, АЗГС – владельцы указанных объектов;</w:t>
      </w:r>
    </w:p>
    <w:p w14:paraId="3C02378A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– организации, эксплуатирующие данные сооружения;</w:t>
      </w:r>
    </w:p>
    <w:p w14:paraId="3C196C92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 территориях, прилегающих к отдельно стоящим объектам для размещения рекламы и иной информации – владельцы рекламных конструкций.</w:t>
      </w:r>
    </w:p>
    <w:p w14:paraId="3666E2CC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359"/>
        </w:tabs>
        <w:ind w:left="0" w:firstLine="709"/>
        <w:rPr>
          <w:sz w:val="24"/>
        </w:rPr>
      </w:pPr>
      <w:r>
        <w:rPr>
          <w:sz w:val="24"/>
        </w:rPr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14:paraId="24178A12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38"/>
        </w:tabs>
        <w:ind w:left="0" w:firstLine="709"/>
        <w:rPr>
          <w:sz w:val="24"/>
        </w:rPr>
      </w:pPr>
      <w:r>
        <w:rPr>
          <w:sz w:val="24"/>
        </w:rPr>
        <w:t xml:space="preserve">Крышки люков колодцев, расположенных на проезжей части улиц и тротуаров, при повреждении и разрушении восстанавливаются владельцем инженерных </w:t>
      </w:r>
      <w:r>
        <w:rPr>
          <w:spacing w:val="-2"/>
          <w:sz w:val="24"/>
        </w:rPr>
        <w:t>коммуникаций.</w:t>
      </w:r>
    </w:p>
    <w:p w14:paraId="3618A5D6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635"/>
        </w:tabs>
        <w:ind w:left="0" w:firstLine="709"/>
        <w:rPr>
          <w:sz w:val="24"/>
        </w:rPr>
      </w:pPr>
      <w:r>
        <w:rPr>
          <w:sz w:val="24"/>
        </w:rPr>
        <w:t>Содержание технических средств организации дорожного движения 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договорами.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6A9EDFA7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33"/>
        </w:tabs>
        <w:ind w:left="0" w:firstLine="709"/>
        <w:rPr>
          <w:sz w:val="24"/>
        </w:rPr>
      </w:pPr>
      <w:r>
        <w:rPr>
          <w:sz w:val="24"/>
        </w:rPr>
        <w:t>Уборка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механизированным способом (из-за недостаточной ширины либо сложной конфигурации), производится </w:t>
      </w:r>
      <w:r>
        <w:rPr>
          <w:spacing w:val="-2"/>
          <w:sz w:val="24"/>
        </w:rPr>
        <w:t>вручную.</w:t>
      </w:r>
    </w:p>
    <w:p w14:paraId="6BF6EC7F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35"/>
        </w:tabs>
        <w:ind w:left="0" w:firstLine="709"/>
        <w:rPr>
          <w:sz w:val="24"/>
        </w:rPr>
      </w:pPr>
      <w:r>
        <w:rPr>
          <w:sz w:val="24"/>
        </w:rPr>
        <w:t>Вывоз скола асфальта при проведении дорожно-ремонтных работ производится организациями, проводящими работы:</w:t>
      </w:r>
    </w:p>
    <w:p w14:paraId="7ADBB46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улиц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работ);</w:t>
      </w:r>
    </w:p>
    <w:p w14:paraId="59A3CAF9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с внутриквартальных территорий – в течение суток с момента его </w:t>
      </w:r>
      <w:r>
        <w:rPr>
          <w:sz w:val="24"/>
        </w:rPr>
        <w:lastRenderedPageBreak/>
        <w:t>образования для последующей утилизации на полигон ТКО.</w:t>
      </w:r>
    </w:p>
    <w:p w14:paraId="7BAE9549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527"/>
        </w:tabs>
        <w:ind w:left="0" w:firstLine="709"/>
        <w:rPr>
          <w:sz w:val="24"/>
        </w:rPr>
      </w:pPr>
      <w:r>
        <w:rPr>
          <w:sz w:val="24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улиц,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суток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 –</w:t>
      </w:r>
      <w:r>
        <w:rPr>
          <w:spacing w:val="-9"/>
          <w:sz w:val="24"/>
        </w:rPr>
        <w:t xml:space="preserve"> </w:t>
      </w:r>
      <w:r>
        <w:rPr>
          <w:sz w:val="24"/>
        </w:rPr>
        <w:t>с внутриквартальных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территорий.</w:t>
      </w:r>
      <w:r>
        <w:rPr>
          <w:spacing w:val="-3"/>
          <w:sz w:val="24"/>
        </w:rPr>
        <w:t xml:space="preserve"> </w:t>
      </w:r>
      <w:r>
        <w:rPr>
          <w:sz w:val="24"/>
        </w:rPr>
        <w:t>Пни,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-2"/>
          <w:sz w:val="24"/>
        </w:rPr>
        <w:t xml:space="preserve"> </w:t>
      </w:r>
      <w:r>
        <w:rPr>
          <w:sz w:val="24"/>
        </w:rPr>
        <w:t>сухостойных,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аварийных деревьев, удаляются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-3"/>
          <w:sz w:val="24"/>
        </w:rPr>
        <w:t xml:space="preserve"> </w:t>
      </w:r>
      <w:r>
        <w:rPr>
          <w:sz w:val="24"/>
        </w:rPr>
        <w:t>(сноса)</w:t>
      </w:r>
      <w:r>
        <w:rPr>
          <w:spacing w:val="-2"/>
          <w:sz w:val="24"/>
        </w:rPr>
        <w:t xml:space="preserve"> </w:t>
      </w:r>
      <w:r>
        <w:rPr>
          <w:sz w:val="24"/>
        </w:rPr>
        <w:t>с улиц,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 со дня вырубки (сноса) – с внутриквартальных территорий.</w:t>
      </w:r>
    </w:p>
    <w:p w14:paraId="73A201C2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81"/>
        </w:tabs>
        <w:ind w:left="0" w:firstLine="709"/>
        <w:rPr>
          <w:sz w:val="24"/>
        </w:rPr>
      </w:pPr>
      <w:r>
        <w:rPr>
          <w:sz w:val="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территория.</w:t>
      </w:r>
      <w:r>
        <w:rPr>
          <w:spacing w:val="-9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8"/>
          <w:sz w:val="24"/>
        </w:rPr>
        <w:t xml:space="preserve"> </w:t>
      </w:r>
      <w:r>
        <w:rPr>
          <w:sz w:val="24"/>
        </w:rPr>
        <w:t>уличного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14:paraId="292A7394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79"/>
        </w:tabs>
        <w:ind w:left="0" w:firstLine="709"/>
        <w:rPr>
          <w:sz w:val="24"/>
        </w:rPr>
      </w:pPr>
      <w:r>
        <w:rPr>
          <w:sz w:val="24"/>
        </w:rPr>
        <w:t>Физические лица и юридические лица всех организационно-правовых форм, индивидуальные предприниматели должны проводить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неисправностей и иных несоответствий требованиям нормативных актов.</w:t>
      </w:r>
    </w:p>
    <w:p w14:paraId="5CA0B13B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599"/>
        </w:tabs>
        <w:ind w:left="0" w:firstLine="709"/>
        <w:rPr>
          <w:sz w:val="24"/>
        </w:rPr>
      </w:pPr>
      <w:r>
        <w:rPr>
          <w:sz w:val="24"/>
        </w:rPr>
        <w:t xml:space="preserve">Виды и периодичность работ по содержанию и ремонту объектов </w:t>
      </w:r>
      <w:r>
        <w:rPr>
          <w:spacing w:val="-2"/>
          <w:sz w:val="24"/>
        </w:rPr>
        <w:t>благоустройства:</w:t>
      </w:r>
    </w:p>
    <w:p w14:paraId="1BBC14AE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ежедневно: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</w:t>
      </w:r>
    </w:p>
    <w:p w14:paraId="19720E70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ежегодно: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14:paraId="47A08D25" w14:textId="77777777" w:rsidR="00DC71F8" w:rsidRDefault="00AD02B5" w:rsidP="005B06D5">
      <w:pPr>
        <w:pStyle w:val="a4"/>
        <w:numPr>
          <w:ilvl w:val="1"/>
          <w:numId w:val="8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необходимости:</w:t>
      </w:r>
    </w:p>
    <w:p w14:paraId="75538F97" w14:textId="77777777" w:rsidR="00DC71F8" w:rsidRDefault="00AD02B5" w:rsidP="005B06D5">
      <w:pPr>
        <w:pStyle w:val="a3"/>
        <w:ind w:left="0" w:firstLine="709"/>
      </w:pPr>
      <w:r>
        <w:t>а)</w:t>
      </w:r>
      <w:r>
        <w:rPr>
          <w:spacing w:val="52"/>
        </w:rPr>
        <w:t xml:space="preserve">  </w:t>
      </w:r>
      <w:r>
        <w:t>исправление</w:t>
      </w:r>
      <w:r>
        <w:rPr>
          <w:spacing w:val="-3"/>
        </w:rPr>
        <w:t xml:space="preserve"> </w:t>
      </w:r>
      <w:r>
        <w:t>повреждений</w:t>
      </w:r>
      <w:r>
        <w:rPr>
          <w:spacing w:val="-3"/>
        </w:rPr>
        <w:t xml:space="preserve"> </w:t>
      </w:r>
      <w:r>
        <w:t>отдельных элементов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rPr>
          <w:spacing w:val="-2"/>
        </w:rPr>
        <w:t>благоустройства;</w:t>
      </w:r>
    </w:p>
    <w:p w14:paraId="21B89B2E" w14:textId="77777777" w:rsidR="00DC71F8" w:rsidRDefault="00AD02B5" w:rsidP="005B06D5">
      <w:pPr>
        <w:pStyle w:val="a3"/>
        <w:ind w:left="0" w:firstLine="709"/>
      </w:pPr>
      <w:r>
        <w:t>б)</w:t>
      </w:r>
      <w:r>
        <w:rPr>
          <w:spacing w:val="40"/>
        </w:rPr>
        <w:t xml:space="preserve"> </w:t>
      </w:r>
      <w:r>
        <w:t>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объектов;</w:t>
      </w:r>
    </w:p>
    <w:p w14:paraId="4225E8FC" w14:textId="77777777" w:rsidR="00DC71F8" w:rsidRDefault="00AD02B5" w:rsidP="005B06D5">
      <w:pPr>
        <w:pStyle w:val="a3"/>
        <w:ind w:left="0" w:firstLine="709"/>
      </w:pPr>
      <w:r>
        <w:t xml:space="preserve">в) восстановление объектов наружного освещения, окраска опор наружного </w:t>
      </w:r>
      <w:r>
        <w:rPr>
          <w:spacing w:val="-2"/>
        </w:rPr>
        <w:t>освещения.</w:t>
      </w:r>
    </w:p>
    <w:p w14:paraId="4367EB01" w14:textId="77777777" w:rsidR="00DC71F8" w:rsidRDefault="00AD02B5" w:rsidP="005B06D5">
      <w:pPr>
        <w:pStyle w:val="a3"/>
        <w:ind w:left="0" w:firstLine="709"/>
      </w:pPr>
      <w:r>
        <w:t>г)</w:t>
      </w:r>
      <w:r>
        <w:rPr>
          <w:spacing w:val="80"/>
        </w:rPr>
        <w:t xml:space="preserve"> </w:t>
      </w:r>
      <w:r>
        <w:t xml:space="preserve">установка, замена, восстановление малых архитектурных форм и их отдельных </w:t>
      </w:r>
      <w:r>
        <w:rPr>
          <w:spacing w:val="-2"/>
        </w:rPr>
        <w:t>элементов;</w:t>
      </w:r>
    </w:p>
    <w:p w14:paraId="04AF6EF1" w14:textId="77777777" w:rsidR="00DC71F8" w:rsidRDefault="00AD02B5" w:rsidP="005B06D5">
      <w:pPr>
        <w:pStyle w:val="a3"/>
        <w:ind w:left="0" w:firstLine="709"/>
      </w:pPr>
      <w:r>
        <w:t>д)</w:t>
      </w:r>
      <w:r>
        <w:rPr>
          <w:spacing w:val="80"/>
        </w:rPr>
        <w:t xml:space="preserve"> </w:t>
      </w:r>
      <w:r>
        <w:t>восстановление, замена, ремонт покрытий дорог, проездов, внутриквартальных проездов, тротуаров и их конструктивных элементов;</w:t>
      </w:r>
    </w:p>
    <w:p w14:paraId="593FC467" w14:textId="77777777" w:rsidR="00DC71F8" w:rsidRDefault="00AD02B5" w:rsidP="005B06D5">
      <w:pPr>
        <w:pStyle w:val="a3"/>
        <w:ind w:left="0" w:firstLine="709"/>
      </w:pPr>
      <w:r>
        <w:t>е)</w:t>
      </w:r>
      <w:r>
        <w:rPr>
          <w:spacing w:val="40"/>
        </w:rPr>
        <w:t xml:space="preserve"> </w:t>
      </w:r>
      <w:r>
        <w:t>мероприятия по уходу за деревьями и кустарниками, газонами, цветниками (полив, стрижка газонов и т.д.) по установленным нормативам;</w:t>
      </w:r>
    </w:p>
    <w:p w14:paraId="7E5E8DBD" w14:textId="77777777" w:rsidR="00DC71F8" w:rsidRDefault="00AD02B5" w:rsidP="005B06D5">
      <w:pPr>
        <w:pStyle w:val="a3"/>
        <w:ind w:left="0" w:firstLine="709"/>
      </w:pPr>
      <w:r>
        <w:t>ж)</w:t>
      </w:r>
      <w:r>
        <w:rPr>
          <w:spacing w:val="27"/>
        </w:rPr>
        <w:t xml:space="preserve">  </w:t>
      </w:r>
      <w:r>
        <w:t>покос</w:t>
      </w:r>
      <w:r>
        <w:rPr>
          <w:spacing w:val="-1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5"/>
        </w:rPr>
        <w:t>см;</w:t>
      </w:r>
    </w:p>
    <w:p w14:paraId="0C708233" w14:textId="77777777" w:rsidR="00DC71F8" w:rsidRDefault="00AD02B5" w:rsidP="005B06D5">
      <w:pPr>
        <w:pStyle w:val="a3"/>
        <w:ind w:left="0" w:firstLine="709"/>
      </w:pPr>
      <w:r>
        <w:t>з)</w:t>
      </w:r>
      <w:r>
        <w:rPr>
          <w:spacing w:val="40"/>
        </w:rPr>
        <w:t xml:space="preserve"> </w:t>
      </w:r>
      <w:r>
        <w:t>снос сухих, аварийных и потерявших декоративную ценность деревьев и кустарников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корчевкой</w:t>
      </w:r>
      <w:r>
        <w:rPr>
          <w:spacing w:val="-15"/>
        </w:rPr>
        <w:t xml:space="preserve"> </w:t>
      </w:r>
      <w:r>
        <w:t>пней,</w:t>
      </w:r>
      <w:r>
        <w:rPr>
          <w:spacing w:val="-15"/>
        </w:rPr>
        <w:t xml:space="preserve"> </w:t>
      </w:r>
      <w:r>
        <w:t>посадка</w:t>
      </w:r>
      <w:r>
        <w:rPr>
          <w:spacing w:val="-15"/>
        </w:rPr>
        <w:t xml:space="preserve"> </w:t>
      </w:r>
      <w:r>
        <w:t>деревьев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кустарников,</w:t>
      </w:r>
      <w:r>
        <w:rPr>
          <w:spacing w:val="-15"/>
        </w:rPr>
        <w:t xml:space="preserve"> </w:t>
      </w:r>
      <w:r>
        <w:t>подсев</w:t>
      </w:r>
      <w:r>
        <w:rPr>
          <w:spacing w:val="-15"/>
        </w:rPr>
        <w:t xml:space="preserve"> </w:t>
      </w:r>
      <w:r>
        <w:t>газонов,</w:t>
      </w:r>
      <w:r>
        <w:rPr>
          <w:spacing w:val="-15"/>
        </w:rPr>
        <w:t xml:space="preserve"> </w:t>
      </w:r>
      <w:r>
        <w:t>санитарная обрезка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поросли</w:t>
      </w:r>
      <w:r>
        <w:rPr>
          <w:spacing w:val="-2"/>
        </w:rPr>
        <w:t xml:space="preserve"> </w:t>
      </w:r>
      <w:r>
        <w:t>(сорняков),</w:t>
      </w:r>
      <w:r>
        <w:rPr>
          <w:spacing w:val="-2"/>
        </w:rPr>
        <w:t xml:space="preserve"> </w:t>
      </w:r>
      <w:r>
        <w:t>стрижка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кронирование</w:t>
      </w:r>
      <w:proofErr w:type="spellEnd"/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изгороди, лечение ран;</w:t>
      </w:r>
    </w:p>
    <w:p w14:paraId="533F9FCA" w14:textId="77777777" w:rsidR="00DC71F8" w:rsidRDefault="00AD02B5" w:rsidP="005B06D5">
      <w:pPr>
        <w:pStyle w:val="a3"/>
        <w:ind w:left="0" w:firstLine="709"/>
      </w:pPr>
      <w:r>
        <w:t>и) ремонт и восстановление разрушенных ограждений и оборудования</w:t>
      </w:r>
      <w:r>
        <w:rPr>
          <w:spacing w:val="80"/>
        </w:rPr>
        <w:t xml:space="preserve"> </w:t>
      </w:r>
      <w:r>
        <w:t>спортивных, хозяйственных площадок и площадок для отдыха граждан.</w:t>
      </w:r>
    </w:p>
    <w:p w14:paraId="4AE1EA3D" w14:textId="77777777" w:rsidR="00DC71F8" w:rsidRDefault="00AD02B5" w:rsidP="005B06D5">
      <w:pPr>
        <w:pStyle w:val="a3"/>
        <w:ind w:left="0" w:firstLine="709"/>
      </w:pPr>
      <w:r>
        <w:t>к)</w:t>
      </w:r>
      <w:r>
        <w:rPr>
          <w:spacing w:val="40"/>
        </w:rPr>
        <w:t xml:space="preserve"> </w:t>
      </w:r>
      <w:r>
        <w:t>площадки для выгула и дрессировки животных: уборка случайного мусора, очистка</w:t>
      </w:r>
      <w:r>
        <w:rPr>
          <w:spacing w:val="-13"/>
        </w:rPr>
        <w:t xml:space="preserve"> </w:t>
      </w:r>
      <w:r>
        <w:t>контейнеров,</w:t>
      </w:r>
      <w:r>
        <w:rPr>
          <w:spacing w:val="-12"/>
        </w:rPr>
        <w:t xml:space="preserve"> </w:t>
      </w:r>
      <w:r>
        <w:t>дезинфекция</w:t>
      </w:r>
      <w:r>
        <w:rPr>
          <w:spacing w:val="-12"/>
        </w:rPr>
        <w:t xml:space="preserve"> </w:t>
      </w:r>
      <w:r>
        <w:t>контейнерных</w:t>
      </w:r>
      <w:r>
        <w:rPr>
          <w:spacing w:val="-10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ежедневно,</w:t>
      </w:r>
      <w:r>
        <w:rPr>
          <w:spacing w:val="-12"/>
        </w:rPr>
        <w:t xml:space="preserve"> </w:t>
      </w:r>
      <w:r>
        <w:t>кошение</w:t>
      </w:r>
      <w:r>
        <w:rPr>
          <w:spacing w:val="-13"/>
        </w:rPr>
        <w:t xml:space="preserve"> </w:t>
      </w:r>
      <w:r>
        <w:t>травы</w:t>
      </w:r>
      <w:r>
        <w:rPr>
          <w:spacing w:val="-10"/>
        </w:rPr>
        <w:t xml:space="preserve"> </w:t>
      </w:r>
      <w:r>
        <w:t xml:space="preserve">– </w:t>
      </w:r>
      <w:r>
        <w:lastRenderedPageBreak/>
        <w:t>пять раз за сезон, текущий ремонт покрытия, ограждения – один раз в год.</w:t>
      </w:r>
    </w:p>
    <w:p w14:paraId="57E4088A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33"/>
        </w:tabs>
        <w:ind w:left="0" w:firstLine="709"/>
        <w:rPr>
          <w:sz w:val="24"/>
        </w:rPr>
      </w:pP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по благоустройству</w:t>
      </w:r>
      <w:r>
        <w:rPr>
          <w:spacing w:val="-5"/>
          <w:sz w:val="24"/>
        </w:rPr>
        <w:t xml:space="preserve"> </w:t>
      </w:r>
      <w:r>
        <w:rPr>
          <w:sz w:val="24"/>
        </w:rPr>
        <w:t>(текущий, капитальный ремонт) производится на основании нормативных документов, действующих в соответствующих сферах благоустройства.</w:t>
      </w:r>
    </w:p>
    <w:p w14:paraId="622882ED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553"/>
        </w:tabs>
        <w:ind w:left="0" w:firstLine="709"/>
        <w:rPr>
          <w:sz w:val="24"/>
        </w:rPr>
      </w:pPr>
      <w:r>
        <w:rPr>
          <w:sz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Приказом Минтранса России от 16 ноября 2012 года «Об утверждении Классификации работ по капитальному ремонту, ремонту и содержанию автомобильных дорог».</w:t>
      </w:r>
    </w:p>
    <w:p w14:paraId="4733B469" w14:textId="77777777" w:rsidR="00DC71F8" w:rsidRDefault="00AD02B5" w:rsidP="005B06D5">
      <w:pPr>
        <w:pStyle w:val="a4"/>
        <w:numPr>
          <w:ilvl w:val="0"/>
          <w:numId w:val="8"/>
        </w:numPr>
        <w:tabs>
          <w:tab w:val="left" w:pos="2419"/>
        </w:tabs>
        <w:ind w:left="0" w:firstLine="709"/>
        <w:rPr>
          <w:sz w:val="24"/>
        </w:rPr>
      </w:pPr>
      <w:r>
        <w:rPr>
          <w:sz w:val="24"/>
        </w:rPr>
        <w:t>Установленный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не 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исчерпывающим.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периодичности, соответствующих требованиям нормативных правовых актов, не ухудшающих существующее благоустройство территории.</w:t>
      </w:r>
    </w:p>
    <w:p w14:paraId="259CF2B8" w14:textId="77777777" w:rsidR="00DC71F8" w:rsidRDefault="00DC71F8" w:rsidP="005B06D5">
      <w:pPr>
        <w:pStyle w:val="a3"/>
        <w:ind w:left="0" w:firstLine="709"/>
      </w:pPr>
    </w:p>
    <w:p w14:paraId="111836C4" w14:textId="77777777" w:rsidR="00DC71F8" w:rsidRDefault="00AD02B5" w:rsidP="005B06D5">
      <w:pPr>
        <w:pStyle w:val="2"/>
        <w:ind w:left="0" w:firstLine="709"/>
      </w:pPr>
      <w:bookmarkStart w:id="31" w:name="_Toc164251246"/>
      <w:r>
        <w:t>Статья</w:t>
      </w:r>
      <w:r>
        <w:rPr>
          <w:spacing w:val="-3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уборка</w:t>
      </w:r>
      <w:r>
        <w:rPr>
          <w:spacing w:val="-5"/>
        </w:rPr>
        <w:t xml:space="preserve"> </w:t>
      </w:r>
      <w:r>
        <w:rPr>
          <w:spacing w:val="-2"/>
        </w:rPr>
        <w:t>территории</w:t>
      </w:r>
      <w:bookmarkEnd w:id="31"/>
    </w:p>
    <w:p w14:paraId="68F9C056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62"/>
        </w:tabs>
        <w:ind w:left="0" w:firstLine="709"/>
        <w:rPr>
          <w:sz w:val="24"/>
        </w:rPr>
      </w:pPr>
      <w:r>
        <w:rPr>
          <w:sz w:val="24"/>
        </w:rPr>
        <w:t xml:space="preserve">Период осенне-зимней уборки территории муниципального образования устанавливается администрацией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C705DC">
        <w:rPr>
          <w:sz w:val="24"/>
        </w:rPr>
        <w:t xml:space="preserve"> </w:t>
      </w:r>
      <w:r>
        <w:rPr>
          <w:sz w:val="24"/>
        </w:rPr>
        <w:t>в зависимости от климатических условий и предусматривает уборку и вывоз мусора, снега и льда, грязи.</w:t>
      </w:r>
    </w:p>
    <w:p w14:paraId="505499DA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90"/>
        </w:tabs>
        <w:ind w:left="0" w:firstLine="709"/>
        <w:rPr>
          <w:sz w:val="24"/>
        </w:rPr>
      </w:pPr>
      <w:r>
        <w:rPr>
          <w:sz w:val="24"/>
        </w:rPr>
        <w:t xml:space="preserve">Укладка свежевыпавшего снега в валы и кучи разрешена на всех улицах, </w:t>
      </w:r>
      <w:r>
        <w:rPr>
          <w:spacing w:val="-2"/>
          <w:sz w:val="24"/>
        </w:rPr>
        <w:t>площадях.</w:t>
      </w:r>
    </w:p>
    <w:p w14:paraId="589F2EA3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11"/>
        </w:tabs>
        <w:ind w:left="0" w:firstLine="7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ширины улицы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ней,</w:t>
      </w:r>
      <w:r>
        <w:rPr>
          <w:spacing w:val="-4"/>
          <w:sz w:val="24"/>
        </w:rPr>
        <w:t xml:space="preserve"> </w:t>
      </w:r>
      <w:r>
        <w:rPr>
          <w:sz w:val="24"/>
        </w:rPr>
        <w:t>валы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укладывать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обеим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 вдоль тротуара с оставлением необходимых проходов и проездов.</w:t>
      </w:r>
    </w:p>
    <w:p w14:paraId="6DCD1960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42"/>
        </w:tabs>
        <w:ind w:left="0" w:firstLine="709"/>
        <w:rPr>
          <w:sz w:val="24"/>
        </w:rPr>
      </w:pPr>
      <w:r>
        <w:rPr>
          <w:sz w:val="24"/>
        </w:rPr>
        <w:t>Утренняя уборка снега и зачистка тротуаров должна заканчиваться до 8 часов утра, а при длительных снегопадах и метелях уборка снега осуществляется с таким расчетом, чтобы была обеспечена безопасность движения пешеходов.</w:t>
      </w:r>
    </w:p>
    <w:p w14:paraId="705362DF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40"/>
        </w:tabs>
        <w:ind w:left="0" w:firstLine="709"/>
        <w:rPr>
          <w:sz w:val="24"/>
        </w:rPr>
      </w:pPr>
      <w:r>
        <w:rPr>
          <w:sz w:val="24"/>
        </w:rPr>
        <w:t>Территория, подлежащая уборке собственниками многоквартирного дома 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жилищного фонда на территории муниципального образования, должна быть очищена от снега и </w:t>
      </w:r>
      <w:r>
        <w:rPr>
          <w:spacing w:val="-2"/>
          <w:sz w:val="24"/>
        </w:rPr>
        <w:t>наледи.</w:t>
      </w:r>
    </w:p>
    <w:p w14:paraId="4A04ED89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11"/>
        </w:tabs>
        <w:ind w:left="0" w:firstLine="709"/>
        <w:rPr>
          <w:sz w:val="24"/>
        </w:rPr>
      </w:pPr>
      <w:r>
        <w:rPr>
          <w:sz w:val="24"/>
        </w:rPr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повреждение зеленых насаждений при складировании снега.</w:t>
      </w:r>
    </w:p>
    <w:p w14:paraId="3A198998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32"/>
        </w:tabs>
        <w:ind w:left="0" w:firstLine="709"/>
        <w:rPr>
          <w:sz w:val="24"/>
        </w:rPr>
      </w:pPr>
      <w:r>
        <w:rPr>
          <w:sz w:val="24"/>
        </w:rPr>
        <w:t xml:space="preserve">Складирование снега на </w:t>
      </w:r>
      <w:proofErr w:type="spellStart"/>
      <w:r>
        <w:rPr>
          <w:sz w:val="24"/>
        </w:rPr>
        <w:t>внутридворовых</w:t>
      </w:r>
      <w:proofErr w:type="spellEnd"/>
      <w:r>
        <w:rPr>
          <w:sz w:val="24"/>
        </w:rPr>
        <w:t xml:space="preserve"> территориях должно предусматривать отвод талых вод.</w:t>
      </w:r>
    </w:p>
    <w:p w14:paraId="00C06A7C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37"/>
        </w:tabs>
        <w:ind w:left="0" w:firstLine="709"/>
        <w:rPr>
          <w:sz w:val="24"/>
        </w:rPr>
      </w:pPr>
      <w:r>
        <w:rPr>
          <w:sz w:val="24"/>
        </w:rPr>
        <w:t>В зимний период года организацией, осуществляющей содержание жилищного фонда на территории муниципального образования, собственниками зданий, строений, сооружений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временных),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</w:p>
    <w:p w14:paraId="70C1B77D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318"/>
        </w:tabs>
        <w:ind w:left="0" w:firstLine="709"/>
        <w:rPr>
          <w:sz w:val="24"/>
        </w:rPr>
      </w:pPr>
      <w:r>
        <w:rPr>
          <w:sz w:val="24"/>
        </w:rPr>
        <w:t>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52A92933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38"/>
        </w:tabs>
        <w:ind w:left="0" w:firstLine="709"/>
        <w:rPr>
          <w:sz w:val="24"/>
        </w:rPr>
      </w:pPr>
      <w:r>
        <w:rPr>
          <w:sz w:val="24"/>
        </w:rPr>
        <w:t xml:space="preserve">Кровли с наружным водостоком необходимо очищать от снега, не допуская его </w:t>
      </w:r>
      <w:r>
        <w:rPr>
          <w:spacing w:val="-2"/>
          <w:sz w:val="24"/>
        </w:rPr>
        <w:t>накопления.</w:t>
      </w:r>
    </w:p>
    <w:p w14:paraId="3E9E7965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55"/>
        </w:tabs>
        <w:ind w:left="0" w:firstLine="709"/>
      </w:pPr>
      <w:r w:rsidRPr="00F612AE">
        <w:rPr>
          <w:sz w:val="24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</w:t>
      </w:r>
      <w:r w:rsidRPr="00F612AE">
        <w:rPr>
          <w:spacing w:val="-4"/>
          <w:sz w:val="24"/>
        </w:rPr>
        <w:t xml:space="preserve"> </w:t>
      </w:r>
      <w:r w:rsidRPr="00F612AE">
        <w:rPr>
          <w:sz w:val="24"/>
        </w:rPr>
        <w:t>с</w:t>
      </w:r>
      <w:r w:rsidRPr="00F612AE">
        <w:rPr>
          <w:spacing w:val="-7"/>
          <w:sz w:val="24"/>
        </w:rPr>
        <w:t xml:space="preserve"> </w:t>
      </w:r>
      <w:r w:rsidRPr="00F612AE">
        <w:rPr>
          <w:sz w:val="24"/>
        </w:rPr>
        <w:t>поверхности</w:t>
      </w:r>
      <w:r w:rsidRPr="00F612AE">
        <w:rPr>
          <w:spacing w:val="-4"/>
          <w:sz w:val="24"/>
        </w:rPr>
        <w:t xml:space="preserve"> </w:t>
      </w:r>
      <w:r w:rsidRPr="00F612AE">
        <w:rPr>
          <w:sz w:val="24"/>
        </w:rPr>
        <w:t>ската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кровли,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обращенного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в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сторону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улицы.</w:t>
      </w:r>
      <w:r w:rsidRPr="00F612AE">
        <w:rPr>
          <w:spacing w:val="-6"/>
          <w:sz w:val="24"/>
        </w:rPr>
        <w:t xml:space="preserve"> </w:t>
      </w:r>
      <w:r w:rsidRPr="00F612AE">
        <w:rPr>
          <w:sz w:val="24"/>
        </w:rPr>
        <w:t>Сброс</w:t>
      </w:r>
      <w:r w:rsidRPr="00F612AE">
        <w:rPr>
          <w:spacing w:val="-7"/>
          <w:sz w:val="24"/>
        </w:rPr>
        <w:t xml:space="preserve"> </w:t>
      </w:r>
      <w:r w:rsidRPr="00F612AE">
        <w:rPr>
          <w:sz w:val="24"/>
        </w:rPr>
        <w:t>снега</w:t>
      </w:r>
      <w:r w:rsidRPr="00F612AE">
        <w:rPr>
          <w:spacing w:val="-4"/>
          <w:sz w:val="24"/>
        </w:rPr>
        <w:t xml:space="preserve"> </w:t>
      </w:r>
      <w:r w:rsidRPr="00F612AE">
        <w:rPr>
          <w:sz w:val="24"/>
        </w:rPr>
        <w:t>с</w:t>
      </w:r>
      <w:r w:rsidRPr="00F612AE">
        <w:rPr>
          <w:spacing w:val="-7"/>
          <w:sz w:val="24"/>
        </w:rPr>
        <w:t xml:space="preserve"> </w:t>
      </w:r>
      <w:r w:rsidRPr="00F612AE">
        <w:rPr>
          <w:sz w:val="24"/>
        </w:rPr>
        <w:t>остальных скатов кровли, а также плоских кровель должен производиться на внутренние дворовые территории.</w:t>
      </w:r>
      <w:r w:rsidRPr="00F612AE">
        <w:rPr>
          <w:spacing w:val="7"/>
          <w:sz w:val="24"/>
        </w:rPr>
        <w:t xml:space="preserve"> </w:t>
      </w:r>
      <w:r w:rsidRPr="00F612AE">
        <w:rPr>
          <w:sz w:val="24"/>
        </w:rPr>
        <w:t>Перед</w:t>
      </w:r>
      <w:r w:rsidRPr="00F612AE">
        <w:rPr>
          <w:spacing w:val="9"/>
          <w:sz w:val="24"/>
        </w:rPr>
        <w:t xml:space="preserve"> </w:t>
      </w:r>
      <w:r w:rsidRPr="00F612AE">
        <w:rPr>
          <w:sz w:val="24"/>
        </w:rPr>
        <w:t>сбросом</w:t>
      </w:r>
      <w:r w:rsidRPr="00F612AE">
        <w:rPr>
          <w:spacing w:val="8"/>
          <w:sz w:val="24"/>
        </w:rPr>
        <w:t xml:space="preserve"> </w:t>
      </w:r>
      <w:r w:rsidRPr="00F612AE">
        <w:rPr>
          <w:sz w:val="24"/>
        </w:rPr>
        <w:t>снега,</w:t>
      </w:r>
      <w:r w:rsidRPr="00F612AE">
        <w:rPr>
          <w:spacing w:val="8"/>
          <w:sz w:val="24"/>
        </w:rPr>
        <w:t xml:space="preserve"> </w:t>
      </w:r>
      <w:r w:rsidRPr="00F612AE">
        <w:rPr>
          <w:sz w:val="24"/>
        </w:rPr>
        <w:t>наледи</w:t>
      </w:r>
      <w:r w:rsidRPr="00F612AE">
        <w:rPr>
          <w:spacing w:val="10"/>
          <w:sz w:val="24"/>
        </w:rPr>
        <w:t xml:space="preserve"> </w:t>
      </w:r>
      <w:r w:rsidRPr="00F612AE">
        <w:rPr>
          <w:sz w:val="24"/>
        </w:rPr>
        <w:t>и</w:t>
      </w:r>
      <w:r w:rsidRPr="00F612AE">
        <w:rPr>
          <w:spacing w:val="9"/>
          <w:sz w:val="24"/>
        </w:rPr>
        <w:t xml:space="preserve"> </w:t>
      </w:r>
      <w:r w:rsidRPr="00F612AE">
        <w:rPr>
          <w:sz w:val="24"/>
        </w:rPr>
        <w:t>сосулек</w:t>
      </w:r>
      <w:r w:rsidRPr="00F612AE">
        <w:rPr>
          <w:spacing w:val="9"/>
          <w:sz w:val="24"/>
        </w:rPr>
        <w:t xml:space="preserve"> </w:t>
      </w:r>
      <w:r w:rsidRPr="00F612AE">
        <w:rPr>
          <w:sz w:val="24"/>
        </w:rPr>
        <w:t>необходимо</w:t>
      </w:r>
      <w:r w:rsidRPr="00F612AE">
        <w:rPr>
          <w:spacing w:val="8"/>
          <w:sz w:val="24"/>
        </w:rPr>
        <w:t xml:space="preserve"> </w:t>
      </w:r>
      <w:r w:rsidRPr="00F612AE">
        <w:rPr>
          <w:sz w:val="24"/>
        </w:rPr>
        <w:t>обеспечить</w:t>
      </w:r>
      <w:r w:rsidRPr="00F612AE">
        <w:rPr>
          <w:spacing w:val="11"/>
          <w:sz w:val="24"/>
        </w:rPr>
        <w:t xml:space="preserve"> </w:t>
      </w:r>
      <w:r w:rsidRPr="00F612AE">
        <w:rPr>
          <w:spacing w:val="-2"/>
          <w:sz w:val="24"/>
        </w:rPr>
        <w:t>безопасность</w:t>
      </w:r>
      <w:r w:rsidR="005B06D5">
        <w:rPr>
          <w:spacing w:val="-2"/>
          <w:sz w:val="24"/>
        </w:rPr>
        <w:t xml:space="preserve"> </w:t>
      </w:r>
      <w:r>
        <w:t>прохода</w:t>
      </w:r>
      <w:r w:rsidRPr="00F612AE">
        <w:rPr>
          <w:spacing w:val="-8"/>
        </w:rPr>
        <w:t xml:space="preserve"> </w:t>
      </w:r>
      <w:r>
        <w:t>граждан.</w:t>
      </w:r>
      <w:r w:rsidRPr="00F612AE">
        <w:rPr>
          <w:spacing w:val="-4"/>
        </w:rPr>
        <w:t xml:space="preserve"> </w:t>
      </w:r>
      <w:r>
        <w:t>Сброшенные</w:t>
      </w:r>
      <w:r w:rsidRPr="00F612AE">
        <w:rPr>
          <w:spacing w:val="-6"/>
        </w:rPr>
        <w:t xml:space="preserve"> </w:t>
      </w:r>
      <w:r>
        <w:t>с</w:t>
      </w:r>
      <w:r w:rsidRPr="00F612AE">
        <w:rPr>
          <w:spacing w:val="-5"/>
        </w:rPr>
        <w:t xml:space="preserve"> </w:t>
      </w:r>
      <w:r>
        <w:t>кровель</w:t>
      </w:r>
      <w:r w:rsidRPr="00F612AE">
        <w:rPr>
          <w:spacing w:val="-4"/>
        </w:rPr>
        <w:t xml:space="preserve"> </w:t>
      </w:r>
      <w:r>
        <w:t>снег,</w:t>
      </w:r>
      <w:r w:rsidRPr="00F612AE">
        <w:rPr>
          <w:spacing w:val="-5"/>
        </w:rPr>
        <w:t xml:space="preserve"> </w:t>
      </w:r>
      <w:r>
        <w:t>наледь</w:t>
      </w:r>
      <w:r w:rsidRPr="00F612AE">
        <w:rPr>
          <w:spacing w:val="-4"/>
        </w:rPr>
        <w:t xml:space="preserve"> </w:t>
      </w:r>
      <w:r>
        <w:t>и</w:t>
      </w:r>
      <w:r w:rsidRPr="00F612AE">
        <w:rPr>
          <w:spacing w:val="-5"/>
        </w:rPr>
        <w:t xml:space="preserve"> </w:t>
      </w:r>
      <w:r>
        <w:t xml:space="preserve">сосульки убираются </w:t>
      </w:r>
      <w:r>
        <w:lastRenderedPageBreak/>
        <w:t>по</w:t>
      </w:r>
      <w:r w:rsidRPr="00F612AE">
        <w:rPr>
          <w:spacing w:val="-7"/>
        </w:rPr>
        <w:t xml:space="preserve"> </w:t>
      </w:r>
      <w:r>
        <w:t>окончании сбрасывания лицом, производившим данные работы в течение суток.</w:t>
      </w:r>
    </w:p>
    <w:p w14:paraId="60A3F8CC" w14:textId="77777777" w:rsidR="00DC71F8" w:rsidRDefault="00AD02B5" w:rsidP="005B06D5">
      <w:pPr>
        <w:pStyle w:val="a4"/>
        <w:numPr>
          <w:ilvl w:val="0"/>
          <w:numId w:val="7"/>
        </w:numPr>
        <w:tabs>
          <w:tab w:val="left" w:pos="2419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сбрасывании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снега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кровель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сооружений (в том числе и временных), собственниками объектов потребительского рынка или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осуществляющей содержание 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 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5"/>
          <w:sz w:val="24"/>
        </w:rPr>
        <w:t xml:space="preserve"> </w:t>
      </w:r>
      <w:r>
        <w:rPr>
          <w:sz w:val="24"/>
        </w:rPr>
        <w:t>светофоров,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1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объектов.</w:t>
      </w:r>
    </w:p>
    <w:p w14:paraId="0D8C9389" w14:textId="77777777" w:rsidR="00DC71F8" w:rsidRDefault="00DC71F8" w:rsidP="005B06D5">
      <w:pPr>
        <w:pStyle w:val="a3"/>
        <w:ind w:left="0" w:firstLine="709"/>
      </w:pPr>
    </w:p>
    <w:p w14:paraId="6504B80C" w14:textId="77777777" w:rsidR="00DC71F8" w:rsidRDefault="00AD02B5" w:rsidP="005B06D5">
      <w:pPr>
        <w:pStyle w:val="2"/>
        <w:ind w:left="0" w:firstLine="709"/>
      </w:pPr>
      <w:bookmarkStart w:id="32" w:name="_Toc164251247"/>
      <w:r>
        <w:t>Статья</w:t>
      </w:r>
      <w:r>
        <w:rPr>
          <w:spacing w:val="-3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Летняя</w:t>
      </w:r>
      <w:r>
        <w:rPr>
          <w:spacing w:val="-3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rPr>
          <w:spacing w:val="-2"/>
        </w:rPr>
        <w:t>территории</w:t>
      </w:r>
      <w:bookmarkEnd w:id="32"/>
    </w:p>
    <w:p w14:paraId="011596EE" w14:textId="77777777" w:rsidR="00DC71F8" w:rsidRDefault="00AD02B5" w:rsidP="005B06D5">
      <w:pPr>
        <w:pStyle w:val="a4"/>
        <w:numPr>
          <w:ilvl w:val="0"/>
          <w:numId w:val="6"/>
        </w:numPr>
        <w:tabs>
          <w:tab w:val="left" w:pos="2455"/>
        </w:tabs>
        <w:ind w:left="0" w:firstLine="709"/>
        <w:rPr>
          <w:sz w:val="24"/>
        </w:rPr>
      </w:pPr>
      <w:r>
        <w:rPr>
          <w:sz w:val="24"/>
        </w:rPr>
        <w:t xml:space="preserve">Период летней уборки устанавливается администрацией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i/>
          <w:sz w:val="24"/>
        </w:rPr>
        <w:t xml:space="preserve"> </w:t>
      </w:r>
      <w:r>
        <w:rPr>
          <w:sz w:val="24"/>
        </w:rPr>
        <w:t>в зависимости от климатических условий и предусматривает покос травы, уборку и вывоз КГО и мусора.</w:t>
      </w:r>
    </w:p>
    <w:p w14:paraId="344BD186" w14:textId="77777777" w:rsidR="00DC71F8" w:rsidRDefault="00AD02B5" w:rsidP="005B06D5">
      <w:pPr>
        <w:pStyle w:val="a4"/>
        <w:numPr>
          <w:ilvl w:val="0"/>
          <w:numId w:val="6"/>
        </w:numPr>
        <w:tabs>
          <w:tab w:val="left" w:pos="2320"/>
        </w:tabs>
        <w:ind w:left="0" w:firstLine="709"/>
        <w:rPr>
          <w:sz w:val="24"/>
        </w:rPr>
      </w:pPr>
      <w:r>
        <w:rPr>
          <w:sz w:val="24"/>
        </w:rPr>
        <w:t xml:space="preserve">В случае изменения погодных условий сроки начала и окончания летней уборки </w:t>
      </w:r>
      <w:r>
        <w:rPr>
          <w:spacing w:val="-2"/>
          <w:sz w:val="24"/>
        </w:rPr>
        <w:t>корректируются.</w:t>
      </w:r>
    </w:p>
    <w:p w14:paraId="5BB1C9D6" w14:textId="77777777" w:rsidR="00DC71F8" w:rsidRDefault="00AD02B5" w:rsidP="005B06D5">
      <w:pPr>
        <w:pStyle w:val="a4"/>
        <w:numPr>
          <w:ilvl w:val="0"/>
          <w:numId w:val="6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Обочины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другого </w:t>
      </w:r>
      <w:r>
        <w:rPr>
          <w:spacing w:val="-2"/>
          <w:sz w:val="24"/>
        </w:rPr>
        <w:t>мусора.</w:t>
      </w:r>
    </w:p>
    <w:p w14:paraId="4E98F903" w14:textId="77777777" w:rsidR="00DC71F8" w:rsidRDefault="00AD02B5" w:rsidP="005B06D5">
      <w:pPr>
        <w:pStyle w:val="a4"/>
        <w:numPr>
          <w:ilvl w:val="0"/>
          <w:numId w:val="6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Высота</w:t>
      </w:r>
      <w:r>
        <w:rPr>
          <w:spacing w:val="-5"/>
          <w:sz w:val="24"/>
        </w:rPr>
        <w:t xml:space="preserve"> </w:t>
      </w:r>
      <w:r>
        <w:rPr>
          <w:sz w:val="24"/>
        </w:rPr>
        <w:t>травяного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см.</w:t>
      </w:r>
    </w:p>
    <w:p w14:paraId="5D95B736" w14:textId="77777777" w:rsidR="00DC71F8" w:rsidRDefault="00AD02B5" w:rsidP="005B06D5">
      <w:pPr>
        <w:pStyle w:val="a4"/>
        <w:numPr>
          <w:ilvl w:val="0"/>
          <w:numId w:val="6"/>
        </w:numPr>
        <w:tabs>
          <w:tab w:val="left" w:pos="2344"/>
        </w:tabs>
        <w:ind w:left="0" w:firstLine="709"/>
        <w:rPr>
          <w:sz w:val="24"/>
        </w:rPr>
      </w:pPr>
      <w:r>
        <w:rPr>
          <w:sz w:val="24"/>
        </w:rPr>
        <w:t>При производстве летней уборки запрещается сбрасывать смет, КГО и другой мусор на зеленые насаждения, в смотровые колодцы, водоемы, на проезжую часть дорог, на обочины дорог и тротуары.</w:t>
      </w:r>
    </w:p>
    <w:p w14:paraId="53A28BA0" w14:textId="77777777" w:rsidR="00DC71F8" w:rsidRDefault="00DC71F8" w:rsidP="005B06D5">
      <w:pPr>
        <w:pStyle w:val="a3"/>
        <w:ind w:left="0" w:firstLine="709"/>
      </w:pPr>
    </w:p>
    <w:p w14:paraId="1DD36061" w14:textId="77777777" w:rsidR="00DC71F8" w:rsidRDefault="00AD02B5" w:rsidP="005B06D5">
      <w:pPr>
        <w:pStyle w:val="2"/>
        <w:ind w:left="0" w:firstLine="709"/>
      </w:pPr>
      <w:bookmarkStart w:id="33" w:name="_Toc164251248"/>
      <w:r>
        <w:t>Статья 29. Содержание территории при строительстве, ремонте, реконструкции, прекращении эксплуатации объектов недвижимости</w:t>
      </w:r>
      <w:bookmarkEnd w:id="33"/>
    </w:p>
    <w:p w14:paraId="51252841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455"/>
        </w:tabs>
        <w:ind w:left="0" w:firstLine="709"/>
        <w:rPr>
          <w:sz w:val="24"/>
        </w:rPr>
      </w:pPr>
      <w:r>
        <w:rPr>
          <w:sz w:val="24"/>
        </w:rPr>
        <w:t xml:space="preserve">Физические лица и юридические лица на территории муниципального образования имеют право производить строительство, реконструкцию объектов капитального строительства только при наличии разрешения администрации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C705DC">
        <w:rPr>
          <w:sz w:val="24"/>
        </w:rPr>
        <w:t xml:space="preserve"> </w:t>
      </w:r>
      <w:r>
        <w:rPr>
          <w:sz w:val="24"/>
        </w:rPr>
        <w:t>в соответствии с законодательством.</w:t>
      </w:r>
    </w:p>
    <w:p w14:paraId="1986163D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309"/>
        </w:tabs>
        <w:ind w:left="0" w:firstLine="709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законсервированного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строительства (долгостроя),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ограждение,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иное не предусмотрено законом или договором.</w:t>
      </w:r>
    </w:p>
    <w:p w14:paraId="480FE6B8" w14:textId="77777777" w:rsidR="00DC71F8" w:rsidRDefault="00AD02B5" w:rsidP="005B06D5">
      <w:pPr>
        <w:pStyle w:val="a3"/>
        <w:ind w:left="0" w:firstLine="709"/>
      </w:pPr>
      <w:r>
        <w:t>При прекращении эксплуатации здания (сооружения) собственники (правообладатели) объекта недвижимости должны установить ограждение, препятствующее несанкционированному доступу людей, а также произвести очистку прилегающей территории от мусора, в том числе строительного.</w:t>
      </w:r>
    </w:p>
    <w:p w14:paraId="25130267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347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ремонтных,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3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 муниципального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огорожены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 пешеходов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забор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5"/>
          <w:sz w:val="24"/>
        </w:rPr>
        <w:t xml:space="preserve"> </w:t>
      </w:r>
      <w:r>
        <w:rPr>
          <w:sz w:val="24"/>
        </w:rPr>
        <w:t>козырек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тротуар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ограждением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улицы. Строительные площадки, участки работ при строительстве и реконструкции зданий, строений,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темное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освещены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654FEFEC" w14:textId="77777777" w:rsidR="00DC71F8" w:rsidRDefault="00AD02B5" w:rsidP="005B06D5">
      <w:pPr>
        <w:pStyle w:val="a3"/>
        <w:ind w:left="0" w:firstLine="709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стандартов.</w:t>
      </w:r>
    </w:p>
    <w:p w14:paraId="46B42E04" w14:textId="77777777" w:rsidR="00DC71F8" w:rsidRDefault="00AD02B5" w:rsidP="005B06D5">
      <w:pPr>
        <w:pStyle w:val="a3"/>
        <w:ind w:left="0" w:firstLine="709"/>
      </w:pPr>
      <w:r>
        <w:t>При</w:t>
      </w:r>
      <w:r>
        <w:rPr>
          <w:spacing w:val="-13"/>
        </w:rPr>
        <w:t xml:space="preserve"> </w:t>
      </w:r>
      <w:r>
        <w:t>въезде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строительную</w:t>
      </w:r>
      <w:r>
        <w:rPr>
          <w:spacing w:val="-13"/>
        </w:rPr>
        <w:t xml:space="preserve"> </w:t>
      </w:r>
      <w:r>
        <w:t>площадку</w:t>
      </w:r>
      <w:r>
        <w:rPr>
          <w:spacing w:val="-15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установлены</w:t>
      </w:r>
      <w:r>
        <w:rPr>
          <w:spacing w:val="-14"/>
        </w:rPr>
        <w:t xml:space="preserve"> </w:t>
      </w:r>
      <w:r>
        <w:t>информационные щиты. При оформлении информационных конструкций (щитов, стендов) в отношении объектов строительства и благоустройства, реализуемых в рамках национальных и федеральных проектов, применяется единый визуальный стиль соответствующих национальных и федеральных проектов.</w:t>
      </w:r>
    </w:p>
    <w:p w14:paraId="09561DE8" w14:textId="77777777" w:rsidR="00DC71F8" w:rsidRDefault="00AD02B5" w:rsidP="005B06D5">
      <w:pPr>
        <w:pStyle w:val="a3"/>
        <w:ind w:left="0" w:firstLine="709"/>
      </w:pPr>
      <w:r>
        <w:t xml:space="preserve"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</w:t>
      </w:r>
      <w:r>
        <w:lastRenderedPageBreak/>
        <w:t>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</w:t>
      </w:r>
      <w:r>
        <w:rPr>
          <w:spacing w:val="79"/>
        </w:rPr>
        <w:t xml:space="preserve"> </w:t>
      </w:r>
      <w:r>
        <w:t>(для</w:t>
      </w:r>
      <w:r>
        <w:rPr>
          <w:spacing w:val="78"/>
        </w:rPr>
        <w:t xml:space="preserve"> </w:t>
      </w:r>
      <w:r>
        <w:t>земельных</w:t>
      </w:r>
      <w:r>
        <w:rPr>
          <w:spacing w:val="80"/>
        </w:rPr>
        <w:t xml:space="preserve"> </w:t>
      </w:r>
      <w:r>
        <w:t>участков,</w:t>
      </w:r>
      <w:r>
        <w:rPr>
          <w:spacing w:val="78"/>
        </w:rPr>
        <w:t xml:space="preserve"> </w:t>
      </w:r>
      <w:r>
        <w:t>находящихся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муниципальной</w:t>
      </w:r>
      <w:r>
        <w:rPr>
          <w:spacing w:val="79"/>
        </w:rPr>
        <w:t xml:space="preserve"> </w:t>
      </w:r>
      <w:r>
        <w:t>собственности,</w:t>
      </w:r>
    </w:p>
    <w:p w14:paraId="47C60793" w14:textId="77777777" w:rsidR="00DC71F8" w:rsidRDefault="00AD02B5" w:rsidP="005B06D5">
      <w:pPr>
        <w:pStyle w:val="a3"/>
        <w:ind w:left="0" w:firstLine="709"/>
      </w:pPr>
      <w:r>
        <w:t>земельных</w:t>
      </w:r>
      <w:r>
        <w:rPr>
          <w:spacing w:val="59"/>
        </w:rPr>
        <w:t xml:space="preserve"> </w:t>
      </w:r>
      <w:r>
        <w:t>участков</w:t>
      </w:r>
      <w:r>
        <w:rPr>
          <w:spacing w:val="6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муниципального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администрацией</w:t>
      </w:r>
    </w:p>
    <w:p w14:paraId="131D7862" w14:textId="77777777" w:rsidR="00DC71F8" w:rsidRDefault="00C705DC" w:rsidP="005B06D5">
      <w:pPr>
        <w:ind w:firstLine="709"/>
        <w:jc w:val="both"/>
        <w:rPr>
          <w:sz w:val="24"/>
        </w:rPr>
      </w:pPr>
      <w:r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AD02B5">
        <w:rPr>
          <w:spacing w:val="-2"/>
          <w:sz w:val="24"/>
        </w:rPr>
        <w:t>).</w:t>
      </w:r>
    </w:p>
    <w:p w14:paraId="6CA0033E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366"/>
        </w:tabs>
        <w:ind w:left="0" w:firstLine="709"/>
        <w:rPr>
          <w:sz w:val="24"/>
        </w:rPr>
      </w:pPr>
      <w:r>
        <w:rPr>
          <w:sz w:val="24"/>
        </w:rPr>
        <w:t>Территория строительных площадок при отсутствии канализации оснащается стационарными туалетами или биотуалетами. Устройство выгребных ям запрещается.</w:t>
      </w:r>
    </w:p>
    <w:p w14:paraId="51A951D7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407"/>
        </w:tabs>
        <w:ind w:left="0" w:firstLine="709"/>
        <w:rPr>
          <w:sz w:val="24"/>
        </w:rPr>
      </w:pPr>
      <w:r>
        <w:rPr>
          <w:sz w:val="24"/>
        </w:rPr>
        <w:t>На строительной площадке необходимо обустроить место (площадку) для накопления ТКО и КГО в соответствии с действующим законодательством Российской Федерации. Отходы, образующиеся при строительстве, ремонте, реконструкции объектов недвижимости,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вывозятся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специально отведенные места в соответствии с законодательством.</w:t>
      </w:r>
    </w:p>
    <w:p w14:paraId="67B589BB" w14:textId="77777777" w:rsidR="00DC71F8" w:rsidRDefault="00AD02B5" w:rsidP="005B06D5">
      <w:pPr>
        <w:pStyle w:val="a4"/>
        <w:numPr>
          <w:ilvl w:val="0"/>
          <w:numId w:val="5"/>
        </w:numPr>
        <w:tabs>
          <w:tab w:val="left" w:pos="2299"/>
        </w:tabs>
        <w:ind w:left="0" w:firstLine="709"/>
        <w:rPr>
          <w:sz w:val="24"/>
        </w:rPr>
      </w:pPr>
      <w:r>
        <w:rPr>
          <w:sz w:val="24"/>
        </w:rPr>
        <w:t>Организация,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1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должна предусмотреть и выполнить мероприятия, препятствующие попаданию грунта за пределы строительной площадки, участка производства строительных и ремонтных работ, и обеспечить установку мобильного моечного комплекса на выезде для очистки ремонтно- строительной техники от загрязнения на период строительства, производства ремонтных работ. Указанные выезды должны иметь усовершенствованное покрытие и содержаться в </w:t>
      </w:r>
      <w:r>
        <w:rPr>
          <w:spacing w:val="-2"/>
          <w:sz w:val="24"/>
        </w:rPr>
        <w:t>чистоте.</w:t>
      </w:r>
    </w:p>
    <w:p w14:paraId="3A71C8F7" w14:textId="77777777" w:rsidR="00DC71F8" w:rsidRDefault="00DC71F8" w:rsidP="005B06D5">
      <w:pPr>
        <w:pStyle w:val="a3"/>
        <w:ind w:left="0" w:firstLine="709"/>
      </w:pPr>
    </w:p>
    <w:p w14:paraId="3A377323" w14:textId="77777777" w:rsidR="00DC71F8" w:rsidRDefault="00AD02B5" w:rsidP="005B06D5">
      <w:pPr>
        <w:pStyle w:val="2"/>
        <w:ind w:left="0" w:firstLine="709"/>
      </w:pPr>
      <w:bookmarkStart w:id="34" w:name="_Toc164251249"/>
      <w:r>
        <w:t>Статья</w:t>
      </w:r>
      <w:r>
        <w:rPr>
          <w:spacing w:val="-6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  <w:bookmarkEnd w:id="34"/>
    </w:p>
    <w:p w14:paraId="7C48E386" w14:textId="77777777" w:rsidR="00DC71F8" w:rsidRDefault="00AD02B5" w:rsidP="005B06D5">
      <w:pPr>
        <w:pStyle w:val="a4"/>
        <w:numPr>
          <w:ilvl w:val="0"/>
          <w:numId w:val="4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Правила регулируют порядок проведения работ, связанных с разработкой и отсыпкой грунта или вскрытием дорожных покрытий, в том числе земляных работ, проводимых при возведении зданий, строений, сооружений и элементов благоустройства, устройстве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ремонте подземных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наземных инженерных сетей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забивке свай и шпунта, установке (замене) опор линий электропередачи, связи, опор освещения, планировке грунта, работ при инженерных изысканиях, проведении аварийных и других видов земляных работ (далее – земляные работы).</w:t>
      </w:r>
    </w:p>
    <w:p w14:paraId="134D7568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Земляные работы проводятся при наличии разрешения (ордера) на проведение земляных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правовым </w:t>
      </w:r>
      <w:r>
        <w:rPr>
          <w:spacing w:val="-2"/>
          <w:sz w:val="24"/>
        </w:rPr>
        <w:t>актом</w:t>
      </w:r>
      <w:r>
        <w:rPr>
          <w:sz w:val="24"/>
        </w:rPr>
        <w:t xml:space="preserve"> </w:t>
      </w:r>
      <w:r>
        <w:rPr>
          <w:spacing w:val="-2"/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 w:rsidR="00C705DC">
        <w:rPr>
          <w:spacing w:val="-2"/>
          <w:sz w:val="24"/>
        </w:rPr>
        <w:t xml:space="preserve"> </w:t>
      </w:r>
      <w:r>
        <w:rPr>
          <w:spacing w:val="-2"/>
          <w:sz w:val="24"/>
        </w:rPr>
        <w:t>(приложение</w:t>
      </w:r>
      <w:r>
        <w:rPr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настоящим</w:t>
      </w:r>
      <w:r>
        <w:rPr>
          <w:sz w:val="24"/>
        </w:rPr>
        <w:t xml:space="preserve"> </w:t>
      </w:r>
      <w:r>
        <w:rPr>
          <w:spacing w:val="-2"/>
          <w:sz w:val="24"/>
        </w:rPr>
        <w:t>Правилам).</w:t>
      </w:r>
    </w:p>
    <w:p w14:paraId="1D9DD5A6" w14:textId="77777777" w:rsidR="00DC71F8" w:rsidRDefault="00AD02B5" w:rsidP="005B06D5">
      <w:pPr>
        <w:pStyle w:val="a4"/>
        <w:numPr>
          <w:ilvl w:val="0"/>
          <w:numId w:val="4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В разрешении на проведение земляных работ указывают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 работах и сроках их завершения.</w:t>
      </w:r>
    </w:p>
    <w:p w14:paraId="4B1A03FE" w14:textId="77777777" w:rsidR="00DC71F8" w:rsidRDefault="00AD02B5" w:rsidP="005B06D5">
      <w:pPr>
        <w:pStyle w:val="a4"/>
        <w:numPr>
          <w:ilvl w:val="0"/>
          <w:numId w:val="4"/>
        </w:numPr>
        <w:tabs>
          <w:tab w:val="left" w:pos="2494"/>
        </w:tabs>
        <w:ind w:left="0" w:firstLine="709"/>
        <w:rPr>
          <w:sz w:val="24"/>
        </w:rPr>
      </w:pP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обязаны:</w:t>
      </w:r>
    </w:p>
    <w:p w14:paraId="4017F413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устанавливать ограждение, устройства аварийного освещения, 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14:paraId="71FB5DB5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при производстве земляных работ вблизи проезжей части дорог или на ней обеспечивать видимость мест проведения работ для 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темное время суток с помощью сигнальных фонарей;</w:t>
      </w:r>
    </w:p>
    <w:p w14:paraId="5346DCAB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</w:t>
      </w:r>
      <w:r>
        <w:rPr>
          <w:spacing w:val="-2"/>
          <w:sz w:val="24"/>
        </w:rPr>
        <w:lastRenderedPageBreak/>
        <w:t>покрытия;</w:t>
      </w:r>
    </w:p>
    <w:p w14:paraId="608C65F5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 земляных работ обеспечить очистку или мойку колес;</w:t>
      </w:r>
    </w:p>
    <w:p w14:paraId="0530600B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круглосуточно,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 и праздничных дней;</w:t>
      </w:r>
    </w:p>
    <w:p w14:paraId="2BE13906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по окончании земляных работ выполнить мероприятия по уборке территории, вывозу строительных материалов и восстановлению поврежденных элементов благоустройства,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5"/>
          <w:sz w:val="24"/>
        </w:rPr>
        <w:t xml:space="preserve"> </w:t>
      </w:r>
      <w:r>
        <w:rPr>
          <w:spacing w:val="-5"/>
          <w:sz w:val="24"/>
        </w:rPr>
        <w:t>где</w:t>
      </w:r>
    </w:p>
    <w:p w14:paraId="7A556967" w14:textId="77777777" w:rsidR="00DC71F8" w:rsidRDefault="00AD02B5" w:rsidP="005B06D5">
      <w:pPr>
        <w:pStyle w:val="a3"/>
        <w:ind w:left="0" w:firstLine="709"/>
      </w:pPr>
      <w:r>
        <w:t>производились земляные работы, оформить акт выполнения восстановительных работ по благоустройству территории после завершения земляных работ (приложение 2 к настоящим Правилам);</w:t>
      </w:r>
    </w:p>
    <w:p w14:paraId="39B98689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 допускать повреждение инженерных сетей и коммуникаций,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 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установленном порядке оформлять согласование в администрации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pacing w:val="-2"/>
          <w:sz w:val="24"/>
        </w:rPr>
        <w:t>;</w:t>
      </w:r>
    </w:p>
    <w:p w14:paraId="1D6B01D3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откачку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 колодцев,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траншей,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котлованов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тротуары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проезжую часть улиц;</w:t>
      </w:r>
    </w:p>
    <w:p w14:paraId="2D31BD24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 загромождать транспортные и пешеходные коммуникации, преграждать проходы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въезды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прекращение 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выдаваемого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органом муниципального образования с обязательным размещением с обеих сторон дороги информационного щита, содержащего все необходимые сведения о заказчиках и производителях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объезда.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14:paraId="6831DE79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не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14:paraId="5C30C456" w14:textId="77777777" w:rsidR="00DC71F8" w:rsidRDefault="00AD02B5" w:rsidP="005B06D5">
      <w:pPr>
        <w:pStyle w:val="a4"/>
        <w:numPr>
          <w:ilvl w:val="0"/>
          <w:numId w:val="3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просадок</w:t>
      </w:r>
      <w:r>
        <w:rPr>
          <w:spacing w:val="-8"/>
          <w:sz w:val="24"/>
        </w:rPr>
        <w:t xml:space="preserve"> </w:t>
      </w:r>
      <w:r>
        <w:rPr>
          <w:sz w:val="24"/>
        </w:rPr>
        <w:t>(провалов)</w:t>
      </w:r>
      <w:r>
        <w:rPr>
          <w:spacing w:val="-10"/>
          <w:sz w:val="24"/>
        </w:rPr>
        <w:t xml:space="preserve"> </w:t>
      </w:r>
      <w:r>
        <w:rPr>
          <w:sz w:val="24"/>
        </w:rPr>
        <w:t>земляного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 земляных работ в течение 2 лет после окончания работ устранение образовавшихся просадок (провалов) осуществляется в порядке, установленном муниципальными правовыми актами, лицом, проводившим данные работы, либо за его счет.</w:t>
      </w:r>
    </w:p>
    <w:p w14:paraId="55E90529" w14:textId="77777777" w:rsidR="00DC71F8" w:rsidRDefault="00DC71F8" w:rsidP="005B06D5">
      <w:pPr>
        <w:pStyle w:val="a3"/>
        <w:ind w:left="0" w:firstLine="709"/>
      </w:pPr>
    </w:p>
    <w:p w14:paraId="6777E1A4" w14:textId="77777777" w:rsidR="00DC71F8" w:rsidRDefault="00AD02B5" w:rsidP="005B06D5">
      <w:pPr>
        <w:pStyle w:val="2"/>
        <w:ind w:left="0" w:firstLine="709"/>
      </w:pPr>
      <w:bookmarkStart w:id="35" w:name="_Toc164251250"/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Запрещенные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деятельности</w:t>
      </w:r>
      <w:bookmarkEnd w:id="35"/>
    </w:p>
    <w:p w14:paraId="7D18320E" w14:textId="77777777" w:rsidR="00DC71F8" w:rsidRDefault="00AD02B5" w:rsidP="005B06D5">
      <w:pPr>
        <w:pStyle w:val="a4"/>
        <w:numPr>
          <w:ilvl w:val="0"/>
          <w:numId w:val="2"/>
        </w:numPr>
        <w:tabs>
          <w:tab w:val="left" w:pos="2310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запрещено:</w:t>
      </w:r>
    </w:p>
    <w:p w14:paraId="24454F5B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засорение канализационных, водопроводных колодцев и других инженерных </w:t>
      </w:r>
      <w:r>
        <w:rPr>
          <w:spacing w:val="-2"/>
          <w:sz w:val="24"/>
        </w:rPr>
        <w:t>коммуникаций;</w:t>
      </w:r>
    </w:p>
    <w:p w14:paraId="12020ABC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мойка транспортных средств, их ремонт вне специально оборудованных для этого мест;</w:t>
      </w:r>
    </w:p>
    <w:p w14:paraId="73629C5F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загромождение проезжей части дорог при производстве земляных и строительных работ;</w:t>
      </w:r>
    </w:p>
    <w:p w14:paraId="2915CCB1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14:paraId="445A7698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засорение,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засыпание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запруд;</w:t>
      </w:r>
    </w:p>
    <w:p w14:paraId="5D848C52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засорение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зон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водозаборных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-2"/>
          <w:sz w:val="24"/>
        </w:rPr>
        <w:t xml:space="preserve"> сооружений;</w:t>
      </w:r>
    </w:p>
    <w:p w14:paraId="4107FD3B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 xml:space="preserve">установка </w:t>
      </w:r>
      <w:proofErr w:type="spellStart"/>
      <w:r>
        <w:rPr>
          <w:sz w:val="24"/>
        </w:rPr>
        <w:t>штендеров</w:t>
      </w:r>
      <w:proofErr w:type="spellEnd"/>
      <w:r>
        <w:rPr>
          <w:sz w:val="24"/>
        </w:rPr>
        <w:t xml:space="preserve"> в пешеходных зонах и на тротуарах за пределами пяти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>
        <w:rPr>
          <w:sz w:val="24"/>
        </w:rPr>
        <w:t>штендеров</w:t>
      </w:r>
      <w:proofErr w:type="spellEnd"/>
      <w:r>
        <w:rPr>
          <w:sz w:val="24"/>
        </w:rPr>
        <w:t xml:space="preserve"> у входа в здание, строе</w:t>
      </w:r>
      <w:r>
        <w:rPr>
          <w:sz w:val="24"/>
        </w:rPr>
        <w:lastRenderedPageBreak/>
        <w:t xml:space="preserve">ние, сооружение, а также установка </w:t>
      </w:r>
      <w:proofErr w:type="spellStart"/>
      <w:r>
        <w:rPr>
          <w:sz w:val="24"/>
        </w:rPr>
        <w:t>штендеров</w:t>
      </w:r>
      <w:proofErr w:type="spellEnd"/>
      <w:r>
        <w:rPr>
          <w:sz w:val="24"/>
        </w:rPr>
        <w:t xml:space="preserve"> в качестве дополнительного средства рекламы при наличии хорошо просматриваемых с тротуара вывесок и витрин.</w:t>
      </w:r>
    </w:p>
    <w:p w14:paraId="6A8A994C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размещение парковочных барьеров и оградительных сигнальных конусов на землях общего пользования, за исключением случаев проведения аварийно- восстановительных и ремонтных работ;</w:t>
      </w:r>
    </w:p>
    <w:p w14:paraId="6227E2C8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самовольное присоединение промышленных, хозяйственно-бытовых и иных объектов к сетям ливневой канализации;</w:t>
      </w:r>
    </w:p>
    <w:p w14:paraId="2F33FB42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</w:t>
      </w:r>
      <w:r>
        <w:rPr>
          <w:spacing w:val="42"/>
          <w:sz w:val="24"/>
        </w:rPr>
        <w:t xml:space="preserve">  </w:t>
      </w:r>
      <w:r>
        <w:rPr>
          <w:sz w:val="24"/>
        </w:rPr>
        <w:t>бытового</w:t>
      </w:r>
      <w:r>
        <w:rPr>
          <w:spacing w:val="45"/>
          <w:sz w:val="24"/>
        </w:rPr>
        <w:t xml:space="preserve">  </w:t>
      </w:r>
      <w:r>
        <w:rPr>
          <w:sz w:val="24"/>
        </w:rPr>
        <w:t>обслуживания</w:t>
      </w:r>
      <w:r>
        <w:rPr>
          <w:spacing w:val="44"/>
          <w:sz w:val="24"/>
        </w:rPr>
        <w:t xml:space="preserve">  </w:t>
      </w:r>
      <w:r>
        <w:rPr>
          <w:sz w:val="24"/>
        </w:rPr>
        <w:t>населения,</w:t>
      </w:r>
      <w:r>
        <w:rPr>
          <w:spacing w:val="45"/>
          <w:sz w:val="24"/>
        </w:rPr>
        <w:t xml:space="preserve">  </w:t>
      </w:r>
      <w:r>
        <w:rPr>
          <w:sz w:val="24"/>
        </w:rPr>
        <w:t>индивидуальной</w:t>
      </w:r>
      <w:r>
        <w:rPr>
          <w:spacing w:val="45"/>
          <w:sz w:val="24"/>
        </w:rPr>
        <w:t xml:space="preserve">  </w:t>
      </w:r>
      <w:r>
        <w:rPr>
          <w:sz w:val="24"/>
        </w:rPr>
        <w:t>и</w:t>
      </w:r>
      <w:r>
        <w:rPr>
          <w:spacing w:val="45"/>
          <w:sz w:val="24"/>
        </w:rPr>
        <w:t xml:space="preserve">  </w:t>
      </w:r>
      <w:r>
        <w:rPr>
          <w:spacing w:val="-2"/>
          <w:sz w:val="24"/>
        </w:rPr>
        <w:t>многоквартирной</w:t>
      </w:r>
    </w:p>
    <w:p w14:paraId="783ADC54" w14:textId="77777777" w:rsidR="00DC71F8" w:rsidRDefault="00AD02B5" w:rsidP="005B06D5">
      <w:pPr>
        <w:pStyle w:val="a3"/>
        <w:ind w:left="0" w:firstLine="709"/>
      </w:pPr>
      <w:r>
        <w:t>жилищной застройки строительных отходов, металлолома, разукомплектованного транспорта, песка, грунта, мусора;</w:t>
      </w:r>
    </w:p>
    <w:p w14:paraId="05237C0E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размещение ритуальных принадлежностей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надгробных сооружений вне мест, специально предназначенных для этих целей;</w:t>
      </w:r>
    </w:p>
    <w:p w14:paraId="3D5ACA2D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t>производство</w:t>
      </w:r>
      <w:r>
        <w:rPr>
          <w:spacing w:val="4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</w:t>
      </w:r>
      <w:r>
        <w:rPr>
          <w:spacing w:val="45"/>
          <w:sz w:val="24"/>
        </w:rPr>
        <w:t xml:space="preserve"> </w:t>
      </w:r>
      <w:r>
        <w:rPr>
          <w:sz w:val="24"/>
        </w:rPr>
        <w:t>без</w:t>
      </w:r>
      <w:r>
        <w:rPr>
          <w:spacing w:val="45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выдаваемого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администрацией</w:t>
      </w:r>
    </w:p>
    <w:p w14:paraId="5F0AF6D0" w14:textId="77777777" w:rsidR="00DC71F8" w:rsidRDefault="00C705DC" w:rsidP="005B06D5">
      <w:pPr>
        <w:ind w:firstLine="709"/>
        <w:jc w:val="both"/>
        <w:rPr>
          <w:sz w:val="24"/>
        </w:rPr>
      </w:pPr>
      <w:r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 xml:space="preserve"> </w:t>
      </w:r>
      <w:r w:rsidR="00AD02B5">
        <w:rPr>
          <w:sz w:val="24"/>
        </w:rPr>
        <w:t>в</w:t>
      </w:r>
      <w:r w:rsidR="00AD02B5">
        <w:rPr>
          <w:spacing w:val="-5"/>
          <w:sz w:val="24"/>
        </w:rPr>
        <w:t xml:space="preserve"> </w:t>
      </w:r>
      <w:r w:rsidR="00AD02B5">
        <w:rPr>
          <w:sz w:val="24"/>
        </w:rPr>
        <w:t>порядке,</w:t>
      </w:r>
      <w:r w:rsidR="00AD02B5">
        <w:rPr>
          <w:spacing w:val="-1"/>
          <w:sz w:val="24"/>
        </w:rPr>
        <w:t xml:space="preserve"> </w:t>
      </w:r>
      <w:r w:rsidR="00AD02B5">
        <w:rPr>
          <w:sz w:val="24"/>
        </w:rPr>
        <w:t>установленном</w:t>
      </w:r>
      <w:r w:rsidR="00AD02B5">
        <w:rPr>
          <w:spacing w:val="-5"/>
          <w:sz w:val="24"/>
        </w:rPr>
        <w:t xml:space="preserve"> </w:t>
      </w:r>
      <w:r w:rsidR="00AD02B5">
        <w:rPr>
          <w:sz w:val="24"/>
        </w:rPr>
        <w:t>муниципальным</w:t>
      </w:r>
      <w:r w:rsidR="00AD02B5">
        <w:rPr>
          <w:spacing w:val="-6"/>
          <w:sz w:val="24"/>
        </w:rPr>
        <w:t xml:space="preserve"> </w:t>
      </w:r>
      <w:r w:rsidR="00AD02B5">
        <w:rPr>
          <w:sz w:val="24"/>
        </w:rPr>
        <w:t>правовым</w:t>
      </w:r>
      <w:r w:rsidR="00AD02B5">
        <w:rPr>
          <w:spacing w:val="-2"/>
          <w:sz w:val="24"/>
        </w:rPr>
        <w:t xml:space="preserve"> актом.</w:t>
      </w:r>
    </w:p>
    <w:p w14:paraId="42AB7AEE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размещение плакатов, афиш, объявлений, рекламных материалов, иной печатной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строениях,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-13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опорах освещения, светофорах, деревьях, 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нормативным актом администрации </w:t>
      </w:r>
      <w:r w:rsidR="00C705DC" w:rsidRPr="00C705DC">
        <w:rPr>
          <w:sz w:val="24"/>
        </w:rPr>
        <w:t>Сосновского сельского поселения Усольского муниципального района Иркутской области</w:t>
      </w:r>
      <w:r>
        <w:rPr>
          <w:sz w:val="24"/>
        </w:rPr>
        <w:t>;</w:t>
      </w:r>
    </w:p>
    <w:p w14:paraId="4797CF7B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осуществление мероприятий по реконструкции, переоборудованию (переустройству)</w:t>
      </w:r>
      <w:r>
        <w:rPr>
          <w:spacing w:val="-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пристроек,</w:t>
      </w:r>
      <w:r>
        <w:rPr>
          <w:spacing w:val="-9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-7"/>
          <w:sz w:val="24"/>
        </w:rPr>
        <w:t xml:space="preserve"> </w:t>
      </w:r>
      <w:r>
        <w:rPr>
          <w:sz w:val="24"/>
        </w:rPr>
        <w:t>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 Государственного комитета Российской Федерации по строительству и жилищно- коммунальному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27</w:t>
      </w:r>
      <w:r>
        <w:rPr>
          <w:spacing w:val="-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5"/>
          <w:sz w:val="24"/>
        </w:rPr>
        <w:t xml:space="preserve"> </w:t>
      </w:r>
      <w:r>
        <w:rPr>
          <w:sz w:val="24"/>
        </w:rPr>
        <w:t>2003</w:t>
      </w:r>
      <w:r>
        <w:rPr>
          <w:spacing w:val="-15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N</w:t>
      </w:r>
      <w:r>
        <w:rPr>
          <w:spacing w:val="-15"/>
          <w:sz w:val="24"/>
        </w:rPr>
        <w:t xml:space="preserve"> </w:t>
      </w:r>
      <w:r>
        <w:rPr>
          <w:sz w:val="24"/>
        </w:rPr>
        <w:t>170</w:t>
      </w:r>
      <w:r>
        <w:rPr>
          <w:spacing w:val="-15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норм технической эксплуатации жилищного фонда» и с нарушением требований настоящих </w:t>
      </w:r>
      <w:r>
        <w:rPr>
          <w:spacing w:val="-2"/>
          <w:sz w:val="24"/>
        </w:rPr>
        <w:t>Правил.</w:t>
      </w:r>
    </w:p>
    <w:p w14:paraId="25FF856A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нарушение требований по содержанию устройств наружного освещения, размещенных на зданиях, строениях, сооружениях;</w:t>
      </w:r>
    </w:p>
    <w:p w14:paraId="56AE0448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сброс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иных коммунальных отходов, тары, листвы, снега, смета, спила деревьев вне специально 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разместившие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 в</w:t>
      </w:r>
      <w:r>
        <w:rPr>
          <w:spacing w:val="-15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свой</w:t>
      </w:r>
      <w:r>
        <w:rPr>
          <w:spacing w:val="-15"/>
          <w:sz w:val="24"/>
        </w:rPr>
        <w:t xml:space="preserve"> </w:t>
      </w:r>
      <w:r>
        <w:rPr>
          <w:sz w:val="24"/>
        </w:rPr>
        <w:t>счет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данной территории, а при необходимости – рекультивацию земельного участка;</w:t>
      </w:r>
    </w:p>
    <w:p w14:paraId="6CE710A6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14:paraId="7776AFFB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перевозка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14:paraId="1F4A1DCE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14:paraId="796637C8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3"/>
        </w:tabs>
        <w:ind w:left="0" w:firstLine="709"/>
        <w:rPr>
          <w:sz w:val="24"/>
        </w:rPr>
      </w:pPr>
      <w:r>
        <w:rPr>
          <w:sz w:val="24"/>
        </w:rPr>
        <w:lastRenderedPageBreak/>
        <w:t>обустройство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выгребных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ям,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домовладений.</w:t>
      </w:r>
    </w:p>
    <w:p w14:paraId="6176EC97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выпас</w:t>
      </w:r>
      <w:r>
        <w:rPr>
          <w:spacing w:val="-7"/>
          <w:sz w:val="24"/>
        </w:rPr>
        <w:t xml:space="preserve"> </w:t>
      </w:r>
      <w:r>
        <w:rPr>
          <w:sz w:val="24"/>
        </w:rPr>
        <w:t>скота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 специально отведенных для этого местах. Запрещается оставлять животных без надзора, осуществлять выпас на улицах и в других не предназначенных для этих целей местах, допускать потраву цветников и посевов культур. На неогороженных пастбищах выпас осуществляется на привязи или под надзором владельцев животных или лиц, которые заключили с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владельцами или уполномоченными ими лицами договоры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 по выпасу животных. Владельцы животных и пастухи обязаны осуществлять постоянный надзор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их выпаса</w:t>
      </w:r>
      <w:r>
        <w:rPr>
          <w:spacing w:val="-2"/>
          <w:sz w:val="24"/>
        </w:rPr>
        <w:t xml:space="preserve"> </w:t>
      </w:r>
      <w:r>
        <w:rPr>
          <w:sz w:val="24"/>
        </w:rPr>
        <w:t>на пастбищах,</w:t>
      </w:r>
      <w:r>
        <w:rPr>
          <w:spacing w:val="-3"/>
          <w:sz w:val="24"/>
        </w:rPr>
        <w:t xml:space="preserve"> </w:t>
      </w:r>
      <w:r>
        <w:rPr>
          <w:sz w:val="24"/>
        </w:rPr>
        <w:t>не 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участки, не предназначенные для этих целей;</w:t>
      </w:r>
    </w:p>
    <w:p w14:paraId="2A5F3D4A" w14:textId="77777777" w:rsidR="00DC71F8" w:rsidRDefault="00AD02B5" w:rsidP="005B06D5">
      <w:pPr>
        <w:pStyle w:val="a4"/>
        <w:numPr>
          <w:ilvl w:val="1"/>
          <w:numId w:val="2"/>
        </w:numPr>
        <w:tabs>
          <w:tab w:val="left" w:pos="2492"/>
        </w:tabs>
        <w:ind w:left="0" w:firstLine="709"/>
        <w:rPr>
          <w:sz w:val="24"/>
        </w:rPr>
      </w:pPr>
      <w:r>
        <w:rPr>
          <w:sz w:val="24"/>
        </w:rPr>
        <w:t>использование шин и пластиковых бутылок в создании элементов благоустройства на территориях общего пользования.</w:t>
      </w:r>
    </w:p>
    <w:p w14:paraId="22BF10F5" w14:textId="77777777" w:rsidR="00DC71F8" w:rsidRDefault="00DC71F8">
      <w:pPr>
        <w:jc w:val="both"/>
        <w:rPr>
          <w:sz w:val="24"/>
        </w:rPr>
        <w:sectPr w:rsidR="00DC71F8" w:rsidSect="005B06D5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16FA4F03" w14:textId="77777777" w:rsidR="00DC71F8" w:rsidRDefault="00AD02B5">
      <w:pPr>
        <w:pStyle w:val="1"/>
        <w:spacing w:before="69"/>
        <w:ind w:left="1462"/>
        <w:jc w:val="center"/>
      </w:pPr>
      <w:bookmarkStart w:id="36" w:name="_Toc164251251"/>
      <w:r>
        <w:rPr>
          <w:spacing w:val="-2"/>
        </w:rPr>
        <w:lastRenderedPageBreak/>
        <w:t>ПРИЛОЖЕНИЯ</w:t>
      </w:r>
      <w:bookmarkEnd w:id="36"/>
    </w:p>
    <w:p w14:paraId="1BB5EEEC" w14:textId="77777777" w:rsidR="00DC71F8" w:rsidRDefault="00AD02B5">
      <w:pPr>
        <w:pStyle w:val="a3"/>
        <w:spacing w:before="272"/>
        <w:ind w:left="0" w:right="606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2D9B9C7E" w14:textId="77777777" w:rsidR="00DC71F8" w:rsidRDefault="00DC71F8">
      <w:pPr>
        <w:pStyle w:val="a3"/>
        <w:ind w:left="0" w:firstLine="0"/>
        <w:jc w:val="left"/>
      </w:pPr>
    </w:p>
    <w:p w14:paraId="45CF4F8F" w14:textId="77777777" w:rsidR="00DC71F8" w:rsidRDefault="00AD02B5">
      <w:pPr>
        <w:pStyle w:val="a3"/>
        <w:ind w:left="754" w:firstLine="0"/>
        <w:jc w:val="center"/>
      </w:pPr>
      <w:r>
        <w:rPr>
          <w:spacing w:val="-2"/>
        </w:rPr>
        <w:t>ОРДЕР</w:t>
      </w:r>
    </w:p>
    <w:p w14:paraId="3D2C0D39" w14:textId="77777777" w:rsidR="00DC71F8" w:rsidRDefault="00AD02B5">
      <w:pPr>
        <w:pStyle w:val="a3"/>
        <w:ind w:left="752" w:firstLine="0"/>
        <w:jc w:val="center"/>
      </w:pPr>
      <w:r>
        <w:t>НА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ЗЕМЛЯНЫХ</w:t>
      </w:r>
      <w:r>
        <w:rPr>
          <w:spacing w:val="-2"/>
        </w:rPr>
        <w:t xml:space="preserve"> </w:t>
      </w:r>
      <w:r>
        <w:rPr>
          <w:spacing w:val="-4"/>
        </w:rPr>
        <w:t>РАБОТ</w:t>
      </w:r>
    </w:p>
    <w:p w14:paraId="6F6E7DCD" w14:textId="77777777" w:rsidR="00D34CE8" w:rsidRDefault="00AD02B5">
      <w:pPr>
        <w:ind w:left="751"/>
        <w:jc w:val="center"/>
        <w:rPr>
          <w:i/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 w:rsidR="00D34CE8">
        <w:rPr>
          <w:i/>
          <w:sz w:val="24"/>
        </w:rPr>
        <w:t xml:space="preserve">СОСНОВСКОГО СЕЛЬСКОГО ПОСЕЛЕНИЯ УСОЛЬСКОГО </w:t>
      </w:r>
    </w:p>
    <w:p w14:paraId="5E04093D" w14:textId="73F3EA40" w:rsidR="00DC71F8" w:rsidRDefault="00D34CE8">
      <w:pPr>
        <w:ind w:left="751"/>
        <w:jc w:val="center"/>
        <w:rPr>
          <w:i/>
          <w:sz w:val="24"/>
        </w:rPr>
      </w:pPr>
      <w:r>
        <w:rPr>
          <w:i/>
          <w:sz w:val="24"/>
        </w:rPr>
        <w:t>МУНИЦИПАЛЬНОГО РАЙОНА ИРКУТСКОЙ ОБЛАСТИ</w:t>
      </w:r>
    </w:p>
    <w:p w14:paraId="5BE35894" w14:textId="77777777" w:rsidR="00DC71F8" w:rsidRDefault="00AD02B5">
      <w:pPr>
        <w:pStyle w:val="a3"/>
        <w:tabs>
          <w:tab w:val="left" w:pos="2595"/>
          <w:tab w:val="left" w:pos="3197"/>
        </w:tabs>
        <w:ind w:left="753" w:firstLine="0"/>
        <w:jc w:val="center"/>
      </w:pPr>
      <w:r>
        <w:t>от</w:t>
      </w:r>
      <w:r>
        <w:rPr>
          <w:spacing w:val="3"/>
        </w:rPr>
        <w:t xml:space="preserve"> </w:t>
      </w:r>
      <w:r>
        <w:t>«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3BCA036D" w14:textId="77777777" w:rsidR="00DC71F8" w:rsidRDefault="00DC71F8">
      <w:pPr>
        <w:pStyle w:val="a3"/>
        <w:ind w:left="0" w:firstLine="0"/>
        <w:jc w:val="left"/>
      </w:pPr>
    </w:p>
    <w:p w14:paraId="4FF24862" w14:textId="77777777" w:rsidR="00DC71F8" w:rsidRDefault="00DC71F8">
      <w:pPr>
        <w:pStyle w:val="a3"/>
        <w:ind w:left="0" w:firstLine="0"/>
        <w:jc w:val="left"/>
      </w:pPr>
    </w:p>
    <w:p w14:paraId="1CCFC500" w14:textId="77777777" w:rsidR="00DC71F8" w:rsidRDefault="00AD02B5">
      <w:pPr>
        <w:pStyle w:val="a3"/>
        <w:tabs>
          <w:tab w:val="left" w:pos="9912"/>
        </w:tabs>
        <w:ind w:left="658" w:firstLine="0"/>
        <w:jc w:val="center"/>
      </w:pPr>
      <w:r>
        <w:rPr>
          <w:spacing w:val="-2"/>
        </w:rPr>
        <w:t>Выдан</w:t>
      </w:r>
      <w:r>
        <w:rPr>
          <w:u w:val="single"/>
        </w:rPr>
        <w:tab/>
      </w:r>
    </w:p>
    <w:p w14:paraId="69C54BF7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328F4E46">
          <v:shape id="Graphic 6" o:spid="_x0000_s1026" style="position:absolute;margin-left:85.1pt;margin-top:13.55pt;width:462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" path="m,l5867984,e" filled="f" strokeweight=".48pt">
            <v:path arrowok="t"/>
            <w10:wrap type="topAndBottom" anchorx="page"/>
          </v:shape>
        </w:pict>
      </w:r>
    </w:p>
    <w:p w14:paraId="5100410F" w14:textId="77777777" w:rsidR="00DC71F8" w:rsidRDefault="00AD02B5">
      <w:pPr>
        <w:spacing w:before="1" w:line="228" w:lineRule="exact"/>
        <w:ind w:left="746"/>
        <w:jc w:val="center"/>
        <w:rPr>
          <w:sz w:val="20"/>
        </w:rPr>
      </w:pPr>
      <w:r>
        <w:rPr>
          <w:sz w:val="20"/>
        </w:rPr>
        <w:t>(наименование,</w:t>
      </w:r>
      <w:r>
        <w:rPr>
          <w:spacing w:val="-9"/>
          <w:sz w:val="20"/>
        </w:rPr>
        <w:t xml:space="preserve"> </w:t>
      </w:r>
      <w:r>
        <w:rPr>
          <w:sz w:val="20"/>
        </w:rPr>
        <w:t>юридический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0"/>
          <w:sz w:val="20"/>
        </w:rPr>
        <w:t xml:space="preserve"> </w:t>
      </w:r>
      <w:r>
        <w:rPr>
          <w:sz w:val="20"/>
        </w:rPr>
        <w:t>жительства)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заказчика)</w:t>
      </w:r>
    </w:p>
    <w:p w14:paraId="11CCBFBB" w14:textId="77777777" w:rsidR="00DC71F8" w:rsidRDefault="00AD02B5">
      <w:pPr>
        <w:pStyle w:val="a3"/>
        <w:tabs>
          <w:tab w:val="left" w:pos="10697"/>
        </w:tabs>
        <w:spacing w:line="274" w:lineRule="exact"/>
        <w:ind w:firstLine="0"/>
        <w:jc w:val="left"/>
      </w:pPr>
      <w:r>
        <w:t>На производство земляных работ</w:t>
      </w:r>
      <w:r>
        <w:rPr>
          <w:spacing w:val="41"/>
        </w:rPr>
        <w:t xml:space="preserve"> </w:t>
      </w:r>
      <w:r>
        <w:rPr>
          <w:u w:val="single"/>
        </w:rPr>
        <w:tab/>
      </w:r>
    </w:p>
    <w:p w14:paraId="76E43642" w14:textId="77777777" w:rsidR="00DC71F8" w:rsidRDefault="00AD02B5">
      <w:pPr>
        <w:spacing w:before="2" w:line="230" w:lineRule="exact"/>
        <w:ind w:left="747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8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работ)</w:t>
      </w:r>
    </w:p>
    <w:p w14:paraId="2C026D33" w14:textId="77777777" w:rsidR="00DC71F8" w:rsidRDefault="00AD02B5">
      <w:pPr>
        <w:pStyle w:val="a3"/>
        <w:tabs>
          <w:tab w:val="left" w:pos="5692"/>
          <w:tab w:val="left" w:pos="8674"/>
          <w:tab w:val="left" w:pos="10711"/>
        </w:tabs>
        <w:spacing w:line="276" w:lineRule="exact"/>
        <w:ind w:firstLine="0"/>
        <w:jc w:val="left"/>
      </w:pPr>
      <w:r>
        <w:t xml:space="preserve">по улице </w:t>
      </w:r>
      <w:r>
        <w:rPr>
          <w:u w:val="single"/>
        </w:rPr>
        <w:tab/>
      </w:r>
      <w:r>
        <w:t xml:space="preserve">, на участке от </w:t>
      </w:r>
      <w:r>
        <w:rPr>
          <w:u w:val="single"/>
        </w:rPr>
        <w:tab/>
      </w:r>
      <w:r>
        <w:t xml:space="preserve">до </w:t>
      </w:r>
      <w:r>
        <w:rPr>
          <w:u w:val="single"/>
        </w:rPr>
        <w:tab/>
      </w:r>
    </w:p>
    <w:p w14:paraId="742414AB" w14:textId="77777777" w:rsidR="00DC71F8" w:rsidRDefault="00AD02B5">
      <w:pPr>
        <w:pStyle w:val="a3"/>
        <w:tabs>
          <w:tab w:val="left" w:pos="6976"/>
          <w:tab w:val="left" w:pos="9419"/>
        </w:tabs>
        <w:ind w:firstLine="0"/>
        <w:jc w:val="left"/>
        <w:rPr>
          <w:sz w:val="20"/>
        </w:rPr>
      </w:pPr>
      <w:r>
        <w:t>Объемы земляных работ: протяженность (п/м)</w:t>
      </w:r>
      <w:r>
        <w:rPr>
          <w:spacing w:val="-2"/>
        </w:rPr>
        <w:t xml:space="preserve"> </w:t>
      </w:r>
      <w:r>
        <w:t xml:space="preserve">– 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(</w:t>
      </w:r>
      <w:proofErr w:type="spellStart"/>
      <w:r>
        <w:t>кв.м</w:t>
      </w:r>
      <w:proofErr w:type="spellEnd"/>
      <w:r>
        <w:t>)</w:t>
      </w:r>
      <w:r>
        <w:rPr>
          <w:spacing w:val="-1"/>
        </w:rPr>
        <w:t xml:space="preserve"> </w:t>
      </w:r>
      <w:r>
        <w:rPr>
          <w:spacing w:val="-10"/>
          <w:sz w:val="20"/>
        </w:rPr>
        <w:t>–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2739C77A" w14:textId="77777777" w:rsidR="00DC71F8" w:rsidRDefault="00AD02B5">
      <w:pPr>
        <w:pStyle w:val="a3"/>
        <w:tabs>
          <w:tab w:val="left" w:pos="6302"/>
        </w:tabs>
        <w:ind w:right="4935" w:firstLine="0"/>
        <w:jc w:val="left"/>
      </w:pPr>
      <w:r>
        <w:t>Срок начала земляных работ: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>Скок окончания</w:t>
      </w:r>
      <w:r>
        <w:rPr>
          <w:spacing w:val="-1"/>
        </w:rPr>
        <w:t xml:space="preserve"> </w:t>
      </w:r>
      <w:r>
        <w:t xml:space="preserve">земляных работ 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rPr>
          <w:spacing w:val="-7"/>
        </w:rPr>
        <w:t>.</w:t>
      </w:r>
    </w:p>
    <w:p w14:paraId="6EA667C3" w14:textId="77777777" w:rsidR="00DC71F8" w:rsidRDefault="00AD02B5">
      <w:pPr>
        <w:pStyle w:val="a3"/>
        <w:tabs>
          <w:tab w:val="left" w:pos="10077"/>
        </w:tabs>
        <w:ind w:right="1073" w:firstLine="0"/>
      </w:pPr>
      <w:r>
        <w:t xml:space="preserve">Исполнитель земляных работ (подрядчик) </w:t>
      </w:r>
      <w:r>
        <w:rPr>
          <w:u w:val="single"/>
        </w:rPr>
        <w:tab/>
      </w:r>
      <w:r>
        <w:rPr>
          <w:spacing w:val="-11"/>
          <w:u w:val="single"/>
        </w:rPr>
        <w:t xml:space="preserve"> </w:t>
      </w:r>
      <w:r>
        <w:t>. Лицо ответственное за проведение земляных работ</w:t>
      </w:r>
      <w:r>
        <w:rPr>
          <w:u w:val="single"/>
        </w:rPr>
        <w:tab/>
      </w:r>
      <w:r>
        <w:rPr>
          <w:spacing w:val="-11"/>
          <w:u w:val="single"/>
        </w:rPr>
        <w:t xml:space="preserve"> </w:t>
      </w:r>
      <w:r>
        <w:t>. Срок действия</w:t>
      </w:r>
      <w:r>
        <w:rPr>
          <w:spacing w:val="-1"/>
        </w:rPr>
        <w:t xml:space="preserve"> </w:t>
      </w:r>
      <w:r>
        <w:t xml:space="preserve">настоящего ордера до </w:t>
      </w:r>
      <w:r>
        <w:rPr>
          <w:u w:val="single"/>
        </w:rPr>
        <w:tab/>
      </w:r>
      <w:r>
        <w:rPr>
          <w:spacing w:val="-5"/>
        </w:rPr>
        <w:t>г.</w:t>
      </w:r>
    </w:p>
    <w:p w14:paraId="00E798E2" w14:textId="77777777" w:rsidR="00DC71F8" w:rsidRDefault="00DC71F8">
      <w:pPr>
        <w:pStyle w:val="a3"/>
        <w:ind w:left="0" w:firstLine="0"/>
        <w:jc w:val="left"/>
      </w:pPr>
    </w:p>
    <w:p w14:paraId="4FE0BF16" w14:textId="77777777" w:rsidR="00DC71F8" w:rsidRDefault="00AD02B5">
      <w:pPr>
        <w:pStyle w:val="a3"/>
        <w:tabs>
          <w:tab w:val="left" w:pos="10205"/>
        </w:tabs>
        <w:ind w:firstLine="0"/>
      </w:pPr>
      <w:r>
        <w:t xml:space="preserve">Глава муниципального образования </w:t>
      </w:r>
      <w:r>
        <w:rPr>
          <w:u w:val="single"/>
        </w:rPr>
        <w:tab/>
      </w:r>
    </w:p>
    <w:p w14:paraId="7C0F968A" w14:textId="77777777" w:rsidR="00DC71F8" w:rsidRDefault="00AD02B5">
      <w:pPr>
        <w:spacing w:before="2"/>
        <w:ind w:left="1282"/>
        <w:jc w:val="center"/>
        <w:rPr>
          <w:sz w:val="20"/>
        </w:rPr>
      </w:pPr>
      <w:r>
        <w:rPr>
          <w:spacing w:val="-2"/>
          <w:sz w:val="20"/>
        </w:rPr>
        <w:t>(подпись,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ФИО)</w:t>
      </w:r>
    </w:p>
    <w:p w14:paraId="7D0F38D8" w14:textId="77777777" w:rsidR="00DC71F8" w:rsidRDefault="00DC71F8">
      <w:pPr>
        <w:pStyle w:val="a3"/>
        <w:ind w:left="0" w:firstLine="0"/>
        <w:jc w:val="left"/>
        <w:rPr>
          <w:sz w:val="20"/>
        </w:rPr>
      </w:pPr>
    </w:p>
    <w:p w14:paraId="4C04BB77" w14:textId="77777777" w:rsidR="00DC71F8" w:rsidRDefault="00DC71F8">
      <w:pPr>
        <w:pStyle w:val="a3"/>
        <w:spacing w:before="91"/>
        <w:ind w:left="0" w:firstLine="0"/>
        <w:jc w:val="left"/>
        <w:rPr>
          <w:sz w:val="20"/>
        </w:rPr>
      </w:pPr>
    </w:p>
    <w:p w14:paraId="6C98ADF4" w14:textId="77777777" w:rsidR="00DC71F8" w:rsidRDefault="00AD02B5">
      <w:pPr>
        <w:pStyle w:val="a3"/>
        <w:tabs>
          <w:tab w:val="left" w:pos="10209"/>
        </w:tabs>
        <w:ind w:firstLine="0"/>
      </w:pPr>
      <w:r>
        <w:t>Срок действия</w:t>
      </w:r>
      <w:r>
        <w:rPr>
          <w:spacing w:val="-2"/>
        </w:rPr>
        <w:t xml:space="preserve"> </w:t>
      </w:r>
      <w:r>
        <w:t xml:space="preserve">настоящего ордера продлен до </w:t>
      </w:r>
      <w:r>
        <w:rPr>
          <w:u w:val="single"/>
        </w:rPr>
        <w:tab/>
      </w:r>
      <w:r>
        <w:rPr>
          <w:spacing w:val="-5"/>
        </w:rPr>
        <w:t>г.</w:t>
      </w:r>
    </w:p>
    <w:p w14:paraId="38564ECB" w14:textId="77777777" w:rsidR="00DC71F8" w:rsidRDefault="00DC71F8">
      <w:pPr>
        <w:pStyle w:val="a3"/>
        <w:ind w:left="0" w:firstLine="0"/>
        <w:jc w:val="left"/>
      </w:pPr>
    </w:p>
    <w:p w14:paraId="6219A3FA" w14:textId="77777777" w:rsidR="00DC71F8" w:rsidRDefault="00AD02B5">
      <w:pPr>
        <w:pStyle w:val="a3"/>
        <w:tabs>
          <w:tab w:val="left" w:pos="9332"/>
        </w:tabs>
        <w:ind w:left="368" w:firstLine="0"/>
        <w:jc w:val="center"/>
      </w:pPr>
      <w:r>
        <w:t xml:space="preserve">Глава муниципального образования </w:t>
      </w:r>
      <w:r>
        <w:rPr>
          <w:u w:val="single"/>
        </w:rPr>
        <w:tab/>
      </w:r>
    </w:p>
    <w:p w14:paraId="0CB48CAF" w14:textId="77777777" w:rsidR="00DC71F8" w:rsidRDefault="00AD02B5">
      <w:pPr>
        <w:spacing w:before="2"/>
        <w:ind w:left="1282"/>
        <w:jc w:val="center"/>
        <w:rPr>
          <w:sz w:val="20"/>
        </w:rPr>
      </w:pPr>
      <w:r>
        <w:rPr>
          <w:spacing w:val="-2"/>
          <w:sz w:val="20"/>
        </w:rPr>
        <w:t>(подпись,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ФИО)</w:t>
      </w:r>
    </w:p>
    <w:p w14:paraId="0585C768" w14:textId="77777777" w:rsidR="00DC71F8" w:rsidRDefault="00DC71F8">
      <w:pPr>
        <w:jc w:val="center"/>
        <w:rPr>
          <w:sz w:val="20"/>
        </w:rPr>
        <w:sectPr w:rsidR="00DC71F8">
          <w:pgSz w:w="11900" w:h="16850"/>
          <w:pgMar w:top="920" w:right="240" w:bottom="280" w:left="340" w:header="720" w:footer="720" w:gutter="0"/>
          <w:cols w:space="720"/>
        </w:sectPr>
      </w:pPr>
    </w:p>
    <w:p w14:paraId="783F8C3D" w14:textId="77777777" w:rsidR="00DC71F8" w:rsidRDefault="00AD02B5">
      <w:pPr>
        <w:pStyle w:val="a3"/>
        <w:spacing w:before="64"/>
        <w:ind w:left="0" w:right="606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38F3E77D" w14:textId="77777777" w:rsidR="00DC71F8" w:rsidRDefault="00DC71F8">
      <w:pPr>
        <w:pStyle w:val="a3"/>
        <w:spacing w:before="1"/>
        <w:ind w:left="0" w:firstLine="0"/>
        <w:jc w:val="left"/>
      </w:pPr>
    </w:p>
    <w:p w14:paraId="00046C79" w14:textId="77777777" w:rsidR="00DC71F8" w:rsidRDefault="00AD02B5">
      <w:pPr>
        <w:pStyle w:val="a3"/>
        <w:ind w:left="752" w:firstLine="0"/>
        <w:jc w:val="center"/>
      </w:pPr>
      <w:r>
        <w:rPr>
          <w:spacing w:val="-5"/>
        </w:rPr>
        <w:t>АКТ</w:t>
      </w:r>
    </w:p>
    <w:p w14:paraId="44C20B10" w14:textId="77777777" w:rsidR="00DC71F8" w:rsidRDefault="00AD02B5">
      <w:pPr>
        <w:pStyle w:val="a3"/>
        <w:ind w:left="1537" w:right="785" w:firstLine="0"/>
        <w:jc w:val="center"/>
      </w:pPr>
      <w:r>
        <w:t>ВЫПОЛНЕНИЯ</w:t>
      </w:r>
      <w:r>
        <w:rPr>
          <w:spacing w:val="-10"/>
        </w:rPr>
        <w:t xml:space="preserve"> </w:t>
      </w:r>
      <w:r>
        <w:t>ВОССТАНОВИТЕЛЬНЫХ</w:t>
      </w:r>
      <w:r>
        <w:rPr>
          <w:spacing w:val="-1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БЛАГОУСТРОЙСТВУ ТЕРРИТОРИИ ПОСЛЕ ЗАВЕРШЕНИЯ ЗЕМЛЯНЫХ РАБОТ</w:t>
      </w:r>
    </w:p>
    <w:p w14:paraId="632F4BFD" w14:textId="77777777" w:rsidR="00DC71F8" w:rsidRDefault="00AD02B5">
      <w:pPr>
        <w:pStyle w:val="a3"/>
        <w:tabs>
          <w:tab w:val="left" w:pos="2595"/>
          <w:tab w:val="left" w:pos="3198"/>
        </w:tabs>
        <w:ind w:left="753" w:firstLine="0"/>
        <w:jc w:val="center"/>
      </w:pPr>
      <w:r>
        <w:t>от</w:t>
      </w:r>
      <w:r>
        <w:rPr>
          <w:spacing w:val="3"/>
        </w:rPr>
        <w:t xml:space="preserve"> </w:t>
      </w:r>
      <w:r>
        <w:t>«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2883152F" w14:textId="77777777" w:rsidR="00DC71F8" w:rsidRDefault="00DC71F8">
      <w:pPr>
        <w:pStyle w:val="a3"/>
        <w:ind w:left="0" w:firstLine="0"/>
        <w:jc w:val="left"/>
      </w:pPr>
    </w:p>
    <w:p w14:paraId="47D0719C" w14:textId="77777777" w:rsidR="00DC71F8" w:rsidRDefault="00AD02B5">
      <w:pPr>
        <w:pStyle w:val="a3"/>
        <w:tabs>
          <w:tab w:val="left" w:pos="9731"/>
        </w:tabs>
        <w:ind w:firstLine="0"/>
        <w:jc w:val="left"/>
      </w:pPr>
      <w:r>
        <w:t>Комиссия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составе:</w:t>
      </w:r>
      <w:r>
        <w:rPr>
          <w:u w:val="single"/>
        </w:rPr>
        <w:tab/>
      </w:r>
    </w:p>
    <w:p w14:paraId="22A336BB" w14:textId="77777777" w:rsidR="00DC71F8" w:rsidRDefault="00AD02B5">
      <w:pPr>
        <w:spacing w:before="1" w:line="228" w:lineRule="exact"/>
        <w:ind w:left="748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должность)</w:t>
      </w:r>
    </w:p>
    <w:p w14:paraId="6A775B3A" w14:textId="77777777" w:rsidR="00DC71F8" w:rsidRDefault="00AD02B5">
      <w:pPr>
        <w:pStyle w:val="a3"/>
        <w:tabs>
          <w:tab w:val="left" w:pos="2225"/>
          <w:tab w:val="left" w:pos="4266"/>
          <w:tab w:val="left" w:pos="6007"/>
          <w:tab w:val="left" w:pos="8315"/>
          <w:tab w:val="left" w:pos="10759"/>
        </w:tabs>
        <w:spacing w:line="274" w:lineRule="exact"/>
        <w:ind w:firstLine="0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присутствии</w:t>
      </w:r>
      <w:r>
        <w:tab/>
      </w:r>
      <w:r>
        <w:rPr>
          <w:spacing w:val="-2"/>
        </w:rPr>
        <w:t>заказчика</w:t>
      </w:r>
      <w:r>
        <w:tab/>
      </w:r>
      <w:r>
        <w:rPr>
          <w:spacing w:val="-2"/>
        </w:rPr>
        <w:t>(представителя</w:t>
      </w:r>
      <w:r>
        <w:tab/>
      </w:r>
      <w:r>
        <w:rPr>
          <w:spacing w:val="-2"/>
        </w:rPr>
        <w:t>заказчика)</w:t>
      </w:r>
      <w:r>
        <w:rPr>
          <w:u w:val="single"/>
        </w:rPr>
        <w:tab/>
      </w:r>
    </w:p>
    <w:p w14:paraId="7FF3C238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3EBAA1F4">
          <v:shape id="Graphic 7" o:spid="_x0000_s1040" style="position:absolute;margin-left:85.1pt;margin-top:13.6pt;width:41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" path="m,l5257800,e" filled="f" strokeweight=".48pt">
            <v:path arrowok="t"/>
            <w10:wrap type="topAndBottom" anchorx="page"/>
          </v:shape>
        </w:pict>
      </w:r>
    </w:p>
    <w:p w14:paraId="456ECBBD" w14:textId="77777777" w:rsidR="00DC71F8" w:rsidRDefault="00AD02B5">
      <w:pPr>
        <w:spacing w:before="1" w:line="230" w:lineRule="exact"/>
        <w:ind w:left="751"/>
        <w:jc w:val="center"/>
        <w:rPr>
          <w:sz w:val="20"/>
        </w:rPr>
      </w:pPr>
      <w:r>
        <w:rPr>
          <w:sz w:val="20"/>
        </w:rPr>
        <w:t>(Ф.И.О.,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Ф.И.О,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должность)</w:t>
      </w:r>
    </w:p>
    <w:p w14:paraId="468AF2FE" w14:textId="77777777" w:rsidR="00DC71F8" w:rsidRDefault="00AD02B5">
      <w:pPr>
        <w:pStyle w:val="a3"/>
        <w:tabs>
          <w:tab w:val="left" w:pos="2489"/>
          <w:tab w:val="left" w:pos="4483"/>
          <w:tab w:val="left" w:pos="6299"/>
          <w:tab w:val="left" w:pos="7731"/>
          <w:tab w:val="left" w:pos="8741"/>
        </w:tabs>
        <w:spacing w:line="276" w:lineRule="exact"/>
        <w:ind w:left="751" w:firstLine="0"/>
        <w:jc w:val="center"/>
      </w:pPr>
      <w:r>
        <w:rPr>
          <w:spacing w:val="-2"/>
        </w:rPr>
        <w:t>исполнителя</w:t>
      </w:r>
      <w:r>
        <w:tab/>
      </w:r>
      <w:r>
        <w:rPr>
          <w:spacing w:val="-2"/>
        </w:rPr>
        <w:t>(представителя</w:t>
      </w:r>
      <w:r>
        <w:tab/>
      </w:r>
      <w:r>
        <w:rPr>
          <w:spacing w:val="-2"/>
        </w:rPr>
        <w:t>исполнителя)</w:t>
      </w:r>
      <w:r>
        <w:tab/>
      </w:r>
      <w:r>
        <w:rPr>
          <w:spacing w:val="-2"/>
        </w:rPr>
        <w:t>земляных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2"/>
        </w:rPr>
        <w:t>(подрядчика)</w:t>
      </w:r>
    </w:p>
    <w:p w14:paraId="5B98D23D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18E3F545">
          <v:shape id="Graphic 8" o:spid="_x0000_s1039" style="position:absolute;margin-left:85.1pt;margin-top:13.6pt;width:41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" path="m,l5257800,e" filled="f" strokeweight=".48pt">
            <v:path arrowok="t"/>
            <w10:wrap type="topAndBottom" anchorx="page"/>
          </v:shape>
        </w:pict>
      </w:r>
    </w:p>
    <w:p w14:paraId="10C65171" w14:textId="77777777" w:rsidR="00DC71F8" w:rsidRDefault="00AD02B5">
      <w:pPr>
        <w:spacing w:before="2"/>
        <w:ind w:left="33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Ф.И.О.,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должность)</w:t>
      </w:r>
    </w:p>
    <w:p w14:paraId="232F2961" w14:textId="77777777" w:rsidR="00DC71F8" w:rsidRDefault="00AD02B5">
      <w:pPr>
        <w:pStyle w:val="a3"/>
        <w:tabs>
          <w:tab w:val="left" w:pos="5068"/>
          <w:tab w:val="left" w:pos="6792"/>
          <w:tab w:val="left" w:pos="7332"/>
        </w:tabs>
        <w:spacing w:before="1" w:line="360" w:lineRule="auto"/>
        <w:ind w:right="613" w:firstLine="0"/>
        <w:jc w:val="left"/>
      </w:pPr>
      <w:r>
        <w:t>произвела</w:t>
      </w:r>
      <w:r>
        <w:rPr>
          <w:spacing w:val="40"/>
        </w:rPr>
        <w:t xml:space="preserve"> </w:t>
      </w:r>
      <w:r>
        <w:t>осмотр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земляных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ордера</w:t>
      </w:r>
      <w:r>
        <w:rPr>
          <w:spacing w:val="4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 xml:space="preserve">производства земляных работ № </w:t>
      </w:r>
      <w:r>
        <w:rPr>
          <w:u w:val="single"/>
        </w:rPr>
        <w:tab/>
      </w:r>
      <w:r>
        <w:t xml:space="preserve"> от «</w:t>
      </w:r>
      <w:r>
        <w:rPr>
          <w:spacing w:val="80"/>
          <w:w w:val="1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spacing w:val="-6"/>
        </w:rPr>
        <w:t>20</w:t>
      </w:r>
      <w:r>
        <w:rPr>
          <w:u w:val="single"/>
        </w:rPr>
        <w:tab/>
      </w:r>
      <w:r>
        <w:rPr>
          <w:spacing w:val="-6"/>
        </w:rPr>
        <w:t>г.</w:t>
      </w:r>
    </w:p>
    <w:p w14:paraId="63533318" w14:textId="77777777" w:rsidR="00DC71F8" w:rsidRDefault="00AD02B5">
      <w:pPr>
        <w:tabs>
          <w:tab w:val="left" w:pos="9762"/>
        </w:tabs>
        <w:ind w:left="1362" w:right="613"/>
        <w:rPr>
          <w:sz w:val="20"/>
        </w:rPr>
      </w:pPr>
      <w:r>
        <w:rPr>
          <w:sz w:val="24"/>
        </w:rPr>
        <w:t>Комиссия установила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0"/>
        </w:rPr>
        <w:t>(выявлены</w:t>
      </w:r>
      <w:r>
        <w:rPr>
          <w:spacing w:val="34"/>
          <w:sz w:val="20"/>
        </w:rPr>
        <w:t xml:space="preserve"> </w:t>
      </w:r>
      <w:r>
        <w:rPr>
          <w:sz w:val="20"/>
        </w:rPr>
        <w:t>или</w:t>
      </w:r>
      <w:r>
        <w:rPr>
          <w:spacing w:val="33"/>
          <w:sz w:val="20"/>
        </w:rPr>
        <w:t xml:space="preserve"> </w:t>
      </w:r>
      <w:r>
        <w:rPr>
          <w:sz w:val="20"/>
        </w:rPr>
        <w:t>не</w:t>
      </w:r>
      <w:r>
        <w:rPr>
          <w:spacing w:val="34"/>
          <w:sz w:val="20"/>
        </w:rPr>
        <w:t xml:space="preserve"> </w:t>
      </w:r>
      <w:r>
        <w:rPr>
          <w:sz w:val="20"/>
        </w:rPr>
        <w:t>выявлены</w:t>
      </w:r>
      <w:r>
        <w:rPr>
          <w:spacing w:val="34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33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33"/>
          <w:sz w:val="20"/>
        </w:rPr>
        <w:t xml:space="preserve"> </w:t>
      </w:r>
      <w:r>
        <w:rPr>
          <w:sz w:val="20"/>
        </w:rPr>
        <w:t>работ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благоустройству</w:t>
      </w:r>
      <w:r>
        <w:rPr>
          <w:spacing w:val="3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35"/>
          <w:sz w:val="20"/>
        </w:rPr>
        <w:t xml:space="preserve"> </w:t>
      </w:r>
      <w:r>
        <w:rPr>
          <w:sz w:val="20"/>
        </w:rPr>
        <w:t>после завершения земляных работ)</w:t>
      </w:r>
    </w:p>
    <w:p w14:paraId="09DC1D27" w14:textId="77777777" w:rsidR="00DC71F8" w:rsidRDefault="00F63B8E">
      <w:pPr>
        <w:pStyle w:val="a3"/>
        <w:spacing w:before="16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7C45138E">
          <v:shape id="Graphic 9" o:spid="_x0000_s1038" style="position:absolute;margin-left:85.1pt;margin-top:13.5pt;width:420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" path="m,l5334000,e" filled="f" strokeweight=".48pt">
            <v:path arrowok="t"/>
            <w10:wrap type="topAndBottom" anchorx="page"/>
          </v:shape>
        </w:pict>
      </w:r>
    </w:p>
    <w:p w14:paraId="5C571731" w14:textId="77777777" w:rsidR="00DC71F8" w:rsidRDefault="00AD02B5">
      <w:pPr>
        <w:spacing w:before="1"/>
        <w:ind w:left="3844"/>
        <w:rPr>
          <w:sz w:val="20"/>
        </w:rPr>
      </w:pPr>
      <w:r>
        <w:rPr>
          <w:sz w:val="20"/>
        </w:rPr>
        <w:t>(если</w:t>
      </w:r>
      <w:r>
        <w:rPr>
          <w:spacing w:val="-10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9"/>
          <w:sz w:val="20"/>
        </w:rPr>
        <w:t xml:space="preserve"> </w:t>
      </w:r>
      <w:r>
        <w:rPr>
          <w:sz w:val="20"/>
        </w:rPr>
        <w:t>выявлены,</w:t>
      </w:r>
      <w:r>
        <w:rPr>
          <w:spacing w:val="-6"/>
          <w:sz w:val="20"/>
        </w:rPr>
        <w:t xml:space="preserve"> </w:t>
      </w:r>
      <w:r>
        <w:rPr>
          <w:sz w:val="20"/>
        </w:rPr>
        <w:t>то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какие)</w:t>
      </w:r>
    </w:p>
    <w:p w14:paraId="14218B38" w14:textId="77777777" w:rsidR="00DC71F8" w:rsidRDefault="00F63B8E">
      <w:pPr>
        <w:pStyle w:val="a3"/>
        <w:spacing w:before="16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010C3756">
          <v:shape id="Graphic 10" o:spid="_x0000_s1037" style="position:absolute;margin-left:85.1pt;margin-top:13.55pt;width:420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" path="m,l5334000,e" filled="f" strokeweight=".48pt">
            <v:path arrowok="t"/>
            <w10:wrap type="topAndBottom" anchorx="page"/>
          </v:shape>
        </w:pict>
      </w:r>
    </w:p>
    <w:p w14:paraId="65E6A3B5" w14:textId="77777777" w:rsidR="00DC71F8" w:rsidRDefault="00DC71F8">
      <w:pPr>
        <w:pStyle w:val="a3"/>
        <w:spacing w:before="139"/>
        <w:ind w:left="0" w:firstLine="0"/>
        <w:jc w:val="left"/>
      </w:pPr>
    </w:p>
    <w:p w14:paraId="5C2331B7" w14:textId="77777777" w:rsidR="00DC71F8" w:rsidRDefault="00AD02B5">
      <w:pPr>
        <w:pStyle w:val="a3"/>
        <w:tabs>
          <w:tab w:val="left" w:pos="6510"/>
          <w:tab w:val="left" w:pos="10765"/>
        </w:tabs>
        <w:ind w:firstLine="0"/>
        <w:jc w:val="left"/>
      </w:pPr>
      <w:r>
        <w:t>Подписи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Ф.И.О.</w:t>
      </w:r>
      <w:r>
        <w:rPr>
          <w:spacing w:val="-11"/>
        </w:rPr>
        <w:t xml:space="preserve"> </w:t>
      </w:r>
      <w:r>
        <w:t>членов</w:t>
      </w:r>
      <w:r>
        <w:rPr>
          <w:spacing w:val="-11"/>
        </w:rPr>
        <w:t xml:space="preserve"> </w:t>
      </w:r>
      <w:r>
        <w:rPr>
          <w:spacing w:val="-2"/>
        </w:rPr>
        <w:t>комиссии:</w:t>
      </w:r>
      <w:r>
        <w:tab/>
      </w:r>
      <w:r>
        <w:rPr>
          <w:u w:val="single"/>
        </w:rPr>
        <w:tab/>
      </w:r>
    </w:p>
    <w:p w14:paraId="4D3726F3" w14:textId="77777777" w:rsidR="00DC71F8" w:rsidRDefault="00F63B8E">
      <w:pPr>
        <w:pStyle w:val="a3"/>
        <w:spacing w:before="154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4CB37E63">
          <v:shape id="Graphic 11" o:spid="_x0000_s1036" style="position:absolute;margin-left:342.55pt;margin-top:20.45pt;width:21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" path="m,l26670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 w14:anchorId="1D0472E3">
          <v:shape id="Graphic 12" o:spid="_x0000_s1035" style="position:absolute;margin-left:342.55pt;margin-top:41.2pt;width:21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" path="m,l26670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 w14:anchorId="4EB82204">
          <v:shape id="Graphic 13" o:spid="_x0000_s1034" style="position:absolute;margin-left:342.55pt;margin-top:61.85pt;width:21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" path="m,l2667000,e" filled="f" strokeweight=".48pt">
            <v:path arrowok="t"/>
            <w10:wrap type="topAndBottom" anchorx="page"/>
          </v:shape>
        </w:pict>
      </w:r>
    </w:p>
    <w:p w14:paraId="57DE2094" w14:textId="77777777" w:rsidR="00DC71F8" w:rsidRDefault="00DC71F8">
      <w:pPr>
        <w:pStyle w:val="a3"/>
        <w:spacing w:before="156"/>
        <w:ind w:left="0" w:firstLine="0"/>
        <w:jc w:val="left"/>
        <w:rPr>
          <w:sz w:val="20"/>
        </w:rPr>
      </w:pPr>
    </w:p>
    <w:p w14:paraId="7F94A19B" w14:textId="77777777" w:rsidR="00DC71F8" w:rsidRDefault="00DC71F8">
      <w:pPr>
        <w:pStyle w:val="a3"/>
        <w:spacing w:before="154"/>
        <w:ind w:left="0" w:firstLine="0"/>
        <w:jc w:val="left"/>
        <w:rPr>
          <w:sz w:val="20"/>
        </w:rPr>
      </w:pPr>
    </w:p>
    <w:p w14:paraId="0408C155" w14:textId="77777777" w:rsidR="00DC71F8" w:rsidRDefault="00DC71F8">
      <w:pPr>
        <w:pStyle w:val="a3"/>
        <w:ind w:left="0" w:firstLine="0"/>
        <w:jc w:val="left"/>
      </w:pPr>
    </w:p>
    <w:p w14:paraId="5EED7D78" w14:textId="77777777" w:rsidR="00DC71F8" w:rsidRDefault="00DC71F8">
      <w:pPr>
        <w:pStyle w:val="a3"/>
        <w:ind w:left="0" w:firstLine="0"/>
        <w:jc w:val="left"/>
      </w:pPr>
    </w:p>
    <w:p w14:paraId="57F34925" w14:textId="77777777" w:rsidR="00DC71F8" w:rsidRDefault="00AD02B5">
      <w:pPr>
        <w:pStyle w:val="a3"/>
        <w:tabs>
          <w:tab w:val="left" w:pos="8467"/>
        </w:tabs>
        <w:ind w:left="0" w:right="125" w:firstLine="0"/>
        <w:jc w:val="center"/>
      </w:pPr>
      <w:r>
        <w:t>Подпись</w:t>
      </w:r>
      <w:r>
        <w:rPr>
          <w:spacing w:val="-6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rPr>
          <w:spacing w:val="-2"/>
        </w:rPr>
        <w:t>заказчика)</w:t>
      </w:r>
      <w:r>
        <w:rPr>
          <w:u w:val="single"/>
        </w:rPr>
        <w:tab/>
      </w:r>
    </w:p>
    <w:p w14:paraId="2B4A0781" w14:textId="77777777" w:rsidR="00DC71F8" w:rsidRDefault="00DC71F8">
      <w:pPr>
        <w:pStyle w:val="a3"/>
        <w:ind w:left="0" w:firstLine="0"/>
        <w:jc w:val="left"/>
      </w:pPr>
    </w:p>
    <w:p w14:paraId="520EAB64" w14:textId="77777777" w:rsidR="00DC71F8" w:rsidRDefault="00DC71F8">
      <w:pPr>
        <w:pStyle w:val="a3"/>
        <w:ind w:left="0" w:firstLine="0"/>
        <w:jc w:val="left"/>
      </w:pPr>
    </w:p>
    <w:p w14:paraId="17D1F8C4" w14:textId="77777777" w:rsidR="00DC71F8" w:rsidRDefault="00AD02B5">
      <w:pPr>
        <w:pStyle w:val="a3"/>
        <w:tabs>
          <w:tab w:val="left" w:pos="2467"/>
          <w:tab w:val="left" w:pos="3983"/>
          <w:tab w:val="left" w:pos="5756"/>
          <w:tab w:val="left" w:pos="7355"/>
          <w:tab w:val="left" w:pos="8561"/>
          <w:tab w:val="left" w:pos="9351"/>
        </w:tabs>
        <w:ind w:firstLine="0"/>
        <w:jc w:val="left"/>
      </w:pPr>
      <w:r>
        <w:rPr>
          <w:spacing w:val="-2"/>
        </w:rPr>
        <w:t>Подпись</w:t>
      </w:r>
      <w:r>
        <w:tab/>
      </w:r>
      <w:r>
        <w:rPr>
          <w:spacing w:val="-2"/>
        </w:rPr>
        <w:t>исполнителя</w:t>
      </w:r>
      <w:r>
        <w:tab/>
      </w:r>
      <w:r>
        <w:rPr>
          <w:spacing w:val="-2"/>
        </w:rPr>
        <w:t>(представителя</w:t>
      </w:r>
      <w:r>
        <w:tab/>
      </w:r>
      <w:r>
        <w:rPr>
          <w:spacing w:val="-2"/>
        </w:rPr>
        <w:t>исполнителя)</w:t>
      </w:r>
      <w:r>
        <w:tab/>
      </w:r>
      <w:r>
        <w:rPr>
          <w:spacing w:val="-2"/>
        </w:rPr>
        <w:t>земляных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2"/>
        </w:rPr>
        <w:t>(подрядчика)</w:t>
      </w:r>
    </w:p>
    <w:p w14:paraId="6D413E15" w14:textId="77777777" w:rsidR="00DC71F8" w:rsidRDefault="00F63B8E">
      <w:pPr>
        <w:pStyle w:val="a3"/>
        <w:spacing w:before="156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08FDCC19">
          <v:shape id="Graphic 14" o:spid="_x0000_s1033" style="position:absolute;margin-left:85.1pt;margin-top:20.5pt;width:18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" path="m,l2362200,e" filled="f" strokeweight=".48pt">
            <v:path arrowok="t"/>
            <w10:wrap type="topAndBottom" anchorx="page"/>
          </v:shape>
        </w:pict>
      </w:r>
    </w:p>
    <w:p w14:paraId="7AF7A562" w14:textId="77777777" w:rsidR="00DC71F8" w:rsidRDefault="00DC71F8">
      <w:pPr>
        <w:rPr>
          <w:sz w:val="20"/>
        </w:rPr>
        <w:sectPr w:rsidR="00DC71F8">
          <w:pgSz w:w="11900" w:h="16850"/>
          <w:pgMar w:top="920" w:right="240" w:bottom="280" w:left="340" w:header="720" w:footer="720" w:gutter="0"/>
          <w:cols w:space="720"/>
        </w:sectPr>
      </w:pPr>
    </w:p>
    <w:p w14:paraId="0990A740" w14:textId="77777777" w:rsidR="00DC71F8" w:rsidRDefault="00AD02B5">
      <w:pPr>
        <w:pStyle w:val="a3"/>
        <w:spacing w:before="64" w:line="475" w:lineRule="auto"/>
        <w:ind w:left="3515" w:firstLine="5717"/>
        <w:jc w:val="lef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3 ТИПОВАЯ ФОРМА ПАСПОРТА ФАСАДОВ ЗДАНИЯ</w:t>
      </w:r>
    </w:p>
    <w:p w14:paraId="0D6D0577" w14:textId="77777777" w:rsidR="00DC71F8" w:rsidRDefault="00AD02B5">
      <w:pPr>
        <w:pStyle w:val="a3"/>
        <w:spacing w:before="5"/>
        <w:ind w:left="7034" w:firstLine="0"/>
        <w:jc w:val="left"/>
      </w:pPr>
      <w:r>
        <w:rPr>
          <w:spacing w:val="-2"/>
        </w:rPr>
        <w:t>СОГЛАСОВАНО:</w:t>
      </w:r>
    </w:p>
    <w:p w14:paraId="2A775716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0B8B89FE">
          <v:shape id="Graphic 15" o:spid="_x0000_s1032" style="position:absolute;margin-left:368.7pt;margin-top:13.55pt;width:18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" path="m,l22860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 w14:anchorId="03397D84">
          <v:shape id="Graphic 16" o:spid="_x0000_s1031" style="position:absolute;margin-left:368.7pt;margin-top:27.35pt;width:18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" path="m,l2286000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 w14:anchorId="4F90D2D2">
          <v:shape id="Graphic 17" o:spid="_x0000_s1030" style="position:absolute;margin-left:368.7pt;margin-top:41.15pt;width:180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NMJgIAAIEEAAAOAAAAZHJzL2Uyb0RvYy54bWysVMFu2zAMvQ/YPwi6L05SLM2M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" path="m,l2286381,e" filled="f" strokeweight=".48pt">
            <v:path arrowok="t"/>
            <w10:wrap type="topAndBottom" anchorx="page"/>
          </v:shape>
        </w:pict>
      </w:r>
    </w:p>
    <w:p w14:paraId="3F54AAF4" w14:textId="77777777" w:rsidR="00DC71F8" w:rsidRDefault="00DC71F8">
      <w:pPr>
        <w:pStyle w:val="a3"/>
        <w:spacing w:before="17"/>
        <w:ind w:left="0" w:firstLine="0"/>
        <w:jc w:val="left"/>
        <w:rPr>
          <w:sz w:val="20"/>
        </w:rPr>
      </w:pPr>
    </w:p>
    <w:p w14:paraId="2E2F22D1" w14:textId="77777777" w:rsidR="00DC71F8" w:rsidRDefault="00DC71F8">
      <w:pPr>
        <w:pStyle w:val="a3"/>
        <w:spacing w:before="17"/>
        <w:ind w:left="0" w:firstLine="0"/>
        <w:jc w:val="left"/>
        <w:rPr>
          <w:sz w:val="20"/>
        </w:rPr>
      </w:pPr>
    </w:p>
    <w:p w14:paraId="61576D09" w14:textId="77777777" w:rsidR="00DC71F8" w:rsidRDefault="00DC71F8">
      <w:pPr>
        <w:pStyle w:val="a3"/>
        <w:ind w:left="0" w:firstLine="0"/>
        <w:jc w:val="left"/>
      </w:pPr>
    </w:p>
    <w:p w14:paraId="71FEEC8D" w14:textId="77777777" w:rsidR="00DC71F8" w:rsidRDefault="00DC71F8">
      <w:pPr>
        <w:pStyle w:val="a3"/>
        <w:ind w:left="0" w:firstLine="0"/>
        <w:jc w:val="left"/>
      </w:pPr>
    </w:p>
    <w:p w14:paraId="5BC5C7D8" w14:textId="77777777" w:rsidR="00DC71F8" w:rsidRDefault="00AD02B5">
      <w:pPr>
        <w:pStyle w:val="a3"/>
        <w:ind w:left="4480" w:firstLine="0"/>
        <w:jc w:val="left"/>
      </w:pPr>
      <w:r>
        <w:t>ПАСПОРТ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0"/>
        </w:rPr>
        <w:t>.</w:t>
      </w:r>
    </w:p>
    <w:p w14:paraId="4D909597" w14:textId="77777777" w:rsidR="00DC71F8" w:rsidRDefault="00DC71F8">
      <w:pPr>
        <w:pStyle w:val="a3"/>
        <w:ind w:left="0" w:firstLine="0"/>
        <w:jc w:val="left"/>
      </w:pPr>
    </w:p>
    <w:p w14:paraId="3EC79FD1" w14:textId="77777777" w:rsidR="00DC71F8" w:rsidRDefault="00AD02B5">
      <w:pPr>
        <w:pStyle w:val="a3"/>
        <w:tabs>
          <w:tab w:val="left" w:pos="5745"/>
          <w:tab w:val="left" w:pos="7962"/>
          <w:tab w:val="left" w:pos="8562"/>
        </w:tabs>
        <w:ind w:left="2070" w:firstLine="0"/>
        <w:jc w:val="left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паспорта</w:t>
      </w:r>
      <w:r>
        <w:rPr>
          <w:spacing w:val="2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0B4AE63A" w14:textId="77777777" w:rsidR="00DC71F8" w:rsidRDefault="00AD02B5">
      <w:pPr>
        <w:pStyle w:val="a3"/>
        <w:tabs>
          <w:tab w:val="left" w:pos="10680"/>
        </w:tabs>
        <w:ind w:left="2070" w:firstLine="0"/>
        <w:jc w:val="left"/>
      </w:pPr>
      <w:r>
        <w:t xml:space="preserve">Адрес: </w:t>
      </w:r>
      <w:r>
        <w:rPr>
          <w:u w:val="single"/>
        </w:rPr>
        <w:tab/>
      </w:r>
    </w:p>
    <w:p w14:paraId="536EF59E" w14:textId="77777777" w:rsidR="00DC71F8" w:rsidRDefault="00AD02B5">
      <w:pPr>
        <w:spacing w:before="3" w:line="182" w:lineRule="exact"/>
        <w:ind w:right="785"/>
        <w:jc w:val="center"/>
        <w:rPr>
          <w:sz w:val="16"/>
        </w:rPr>
      </w:pPr>
      <w:r>
        <w:rPr>
          <w:sz w:val="16"/>
        </w:rPr>
        <w:t>(сведения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месте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нахождении)</w:t>
      </w:r>
    </w:p>
    <w:p w14:paraId="62D1913A" w14:textId="77777777" w:rsidR="00DC71F8" w:rsidRDefault="00AD02B5">
      <w:pPr>
        <w:pStyle w:val="a3"/>
        <w:tabs>
          <w:tab w:val="left" w:pos="10702"/>
        </w:tabs>
        <w:spacing w:line="274" w:lineRule="exact"/>
        <w:ind w:left="2070" w:firstLine="0"/>
        <w:jc w:val="left"/>
      </w:pPr>
      <w:r>
        <w:t>Собственник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здании:</w:t>
      </w:r>
      <w:r>
        <w:rPr>
          <w:u w:val="single"/>
        </w:rPr>
        <w:tab/>
      </w:r>
    </w:p>
    <w:p w14:paraId="1CBD4E51" w14:textId="77777777" w:rsidR="00DC71F8" w:rsidRDefault="00AD02B5">
      <w:pPr>
        <w:spacing w:before="3" w:line="183" w:lineRule="exact"/>
        <w:ind w:left="2070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7"/>
          <w:sz w:val="16"/>
        </w:rPr>
        <w:t xml:space="preserve"> </w:t>
      </w:r>
      <w:r>
        <w:rPr>
          <w:sz w:val="16"/>
        </w:rPr>
        <w:t>лица,</w:t>
      </w:r>
      <w:r>
        <w:rPr>
          <w:spacing w:val="-8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предпринимателя;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лица)</w:t>
      </w:r>
    </w:p>
    <w:p w14:paraId="257230A6" w14:textId="77777777" w:rsidR="00DC71F8" w:rsidRDefault="00AD02B5">
      <w:pPr>
        <w:pStyle w:val="a3"/>
        <w:spacing w:line="275" w:lineRule="exact"/>
        <w:ind w:left="2070" w:firstLine="0"/>
        <w:jc w:val="left"/>
      </w:pPr>
      <w:r>
        <w:t>Основание</w:t>
      </w:r>
      <w:r>
        <w:rPr>
          <w:spacing w:val="-17"/>
        </w:rPr>
        <w:t xml:space="preserve"> </w:t>
      </w:r>
      <w:r>
        <w:t>возникновения</w:t>
      </w:r>
      <w:r>
        <w:rPr>
          <w:spacing w:val="-15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собственности</w:t>
      </w:r>
      <w:r>
        <w:rPr>
          <w:spacing w:val="-13"/>
        </w:rPr>
        <w:t xml:space="preserve"> </w:t>
      </w:r>
      <w:r>
        <w:t>(правоустанавливающий</w:t>
      </w:r>
      <w:r>
        <w:rPr>
          <w:spacing w:val="-12"/>
        </w:rPr>
        <w:t xml:space="preserve"> </w:t>
      </w:r>
      <w:r>
        <w:rPr>
          <w:spacing w:val="-2"/>
        </w:rPr>
        <w:t>документ):</w:t>
      </w:r>
    </w:p>
    <w:p w14:paraId="28C12520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01F4A008">
          <v:shape id="Graphic 18" o:spid="_x0000_s1029" style="position:absolute;margin-left:123.5pt;margin-top:13.55pt;width:34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" path="m,l4343400,e" filled="f" strokeweight=".48pt">
            <v:path arrowok="t"/>
            <w10:wrap type="topAndBottom" anchorx="page"/>
          </v:shape>
        </w:pict>
      </w:r>
    </w:p>
    <w:p w14:paraId="14BA07C8" w14:textId="77777777" w:rsidR="00DC71F8" w:rsidRDefault="00AD02B5">
      <w:pPr>
        <w:spacing w:before="2" w:line="182" w:lineRule="exact"/>
        <w:ind w:left="2130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9"/>
          <w:sz w:val="16"/>
        </w:rPr>
        <w:t xml:space="preserve"> </w:t>
      </w:r>
      <w:r>
        <w:rPr>
          <w:sz w:val="16"/>
        </w:rPr>
        <w:t>правоустанавливающего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документа)</w:t>
      </w:r>
    </w:p>
    <w:p w14:paraId="3FC93E40" w14:textId="77777777" w:rsidR="00DC71F8" w:rsidRDefault="00AD02B5">
      <w:pPr>
        <w:pStyle w:val="a4"/>
        <w:numPr>
          <w:ilvl w:val="0"/>
          <w:numId w:val="1"/>
        </w:numPr>
        <w:tabs>
          <w:tab w:val="left" w:pos="2310"/>
        </w:tabs>
        <w:spacing w:line="274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объекте:</w:t>
      </w:r>
    </w:p>
    <w:p w14:paraId="2665F8BD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700"/>
        </w:tabs>
        <w:spacing w:before="1"/>
        <w:rPr>
          <w:sz w:val="24"/>
        </w:rPr>
      </w:pPr>
      <w:r>
        <w:rPr>
          <w:sz w:val="24"/>
        </w:rPr>
        <w:t xml:space="preserve">Дата постройки </w:t>
      </w:r>
      <w:r>
        <w:rPr>
          <w:sz w:val="24"/>
          <w:u w:val="single"/>
        </w:rPr>
        <w:tab/>
      </w:r>
    </w:p>
    <w:p w14:paraId="31043C2F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689"/>
        </w:tabs>
        <w:rPr>
          <w:sz w:val="24"/>
        </w:rPr>
      </w:pPr>
      <w:r>
        <w:rPr>
          <w:sz w:val="24"/>
        </w:rPr>
        <w:t>Серия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z w:val="24"/>
          <w:u w:val="single"/>
        </w:rPr>
        <w:tab/>
      </w:r>
    </w:p>
    <w:p w14:paraId="0A85A288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669"/>
        </w:tabs>
        <w:rPr>
          <w:sz w:val="24"/>
        </w:rPr>
      </w:pPr>
      <w:r>
        <w:rPr>
          <w:sz w:val="24"/>
        </w:rPr>
        <w:t xml:space="preserve">Этажность </w:t>
      </w:r>
      <w:r>
        <w:rPr>
          <w:sz w:val="24"/>
          <w:u w:val="single"/>
        </w:rPr>
        <w:tab/>
      </w:r>
    </w:p>
    <w:p w14:paraId="43B8EB83" w14:textId="77777777" w:rsidR="00DC71F8" w:rsidRDefault="00AD02B5">
      <w:pPr>
        <w:pStyle w:val="a4"/>
        <w:numPr>
          <w:ilvl w:val="1"/>
          <w:numId w:val="1"/>
        </w:numPr>
        <w:tabs>
          <w:tab w:val="left" w:pos="2546"/>
        </w:tabs>
        <w:ind w:left="1362" w:right="605" w:firstLine="707"/>
        <w:rPr>
          <w:sz w:val="24"/>
        </w:rPr>
      </w:pPr>
      <w:r>
        <w:rPr>
          <w:sz w:val="24"/>
        </w:rPr>
        <w:t>Тип здания (нужное подчеркнуть): – по материалу не сущих конструкций: дерево, кирпич, бетон, железобетон, металлоконструкции; – по назначению: жилое, общественное, промышленное; – по технологии строительства (при необходимости): сборные, сборно-монолитные, из мелкоштучных элементов.</w:t>
      </w:r>
    </w:p>
    <w:p w14:paraId="282FCB98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</w:tabs>
        <w:rPr>
          <w:sz w:val="24"/>
        </w:rPr>
      </w:pP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фасада:</w:t>
      </w:r>
    </w:p>
    <w:p w14:paraId="4CA2593D" w14:textId="77777777" w:rsidR="00DC71F8" w:rsidRDefault="00AD02B5">
      <w:pPr>
        <w:pStyle w:val="a4"/>
        <w:numPr>
          <w:ilvl w:val="2"/>
          <w:numId w:val="1"/>
        </w:numPr>
        <w:tabs>
          <w:tab w:val="left" w:pos="2250"/>
          <w:tab w:val="left" w:pos="10752"/>
        </w:tabs>
        <w:jc w:val="left"/>
        <w:rPr>
          <w:sz w:val="24"/>
        </w:rPr>
      </w:pPr>
      <w:r>
        <w:rPr>
          <w:spacing w:val="-2"/>
          <w:sz w:val="24"/>
        </w:rPr>
        <w:t>кровля:</w:t>
      </w:r>
      <w:r>
        <w:rPr>
          <w:sz w:val="24"/>
          <w:u w:val="single"/>
        </w:rPr>
        <w:tab/>
      </w:r>
    </w:p>
    <w:p w14:paraId="0B465CE5" w14:textId="77777777" w:rsidR="00DC71F8" w:rsidRDefault="00AD02B5">
      <w:pPr>
        <w:pStyle w:val="a4"/>
        <w:numPr>
          <w:ilvl w:val="2"/>
          <w:numId w:val="1"/>
        </w:numPr>
        <w:tabs>
          <w:tab w:val="left" w:pos="2250"/>
          <w:tab w:val="left" w:pos="10764"/>
        </w:tabs>
        <w:jc w:val="left"/>
        <w:rPr>
          <w:sz w:val="24"/>
        </w:rPr>
      </w:pPr>
      <w:r>
        <w:rPr>
          <w:spacing w:val="-2"/>
          <w:sz w:val="24"/>
        </w:rPr>
        <w:t>цоколь:</w:t>
      </w:r>
      <w:r>
        <w:rPr>
          <w:sz w:val="24"/>
          <w:u w:val="single"/>
        </w:rPr>
        <w:tab/>
      </w:r>
    </w:p>
    <w:p w14:paraId="2566679A" w14:textId="77777777" w:rsidR="00DC71F8" w:rsidRDefault="00AD02B5">
      <w:pPr>
        <w:pStyle w:val="a4"/>
        <w:numPr>
          <w:ilvl w:val="2"/>
          <w:numId w:val="1"/>
        </w:numPr>
        <w:tabs>
          <w:tab w:val="left" w:pos="2250"/>
          <w:tab w:val="left" w:pos="10754"/>
        </w:tabs>
        <w:jc w:val="left"/>
        <w:rPr>
          <w:sz w:val="24"/>
        </w:rPr>
      </w:pPr>
      <w:r>
        <w:rPr>
          <w:sz w:val="24"/>
        </w:rPr>
        <w:t>поверхность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стен:</w:t>
      </w:r>
      <w:r>
        <w:rPr>
          <w:sz w:val="24"/>
          <w:u w:val="single"/>
        </w:rPr>
        <w:tab/>
      </w:r>
    </w:p>
    <w:p w14:paraId="64A15170" w14:textId="77777777" w:rsidR="00DC71F8" w:rsidRDefault="00AD02B5">
      <w:pPr>
        <w:pStyle w:val="a4"/>
        <w:numPr>
          <w:ilvl w:val="2"/>
          <w:numId w:val="1"/>
        </w:numPr>
        <w:tabs>
          <w:tab w:val="left" w:pos="2250"/>
          <w:tab w:val="left" w:pos="10764"/>
        </w:tabs>
        <w:jc w:val="left"/>
        <w:rPr>
          <w:sz w:val="24"/>
        </w:rPr>
      </w:pPr>
      <w:r>
        <w:rPr>
          <w:sz w:val="24"/>
        </w:rPr>
        <w:t>архитектурно-декоративные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элементы:</w:t>
      </w:r>
      <w:r>
        <w:rPr>
          <w:sz w:val="24"/>
          <w:u w:val="single"/>
        </w:rPr>
        <w:tab/>
      </w:r>
    </w:p>
    <w:p w14:paraId="1BBE355E" w14:textId="77777777" w:rsidR="00DC71F8" w:rsidRDefault="00AD02B5">
      <w:pPr>
        <w:pStyle w:val="a4"/>
        <w:numPr>
          <w:ilvl w:val="2"/>
          <w:numId w:val="1"/>
        </w:numPr>
        <w:tabs>
          <w:tab w:val="left" w:pos="2250"/>
          <w:tab w:val="left" w:pos="10696"/>
        </w:tabs>
        <w:jc w:val="left"/>
        <w:rPr>
          <w:sz w:val="24"/>
        </w:rPr>
      </w:pPr>
      <w:r>
        <w:rPr>
          <w:sz w:val="24"/>
        </w:rPr>
        <w:t>металлические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элементы:</w:t>
      </w:r>
      <w:r>
        <w:rPr>
          <w:sz w:val="24"/>
          <w:u w:val="single"/>
        </w:rPr>
        <w:tab/>
      </w:r>
    </w:p>
    <w:p w14:paraId="6B121E67" w14:textId="77777777" w:rsidR="00DC71F8" w:rsidRDefault="00AD02B5">
      <w:pPr>
        <w:pStyle w:val="a4"/>
        <w:numPr>
          <w:ilvl w:val="1"/>
          <w:numId w:val="1"/>
        </w:numPr>
        <w:tabs>
          <w:tab w:val="left" w:pos="2535"/>
          <w:tab w:val="left" w:pos="10768"/>
        </w:tabs>
        <w:ind w:left="2535" w:hanging="465"/>
        <w:rPr>
          <w:sz w:val="24"/>
        </w:rPr>
      </w:pPr>
      <w:r>
        <w:rPr>
          <w:sz w:val="24"/>
        </w:rPr>
        <w:t>Характеристика</w:t>
      </w:r>
      <w:r>
        <w:rPr>
          <w:spacing w:val="3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здания</w:t>
      </w:r>
      <w:r>
        <w:rPr>
          <w:sz w:val="24"/>
          <w:u w:val="single"/>
        </w:rPr>
        <w:tab/>
      </w:r>
    </w:p>
    <w:p w14:paraId="31254BA8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20ABFFF1">
          <v:shape id="Graphic 19" o:spid="_x0000_s1028" style="position:absolute;margin-left:120.5pt;margin-top:13.6pt;width:22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" path="m,l2819400,e" filled="f" strokeweight=".48pt">
            <v:path arrowok="t"/>
            <w10:wrap type="topAndBottom" anchorx="page"/>
          </v:shape>
        </w:pict>
      </w:r>
    </w:p>
    <w:p w14:paraId="7ED437C8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663"/>
        </w:tabs>
        <w:rPr>
          <w:sz w:val="24"/>
        </w:rPr>
      </w:pPr>
      <w:r>
        <w:rPr>
          <w:sz w:val="24"/>
        </w:rPr>
        <w:t>Геолого-геодезическая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кол-</w:t>
      </w:r>
      <w:r>
        <w:rPr>
          <w:spacing w:val="-5"/>
          <w:sz w:val="24"/>
        </w:rPr>
        <w:t>во)</w:t>
      </w:r>
      <w:r>
        <w:rPr>
          <w:sz w:val="24"/>
          <w:u w:val="single"/>
        </w:rPr>
        <w:tab/>
      </w:r>
    </w:p>
    <w:p w14:paraId="2E6CE600" w14:textId="77777777" w:rsidR="00DC71F8" w:rsidRDefault="00F63B8E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eastAsia="ru-RU"/>
        </w:rPr>
        <w:pict w14:anchorId="01867A67">
          <v:shape id="Graphic 20" o:spid="_x0000_s1027" style="position:absolute;margin-left:120.5pt;margin-top:13.55pt;width:6in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" path="m,l5486400,e" filled="f" strokeweight=".48pt">
            <v:path arrowok="t"/>
            <w10:wrap type="topAndBottom" anchorx="page"/>
          </v:shape>
        </w:pict>
      </w:r>
    </w:p>
    <w:p w14:paraId="22C048AC" w14:textId="77777777" w:rsidR="00DC71F8" w:rsidRDefault="00AD02B5">
      <w:pPr>
        <w:pStyle w:val="a4"/>
        <w:numPr>
          <w:ilvl w:val="0"/>
          <w:numId w:val="1"/>
        </w:numPr>
        <w:tabs>
          <w:tab w:val="left" w:pos="2310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разработчике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фасадов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здания:</w:t>
      </w:r>
    </w:p>
    <w:p w14:paraId="45B0AA94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603"/>
        </w:tabs>
        <w:rPr>
          <w:sz w:val="24"/>
        </w:rPr>
      </w:pPr>
      <w:r>
        <w:rPr>
          <w:sz w:val="24"/>
        </w:rPr>
        <w:t xml:space="preserve">Паспорт разработан: </w:t>
      </w:r>
      <w:r>
        <w:rPr>
          <w:sz w:val="24"/>
          <w:u w:val="single"/>
        </w:rPr>
        <w:tab/>
      </w:r>
    </w:p>
    <w:p w14:paraId="258CBD2B" w14:textId="77777777" w:rsidR="00DC71F8" w:rsidRDefault="00AD02B5">
      <w:pPr>
        <w:spacing w:before="3" w:line="183" w:lineRule="exact"/>
        <w:ind w:left="2070"/>
        <w:rPr>
          <w:sz w:val="16"/>
        </w:rPr>
      </w:pPr>
      <w:r>
        <w:rPr>
          <w:sz w:val="16"/>
        </w:rPr>
        <w:t>(Ф.И.О.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7"/>
          <w:sz w:val="16"/>
        </w:rPr>
        <w:t xml:space="preserve"> </w:t>
      </w:r>
      <w:r>
        <w:rPr>
          <w:sz w:val="16"/>
        </w:rPr>
        <w:t>лица,</w:t>
      </w:r>
      <w:r>
        <w:rPr>
          <w:spacing w:val="-7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предпринимателя;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лица)</w:t>
      </w:r>
    </w:p>
    <w:p w14:paraId="2341E673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10610"/>
        </w:tabs>
        <w:spacing w:line="275" w:lineRule="exact"/>
        <w:rPr>
          <w:sz w:val="24"/>
        </w:rPr>
      </w:pPr>
      <w:r>
        <w:rPr>
          <w:sz w:val="24"/>
        </w:rPr>
        <w:t xml:space="preserve">Паспорт выполнил: </w:t>
      </w:r>
      <w:r>
        <w:rPr>
          <w:sz w:val="24"/>
          <w:u w:val="single"/>
        </w:rPr>
        <w:tab/>
      </w:r>
    </w:p>
    <w:p w14:paraId="32329CB9" w14:textId="77777777" w:rsidR="00DC71F8" w:rsidRDefault="00AD02B5">
      <w:pPr>
        <w:spacing w:before="3" w:line="183" w:lineRule="exact"/>
        <w:ind w:left="525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6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подпись)</w:t>
      </w:r>
    </w:p>
    <w:p w14:paraId="5AB341F8" w14:textId="77777777" w:rsidR="00DC71F8" w:rsidRDefault="00AD02B5">
      <w:pPr>
        <w:pStyle w:val="a4"/>
        <w:numPr>
          <w:ilvl w:val="1"/>
          <w:numId w:val="1"/>
        </w:numPr>
        <w:tabs>
          <w:tab w:val="left" w:pos="2490"/>
          <w:tab w:val="left" w:pos="9572"/>
        </w:tabs>
        <w:spacing w:line="275" w:lineRule="exact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телефон:</w:t>
      </w:r>
      <w:r>
        <w:rPr>
          <w:sz w:val="24"/>
          <w:u w:val="single"/>
        </w:rPr>
        <w:tab/>
      </w:r>
    </w:p>
    <w:p w14:paraId="29F69BFD" w14:textId="77777777" w:rsidR="00DC71F8" w:rsidRDefault="00DC71F8">
      <w:pPr>
        <w:spacing w:line="275" w:lineRule="exact"/>
        <w:rPr>
          <w:sz w:val="24"/>
        </w:rPr>
        <w:sectPr w:rsidR="00DC71F8">
          <w:pgSz w:w="11900" w:h="16850"/>
          <w:pgMar w:top="920" w:right="240" w:bottom="280" w:left="340" w:header="720" w:footer="720" w:gutter="0"/>
          <w:cols w:space="720"/>
        </w:sectPr>
      </w:pPr>
    </w:p>
    <w:p w14:paraId="74CB0B07" w14:textId="77777777" w:rsidR="00DC71F8" w:rsidRDefault="00AD02B5">
      <w:pPr>
        <w:pStyle w:val="a3"/>
        <w:spacing w:before="64"/>
        <w:ind w:left="3436" w:firstLine="0"/>
        <w:jc w:val="left"/>
      </w:pPr>
      <w:r>
        <w:lastRenderedPageBreak/>
        <w:t>ГРАФИЧЕСКАЯ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ФАСАД</w:t>
      </w:r>
      <w:r>
        <w:rPr>
          <w:spacing w:val="-5"/>
        </w:rPr>
        <w:t xml:space="preserve"> </w:t>
      </w:r>
      <w:r>
        <w:rPr>
          <w:spacing w:val="-2"/>
        </w:rPr>
        <w:t>ЗДАНИЯ</w:t>
      </w:r>
    </w:p>
    <w:p w14:paraId="2C730EBE" w14:textId="77777777" w:rsidR="00DC71F8" w:rsidRDefault="00DC71F8">
      <w:pPr>
        <w:pStyle w:val="a3"/>
        <w:spacing w:before="1"/>
        <w:ind w:left="0" w:firstLine="0"/>
        <w:jc w:val="left"/>
      </w:pPr>
    </w:p>
    <w:p w14:paraId="55096AF6" w14:textId="77777777" w:rsidR="00DC71F8" w:rsidRDefault="00AD02B5">
      <w:pPr>
        <w:pStyle w:val="a3"/>
        <w:ind w:right="606"/>
      </w:pPr>
      <w:r>
        <w:t>Паспорт</w:t>
      </w:r>
      <w:r>
        <w:rPr>
          <w:spacing w:val="-9"/>
        </w:rPr>
        <w:t xml:space="preserve"> </w:t>
      </w:r>
      <w:r>
        <w:t>фасадов</w:t>
      </w:r>
      <w:r>
        <w:rPr>
          <w:spacing w:val="-10"/>
        </w:rPr>
        <w:t xml:space="preserve"> </w:t>
      </w:r>
      <w:r>
        <w:t>здания</w:t>
      </w:r>
      <w:r>
        <w:rPr>
          <w:spacing w:val="-9"/>
        </w:rPr>
        <w:t xml:space="preserve"> </w:t>
      </w:r>
      <w:r>
        <w:t>выполняется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бумажном</w:t>
      </w:r>
      <w:r>
        <w:rPr>
          <w:spacing w:val="-10"/>
        </w:rPr>
        <w:t xml:space="preserve"> </w:t>
      </w:r>
      <w:r>
        <w:t>носителе</w:t>
      </w:r>
      <w:r>
        <w:rPr>
          <w:spacing w:val="-10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А3,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цветном полноцветном виде.</w:t>
      </w:r>
    </w:p>
    <w:p w14:paraId="65593455" w14:textId="77777777" w:rsidR="00DC71F8" w:rsidRDefault="00AD02B5">
      <w:pPr>
        <w:pStyle w:val="a3"/>
        <w:ind w:right="608"/>
      </w:pPr>
      <w:r>
        <w:t>Графическое отображение всех последовательных видов фасадов здания с проектным предложением цветового решения, с указанием масштаба.</w:t>
      </w:r>
    </w:p>
    <w:p w14:paraId="2A39A055" w14:textId="77777777" w:rsidR="00DC71F8" w:rsidRDefault="00AD02B5">
      <w:pPr>
        <w:pStyle w:val="a3"/>
        <w:ind w:right="613"/>
      </w:pPr>
      <w:r>
        <w:rPr>
          <w:spacing w:val="-2"/>
        </w:rPr>
        <w:t>Графическое</w:t>
      </w:r>
      <w:r>
        <w:rPr>
          <w:spacing w:val="-5"/>
        </w:rPr>
        <w:t xml:space="preserve"> </w:t>
      </w:r>
      <w:r>
        <w:rPr>
          <w:spacing w:val="-2"/>
        </w:rPr>
        <w:t>отображение</w:t>
      </w:r>
      <w:r>
        <w:rPr>
          <w:spacing w:val="-5"/>
        </w:rPr>
        <w:t xml:space="preserve"> </w:t>
      </w:r>
      <w:r>
        <w:rPr>
          <w:spacing w:val="-2"/>
        </w:rPr>
        <w:t>всех</w:t>
      </w:r>
      <w:r>
        <w:rPr>
          <w:spacing w:val="-3"/>
        </w:rPr>
        <w:t xml:space="preserve"> </w:t>
      </w:r>
      <w:r>
        <w:rPr>
          <w:spacing w:val="-2"/>
        </w:rPr>
        <w:t>последовательных</w:t>
      </w:r>
      <w:r>
        <w:rPr>
          <w:spacing w:val="-3"/>
        </w:rPr>
        <w:t xml:space="preserve"> </w:t>
      </w:r>
      <w:r>
        <w:rPr>
          <w:spacing w:val="-2"/>
        </w:rPr>
        <w:t>видов</w:t>
      </w:r>
      <w:r>
        <w:rPr>
          <w:spacing w:val="-3"/>
        </w:rPr>
        <w:t xml:space="preserve"> </w:t>
      </w:r>
      <w:r>
        <w:rPr>
          <w:spacing w:val="-2"/>
        </w:rPr>
        <w:t>фасадов</w:t>
      </w:r>
      <w:r>
        <w:rPr>
          <w:spacing w:val="-3"/>
        </w:rPr>
        <w:t xml:space="preserve"> </w:t>
      </w:r>
      <w:r>
        <w:rPr>
          <w:spacing w:val="-2"/>
        </w:rPr>
        <w:t>здания</w:t>
      </w:r>
      <w:r>
        <w:rPr>
          <w:spacing w:val="-3"/>
        </w:rPr>
        <w:t xml:space="preserve"> </w:t>
      </w:r>
      <w:r>
        <w:rPr>
          <w:spacing w:val="-2"/>
        </w:rPr>
        <w:t xml:space="preserve">с указанием </w:t>
      </w:r>
      <w:r>
        <w:t>мест размещения рекламных и информационных конструкций, с указанием масштаба.</w:t>
      </w:r>
    </w:p>
    <w:p w14:paraId="7FC8B597" w14:textId="77777777" w:rsidR="00DC71F8" w:rsidRDefault="00AD02B5">
      <w:pPr>
        <w:pStyle w:val="a3"/>
        <w:ind w:right="610"/>
      </w:pPr>
      <w:r>
        <w:rPr>
          <w:spacing w:val="-2"/>
        </w:rPr>
        <w:t>Графическое</w:t>
      </w:r>
      <w:r>
        <w:rPr>
          <w:spacing w:val="-4"/>
        </w:rPr>
        <w:t xml:space="preserve"> </w:t>
      </w:r>
      <w:r>
        <w:rPr>
          <w:spacing w:val="-2"/>
        </w:rPr>
        <w:t>отображение</w:t>
      </w:r>
      <w:r>
        <w:rPr>
          <w:spacing w:val="-4"/>
        </w:rPr>
        <w:t xml:space="preserve"> </w:t>
      </w:r>
      <w:r>
        <w:rPr>
          <w:spacing w:val="-2"/>
        </w:rPr>
        <w:t>всех</w:t>
      </w:r>
      <w:r>
        <w:rPr>
          <w:spacing w:val="-3"/>
        </w:rPr>
        <w:t xml:space="preserve"> </w:t>
      </w:r>
      <w:r>
        <w:rPr>
          <w:spacing w:val="-2"/>
        </w:rPr>
        <w:t>последовательных</w:t>
      </w:r>
      <w:r>
        <w:rPr>
          <w:spacing w:val="-3"/>
        </w:rPr>
        <w:t xml:space="preserve"> </w:t>
      </w:r>
      <w:r>
        <w:rPr>
          <w:spacing w:val="-2"/>
        </w:rPr>
        <w:t>видов</w:t>
      </w:r>
      <w:r>
        <w:rPr>
          <w:spacing w:val="-3"/>
        </w:rPr>
        <w:t xml:space="preserve"> </w:t>
      </w:r>
      <w:r>
        <w:rPr>
          <w:spacing w:val="-2"/>
        </w:rPr>
        <w:t>фасадов</w:t>
      </w:r>
      <w:r>
        <w:rPr>
          <w:spacing w:val="-3"/>
        </w:rPr>
        <w:t xml:space="preserve"> </w:t>
      </w:r>
      <w:r>
        <w:rPr>
          <w:spacing w:val="-2"/>
        </w:rPr>
        <w:t>здания</w:t>
      </w:r>
      <w:r>
        <w:rPr>
          <w:spacing w:val="-3"/>
        </w:rPr>
        <w:t xml:space="preserve"> </w:t>
      </w:r>
      <w:r>
        <w:rPr>
          <w:spacing w:val="-2"/>
        </w:rPr>
        <w:t xml:space="preserve">с указанием </w:t>
      </w:r>
      <w:r>
        <w:t>мест размещения дополнительного оборудования: элементов подсветки (архитектурная, праздничная, рекламных и информационных конструкций), видеокамеры, антенны, кондиционеры (с указанием способа декорирования), пандусы, с указанием масштаба.</w:t>
      </w:r>
    </w:p>
    <w:p w14:paraId="51EB6474" w14:textId="77777777" w:rsidR="00DC71F8" w:rsidRDefault="00AD02B5">
      <w:pPr>
        <w:pStyle w:val="a3"/>
        <w:spacing w:before="130"/>
        <w:ind w:left="0" w:firstLine="0"/>
        <w:jc w:val="left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8080" behindDoc="1" locked="0" layoutInCell="1" allowOverlap="1" wp14:anchorId="1F126E3A" wp14:editId="211B7260">
            <wp:simplePos x="0" y="0"/>
            <wp:positionH relativeFrom="page">
              <wp:posOffset>290853</wp:posOffset>
            </wp:positionH>
            <wp:positionV relativeFrom="paragraph">
              <wp:posOffset>244399</wp:posOffset>
            </wp:positionV>
            <wp:extent cx="6941013" cy="5209794"/>
            <wp:effectExtent l="0" t="0" r="0" b="0"/>
            <wp:wrapTopAndBottom/>
            <wp:docPr id="21" name="Image 21" descr="Y:\ОСМО\Правила благоустройства\Шаблон паспорт фасад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Y:\ОСМО\Правила благоустройства\Шаблон паспорт фасад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013" cy="520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71F8" w:rsidSect="00616EAE">
      <w:pgSz w:w="11900" w:h="16850"/>
      <w:pgMar w:top="92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0490" w14:textId="77777777" w:rsidR="00F63B8E" w:rsidRDefault="00F63B8E" w:rsidP="00E81927">
      <w:r>
        <w:separator/>
      </w:r>
    </w:p>
  </w:endnote>
  <w:endnote w:type="continuationSeparator" w:id="0">
    <w:p w14:paraId="14ACF9B3" w14:textId="77777777" w:rsidR="00F63B8E" w:rsidRDefault="00F63B8E" w:rsidP="00E8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3496"/>
      <w:docPartObj>
        <w:docPartGallery w:val="Page Numbers (Bottom of Page)"/>
        <w:docPartUnique/>
      </w:docPartObj>
    </w:sdtPr>
    <w:sdtEndPr/>
    <w:sdtContent>
      <w:p w14:paraId="11C952BB" w14:textId="77777777" w:rsidR="00FF58ED" w:rsidRDefault="00B645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779D1B" w14:textId="77777777" w:rsidR="00FF58ED" w:rsidRDefault="00FF58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E5E7" w14:textId="77777777" w:rsidR="00F63B8E" w:rsidRDefault="00F63B8E" w:rsidP="00E81927">
      <w:r>
        <w:separator/>
      </w:r>
    </w:p>
  </w:footnote>
  <w:footnote w:type="continuationSeparator" w:id="0">
    <w:p w14:paraId="2C9315B9" w14:textId="77777777" w:rsidR="00F63B8E" w:rsidRDefault="00F63B8E" w:rsidP="00E8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FC"/>
    <w:multiLevelType w:val="hybridMultilevel"/>
    <w:tmpl w:val="B464D3EE"/>
    <w:lvl w:ilvl="0" w:tplc="03C88B70">
      <w:start w:val="1"/>
      <w:numFmt w:val="decimal"/>
      <w:lvlText w:val="%1."/>
      <w:lvlJc w:val="left"/>
      <w:pPr>
        <w:ind w:left="1362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2E4252">
      <w:numFmt w:val="bullet"/>
      <w:lvlText w:val="•"/>
      <w:lvlJc w:val="left"/>
      <w:pPr>
        <w:ind w:left="2355" w:hanging="283"/>
      </w:pPr>
      <w:rPr>
        <w:rFonts w:hint="default"/>
        <w:lang w:val="ru-RU" w:eastAsia="en-US" w:bidi="ar-SA"/>
      </w:rPr>
    </w:lvl>
    <w:lvl w:ilvl="2" w:tplc="BF76ADDC">
      <w:numFmt w:val="bullet"/>
      <w:lvlText w:val="•"/>
      <w:lvlJc w:val="left"/>
      <w:pPr>
        <w:ind w:left="3351" w:hanging="283"/>
      </w:pPr>
      <w:rPr>
        <w:rFonts w:hint="default"/>
        <w:lang w:val="ru-RU" w:eastAsia="en-US" w:bidi="ar-SA"/>
      </w:rPr>
    </w:lvl>
    <w:lvl w:ilvl="3" w:tplc="63A661A8">
      <w:numFmt w:val="bullet"/>
      <w:lvlText w:val="•"/>
      <w:lvlJc w:val="left"/>
      <w:pPr>
        <w:ind w:left="4347" w:hanging="283"/>
      </w:pPr>
      <w:rPr>
        <w:rFonts w:hint="default"/>
        <w:lang w:val="ru-RU" w:eastAsia="en-US" w:bidi="ar-SA"/>
      </w:rPr>
    </w:lvl>
    <w:lvl w:ilvl="4" w:tplc="E866422E">
      <w:numFmt w:val="bullet"/>
      <w:lvlText w:val="•"/>
      <w:lvlJc w:val="left"/>
      <w:pPr>
        <w:ind w:left="5343" w:hanging="283"/>
      </w:pPr>
      <w:rPr>
        <w:rFonts w:hint="default"/>
        <w:lang w:val="ru-RU" w:eastAsia="en-US" w:bidi="ar-SA"/>
      </w:rPr>
    </w:lvl>
    <w:lvl w:ilvl="5" w:tplc="4F665C1E">
      <w:numFmt w:val="bullet"/>
      <w:lvlText w:val="•"/>
      <w:lvlJc w:val="left"/>
      <w:pPr>
        <w:ind w:left="6339" w:hanging="283"/>
      </w:pPr>
      <w:rPr>
        <w:rFonts w:hint="default"/>
        <w:lang w:val="ru-RU" w:eastAsia="en-US" w:bidi="ar-SA"/>
      </w:rPr>
    </w:lvl>
    <w:lvl w:ilvl="6" w:tplc="41FCF0C8">
      <w:numFmt w:val="bullet"/>
      <w:lvlText w:val="•"/>
      <w:lvlJc w:val="left"/>
      <w:pPr>
        <w:ind w:left="7335" w:hanging="283"/>
      </w:pPr>
      <w:rPr>
        <w:rFonts w:hint="default"/>
        <w:lang w:val="ru-RU" w:eastAsia="en-US" w:bidi="ar-SA"/>
      </w:rPr>
    </w:lvl>
    <w:lvl w:ilvl="7" w:tplc="B9823DA8">
      <w:numFmt w:val="bullet"/>
      <w:lvlText w:val="•"/>
      <w:lvlJc w:val="left"/>
      <w:pPr>
        <w:ind w:left="8331" w:hanging="283"/>
      </w:pPr>
      <w:rPr>
        <w:rFonts w:hint="default"/>
        <w:lang w:val="ru-RU" w:eastAsia="en-US" w:bidi="ar-SA"/>
      </w:rPr>
    </w:lvl>
    <w:lvl w:ilvl="8" w:tplc="D7D83498">
      <w:numFmt w:val="bullet"/>
      <w:lvlText w:val="•"/>
      <w:lvlJc w:val="left"/>
      <w:pPr>
        <w:ind w:left="932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F237C9"/>
    <w:multiLevelType w:val="hybridMultilevel"/>
    <w:tmpl w:val="95A6ACDA"/>
    <w:lvl w:ilvl="0" w:tplc="D966B888">
      <w:start w:val="5"/>
      <w:numFmt w:val="decimal"/>
      <w:lvlText w:val="%1."/>
      <w:lvlJc w:val="left"/>
      <w:pPr>
        <w:ind w:left="136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600782">
      <w:numFmt w:val="bullet"/>
      <w:lvlText w:val="•"/>
      <w:lvlJc w:val="left"/>
      <w:pPr>
        <w:ind w:left="2355" w:hanging="250"/>
      </w:pPr>
      <w:rPr>
        <w:rFonts w:hint="default"/>
        <w:lang w:val="ru-RU" w:eastAsia="en-US" w:bidi="ar-SA"/>
      </w:rPr>
    </w:lvl>
    <w:lvl w:ilvl="2" w:tplc="83CEE1B0">
      <w:numFmt w:val="bullet"/>
      <w:lvlText w:val="•"/>
      <w:lvlJc w:val="left"/>
      <w:pPr>
        <w:ind w:left="3351" w:hanging="250"/>
      </w:pPr>
      <w:rPr>
        <w:rFonts w:hint="default"/>
        <w:lang w:val="ru-RU" w:eastAsia="en-US" w:bidi="ar-SA"/>
      </w:rPr>
    </w:lvl>
    <w:lvl w:ilvl="3" w:tplc="DB029E50">
      <w:numFmt w:val="bullet"/>
      <w:lvlText w:val="•"/>
      <w:lvlJc w:val="left"/>
      <w:pPr>
        <w:ind w:left="4347" w:hanging="250"/>
      </w:pPr>
      <w:rPr>
        <w:rFonts w:hint="default"/>
        <w:lang w:val="ru-RU" w:eastAsia="en-US" w:bidi="ar-SA"/>
      </w:rPr>
    </w:lvl>
    <w:lvl w:ilvl="4" w:tplc="0ABA0160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5" w:tplc="007CDB60">
      <w:numFmt w:val="bullet"/>
      <w:lvlText w:val="•"/>
      <w:lvlJc w:val="left"/>
      <w:pPr>
        <w:ind w:left="6339" w:hanging="250"/>
      </w:pPr>
      <w:rPr>
        <w:rFonts w:hint="default"/>
        <w:lang w:val="ru-RU" w:eastAsia="en-US" w:bidi="ar-SA"/>
      </w:rPr>
    </w:lvl>
    <w:lvl w:ilvl="6" w:tplc="B0D69C78">
      <w:numFmt w:val="bullet"/>
      <w:lvlText w:val="•"/>
      <w:lvlJc w:val="left"/>
      <w:pPr>
        <w:ind w:left="7335" w:hanging="250"/>
      </w:pPr>
      <w:rPr>
        <w:rFonts w:hint="default"/>
        <w:lang w:val="ru-RU" w:eastAsia="en-US" w:bidi="ar-SA"/>
      </w:rPr>
    </w:lvl>
    <w:lvl w:ilvl="7" w:tplc="450A1106">
      <w:numFmt w:val="bullet"/>
      <w:lvlText w:val="•"/>
      <w:lvlJc w:val="left"/>
      <w:pPr>
        <w:ind w:left="8331" w:hanging="250"/>
      </w:pPr>
      <w:rPr>
        <w:rFonts w:hint="default"/>
        <w:lang w:val="ru-RU" w:eastAsia="en-US" w:bidi="ar-SA"/>
      </w:rPr>
    </w:lvl>
    <w:lvl w:ilvl="8" w:tplc="775A545C">
      <w:numFmt w:val="bullet"/>
      <w:lvlText w:val="•"/>
      <w:lvlJc w:val="left"/>
      <w:pPr>
        <w:ind w:left="932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4107F44"/>
    <w:multiLevelType w:val="hybridMultilevel"/>
    <w:tmpl w:val="3800DAF0"/>
    <w:lvl w:ilvl="0" w:tplc="B044AD48">
      <w:start w:val="1"/>
      <w:numFmt w:val="decimal"/>
      <w:lvlText w:val="%1."/>
      <w:lvlJc w:val="left"/>
      <w:pPr>
        <w:ind w:left="136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967710">
      <w:numFmt w:val="bullet"/>
      <w:lvlText w:val="•"/>
      <w:lvlJc w:val="left"/>
      <w:pPr>
        <w:ind w:left="2355" w:hanging="238"/>
      </w:pPr>
      <w:rPr>
        <w:rFonts w:hint="default"/>
        <w:lang w:val="ru-RU" w:eastAsia="en-US" w:bidi="ar-SA"/>
      </w:rPr>
    </w:lvl>
    <w:lvl w:ilvl="2" w:tplc="023E81B8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3" w:tplc="F4121692">
      <w:numFmt w:val="bullet"/>
      <w:lvlText w:val="•"/>
      <w:lvlJc w:val="left"/>
      <w:pPr>
        <w:ind w:left="4347" w:hanging="238"/>
      </w:pPr>
      <w:rPr>
        <w:rFonts w:hint="default"/>
        <w:lang w:val="ru-RU" w:eastAsia="en-US" w:bidi="ar-SA"/>
      </w:rPr>
    </w:lvl>
    <w:lvl w:ilvl="4" w:tplc="4CE2FFC2">
      <w:numFmt w:val="bullet"/>
      <w:lvlText w:val="•"/>
      <w:lvlJc w:val="left"/>
      <w:pPr>
        <w:ind w:left="5343" w:hanging="238"/>
      </w:pPr>
      <w:rPr>
        <w:rFonts w:hint="default"/>
        <w:lang w:val="ru-RU" w:eastAsia="en-US" w:bidi="ar-SA"/>
      </w:rPr>
    </w:lvl>
    <w:lvl w:ilvl="5" w:tplc="793C8816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6" w:tplc="5B3A32D8">
      <w:numFmt w:val="bullet"/>
      <w:lvlText w:val="•"/>
      <w:lvlJc w:val="left"/>
      <w:pPr>
        <w:ind w:left="7335" w:hanging="238"/>
      </w:pPr>
      <w:rPr>
        <w:rFonts w:hint="default"/>
        <w:lang w:val="ru-RU" w:eastAsia="en-US" w:bidi="ar-SA"/>
      </w:rPr>
    </w:lvl>
    <w:lvl w:ilvl="7" w:tplc="0A1E96F4">
      <w:numFmt w:val="bullet"/>
      <w:lvlText w:val="•"/>
      <w:lvlJc w:val="left"/>
      <w:pPr>
        <w:ind w:left="8331" w:hanging="238"/>
      </w:pPr>
      <w:rPr>
        <w:rFonts w:hint="default"/>
        <w:lang w:val="ru-RU" w:eastAsia="en-US" w:bidi="ar-SA"/>
      </w:rPr>
    </w:lvl>
    <w:lvl w:ilvl="8" w:tplc="B204BF22">
      <w:numFmt w:val="bullet"/>
      <w:lvlText w:val="•"/>
      <w:lvlJc w:val="left"/>
      <w:pPr>
        <w:ind w:left="9327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516531C"/>
    <w:multiLevelType w:val="hybridMultilevel"/>
    <w:tmpl w:val="300ED888"/>
    <w:lvl w:ilvl="0" w:tplc="57FA6310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EC1DBA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2" w:tplc="EA4AA694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3" w:tplc="06ECDBF0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4" w:tplc="11CC2FD0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5" w:tplc="C360DB7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6" w:tplc="409291F4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7" w:tplc="B2F4DBFE">
      <w:numFmt w:val="bullet"/>
      <w:lvlText w:val="•"/>
      <w:lvlJc w:val="left"/>
      <w:pPr>
        <w:ind w:left="8619" w:hanging="260"/>
      </w:pPr>
      <w:rPr>
        <w:rFonts w:hint="default"/>
        <w:lang w:val="ru-RU" w:eastAsia="en-US" w:bidi="ar-SA"/>
      </w:rPr>
    </w:lvl>
    <w:lvl w:ilvl="8" w:tplc="38E07886">
      <w:numFmt w:val="bullet"/>
      <w:lvlText w:val="•"/>
      <w:lvlJc w:val="left"/>
      <w:pPr>
        <w:ind w:left="951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57C132D"/>
    <w:multiLevelType w:val="hybridMultilevel"/>
    <w:tmpl w:val="942CFD24"/>
    <w:lvl w:ilvl="0" w:tplc="1C8C9638">
      <w:start w:val="1"/>
      <w:numFmt w:val="decimal"/>
      <w:lvlText w:val="%1."/>
      <w:lvlJc w:val="left"/>
      <w:pPr>
        <w:ind w:left="136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72DF32">
      <w:start w:val="1"/>
      <w:numFmt w:val="decimal"/>
      <w:lvlText w:val="%2)"/>
      <w:lvlJc w:val="left"/>
      <w:pPr>
        <w:ind w:left="23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5123D96">
      <w:numFmt w:val="bullet"/>
      <w:lvlText w:val="•"/>
      <w:lvlJc w:val="left"/>
      <w:pPr>
        <w:ind w:left="3355" w:hanging="286"/>
      </w:pPr>
      <w:rPr>
        <w:rFonts w:hint="default"/>
        <w:lang w:val="ru-RU" w:eastAsia="en-US" w:bidi="ar-SA"/>
      </w:rPr>
    </w:lvl>
    <w:lvl w:ilvl="3" w:tplc="F3688B06">
      <w:numFmt w:val="bullet"/>
      <w:lvlText w:val="•"/>
      <w:lvlJc w:val="left"/>
      <w:pPr>
        <w:ind w:left="4350" w:hanging="286"/>
      </w:pPr>
      <w:rPr>
        <w:rFonts w:hint="default"/>
        <w:lang w:val="ru-RU" w:eastAsia="en-US" w:bidi="ar-SA"/>
      </w:rPr>
    </w:lvl>
    <w:lvl w:ilvl="4" w:tplc="DC3A49C8">
      <w:numFmt w:val="bullet"/>
      <w:lvlText w:val="•"/>
      <w:lvlJc w:val="left"/>
      <w:pPr>
        <w:ind w:left="5346" w:hanging="286"/>
      </w:pPr>
      <w:rPr>
        <w:rFonts w:hint="default"/>
        <w:lang w:val="ru-RU" w:eastAsia="en-US" w:bidi="ar-SA"/>
      </w:rPr>
    </w:lvl>
    <w:lvl w:ilvl="5" w:tplc="002284D4">
      <w:numFmt w:val="bullet"/>
      <w:lvlText w:val="•"/>
      <w:lvlJc w:val="left"/>
      <w:pPr>
        <w:ind w:left="6341" w:hanging="286"/>
      </w:pPr>
      <w:rPr>
        <w:rFonts w:hint="default"/>
        <w:lang w:val="ru-RU" w:eastAsia="en-US" w:bidi="ar-SA"/>
      </w:rPr>
    </w:lvl>
    <w:lvl w:ilvl="6" w:tplc="4064976A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7" w:tplc="44887622">
      <w:numFmt w:val="bullet"/>
      <w:lvlText w:val="•"/>
      <w:lvlJc w:val="left"/>
      <w:pPr>
        <w:ind w:left="8332" w:hanging="286"/>
      </w:pPr>
      <w:rPr>
        <w:rFonts w:hint="default"/>
        <w:lang w:val="ru-RU" w:eastAsia="en-US" w:bidi="ar-SA"/>
      </w:rPr>
    </w:lvl>
    <w:lvl w:ilvl="8" w:tplc="56382688">
      <w:numFmt w:val="bullet"/>
      <w:lvlText w:val="•"/>
      <w:lvlJc w:val="left"/>
      <w:pPr>
        <w:ind w:left="9328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8A01A6E"/>
    <w:multiLevelType w:val="hybridMultilevel"/>
    <w:tmpl w:val="3D66D10E"/>
    <w:lvl w:ilvl="0" w:tplc="865AAC48">
      <w:start w:val="1"/>
      <w:numFmt w:val="decimal"/>
      <w:lvlText w:val="%1."/>
      <w:lvlJc w:val="left"/>
      <w:pPr>
        <w:ind w:left="136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B8F4EFBA">
      <w:start w:val="1"/>
      <w:numFmt w:val="decimal"/>
      <w:lvlText w:val="%2)"/>
      <w:lvlJc w:val="left"/>
      <w:pPr>
        <w:ind w:left="13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7F4D7C0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61149DA6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85A457F8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46B62248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943EBCC2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F07C7AE8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731ECBCE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0CB76DA2"/>
    <w:multiLevelType w:val="hybridMultilevel"/>
    <w:tmpl w:val="410E2F04"/>
    <w:lvl w:ilvl="0" w:tplc="21AE953C">
      <w:start w:val="1"/>
      <w:numFmt w:val="decimal"/>
      <w:lvlText w:val="%1)"/>
      <w:lvlJc w:val="left"/>
      <w:pPr>
        <w:ind w:left="23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DA43E4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2" w:tplc="ECFAEF6A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3" w:tplc="47FC0028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4" w:tplc="764A4FC6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5" w:tplc="B3600186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6" w:tplc="D042F104">
      <w:numFmt w:val="bullet"/>
      <w:lvlText w:val="•"/>
      <w:lvlJc w:val="left"/>
      <w:pPr>
        <w:ind w:left="7735" w:hanging="286"/>
      </w:pPr>
      <w:rPr>
        <w:rFonts w:hint="default"/>
        <w:lang w:val="ru-RU" w:eastAsia="en-US" w:bidi="ar-SA"/>
      </w:rPr>
    </w:lvl>
    <w:lvl w:ilvl="7" w:tplc="BD3C3898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  <w:lvl w:ilvl="8" w:tplc="83FCF4D6">
      <w:numFmt w:val="bullet"/>
      <w:lvlText w:val="•"/>
      <w:lvlJc w:val="left"/>
      <w:pPr>
        <w:ind w:left="952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0E8F35BA"/>
    <w:multiLevelType w:val="hybridMultilevel"/>
    <w:tmpl w:val="B44A12B4"/>
    <w:lvl w:ilvl="0" w:tplc="DEDC526E">
      <w:numFmt w:val="bullet"/>
      <w:lvlText w:val=""/>
      <w:lvlJc w:val="left"/>
      <w:pPr>
        <w:ind w:left="136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300EA8">
      <w:numFmt w:val="bullet"/>
      <w:lvlText w:val="•"/>
      <w:lvlJc w:val="left"/>
      <w:pPr>
        <w:ind w:left="2355" w:hanging="425"/>
      </w:pPr>
      <w:rPr>
        <w:rFonts w:hint="default"/>
        <w:lang w:val="ru-RU" w:eastAsia="en-US" w:bidi="ar-SA"/>
      </w:rPr>
    </w:lvl>
    <w:lvl w:ilvl="2" w:tplc="BEFA3534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6AF48B5E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028887A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A120DB6C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47AE51F4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7B5E6688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10DE50E4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0E9C16D8"/>
    <w:multiLevelType w:val="hybridMultilevel"/>
    <w:tmpl w:val="18C6C1DA"/>
    <w:lvl w:ilvl="0" w:tplc="5A5CD950">
      <w:start w:val="1"/>
      <w:numFmt w:val="decimal"/>
      <w:lvlText w:val="%1."/>
      <w:lvlJc w:val="left"/>
      <w:pPr>
        <w:ind w:left="23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B45A72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6FEBD0C">
      <w:numFmt w:val="bullet"/>
      <w:lvlText w:val="•"/>
      <w:lvlJc w:val="left"/>
      <w:pPr>
        <w:ind w:left="3319" w:hanging="425"/>
      </w:pPr>
      <w:rPr>
        <w:rFonts w:hint="default"/>
        <w:lang w:val="ru-RU" w:eastAsia="en-US" w:bidi="ar-SA"/>
      </w:rPr>
    </w:lvl>
    <w:lvl w:ilvl="3" w:tplc="EFA06000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4" w:tplc="7D06ED1A">
      <w:numFmt w:val="bullet"/>
      <w:lvlText w:val="•"/>
      <w:lvlJc w:val="left"/>
      <w:pPr>
        <w:ind w:left="5319" w:hanging="425"/>
      </w:pPr>
      <w:rPr>
        <w:rFonts w:hint="default"/>
        <w:lang w:val="ru-RU" w:eastAsia="en-US" w:bidi="ar-SA"/>
      </w:rPr>
    </w:lvl>
    <w:lvl w:ilvl="5" w:tplc="BBF2C452">
      <w:numFmt w:val="bullet"/>
      <w:lvlText w:val="•"/>
      <w:lvlJc w:val="left"/>
      <w:pPr>
        <w:ind w:left="6319" w:hanging="425"/>
      </w:pPr>
      <w:rPr>
        <w:rFonts w:hint="default"/>
        <w:lang w:val="ru-RU" w:eastAsia="en-US" w:bidi="ar-SA"/>
      </w:rPr>
    </w:lvl>
    <w:lvl w:ilvl="6" w:tplc="F3E41862">
      <w:numFmt w:val="bullet"/>
      <w:lvlText w:val="•"/>
      <w:lvlJc w:val="left"/>
      <w:pPr>
        <w:ind w:left="7319" w:hanging="425"/>
      </w:pPr>
      <w:rPr>
        <w:rFonts w:hint="default"/>
        <w:lang w:val="ru-RU" w:eastAsia="en-US" w:bidi="ar-SA"/>
      </w:rPr>
    </w:lvl>
    <w:lvl w:ilvl="7" w:tplc="B8E6C116">
      <w:numFmt w:val="bullet"/>
      <w:lvlText w:val="•"/>
      <w:lvlJc w:val="left"/>
      <w:pPr>
        <w:ind w:left="8319" w:hanging="425"/>
      </w:pPr>
      <w:rPr>
        <w:rFonts w:hint="default"/>
        <w:lang w:val="ru-RU" w:eastAsia="en-US" w:bidi="ar-SA"/>
      </w:rPr>
    </w:lvl>
    <w:lvl w:ilvl="8" w:tplc="059A4420">
      <w:numFmt w:val="bullet"/>
      <w:lvlText w:val="•"/>
      <w:lvlJc w:val="left"/>
      <w:pPr>
        <w:ind w:left="9319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118C5336"/>
    <w:multiLevelType w:val="hybridMultilevel"/>
    <w:tmpl w:val="FB38362C"/>
    <w:lvl w:ilvl="0" w:tplc="B1D25120">
      <w:start w:val="1"/>
      <w:numFmt w:val="decimal"/>
      <w:lvlText w:val="%1."/>
      <w:lvlJc w:val="left"/>
      <w:pPr>
        <w:ind w:left="136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6C55F4">
      <w:numFmt w:val="bullet"/>
      <w:lvlText w:val="•"/>
      <w:lvlJc w:val="left"/>
      <w:pPr>
        <w:ind w:left="2355" w:hanging="394"/>
      </w:pPr>
      <w:rPr>
        <w:rFonts w:hint="default"/>
        <w:lang w:val="ru-RU" w:eastAsia="en-US" w:bidi="ar-SA"/>
      </w:rPr>
    </w:lvl>
    <w:lvl w:ilvl="2" w:tplc="E250ACBA">
      <w:numFmt w:val="bullet"/>
      <w:lvlText w:val="•"/>
      <w:lvlJc w:val="left"/>
      <w:pPr>
        <w:ind w:left="3351" w:hanging="394"/>
      </w:pPr>
      <w:rPr>
        <w:rFonts w:hint="default"/>
        <w:lang w:val="ru-RU" w:eastAsia="en-US" w:bidi="ar-SA"/>
      </w:rPr>
    </w:lvl>
    <w:lvl w:ilvl="3" w:tplc="FF1430BE">
      <w:numFmt w:val="bullet"/>
      <w:lvlText w:val="•"/>
      <w:lvlJc w:val="left"/>
      <w:pPr>
        <w:ind w:left="4347" w:hanging="394"/>
      </w:pPr>
      <w:rPr>
        <w:rFonts w:hint="default"/>
        <w:lang w:val="ru-RU" w:eastAsia="en-US" w:bidi="ar-SA"/>
      </w:rPr>
    </w:lvl>
    <w:lvl w:ilvl="4" w:tplc="35184C0E">
      <w:numFmt w:val="bullet"/>
      <w:lvlText w:val="•"/>
      <w:lvlJc w:val="left"/>
      <w:pPr>
        <w:ind w:left="5343" w:hanging="394"/>
      </w:pPr>
      <w:rPr>
        <w:rFonts w:hint="default"/>
        <w:lang w:val="ru-RU" w:eastAsia="en-US" w:bidi="ar-SA"/>
      </w:rPr>
    </w:lvl>
    <w:lvl w:ilvl="5" w:tplc="256AB046">
      <w:numFmt w:val="bullet"/>
      <w:lvlText w:val="•"/>
      <w:lvlJc w:val="left"/>
      <w:pPr>
        <w:ind w:left="6339" w:hanging="394"/>
      </w:pPr>
      <w:rPr>
        <w:rFonts w:hint="default"/>
        <w:lang w:val="ru-RU" w:eastAsia="en-US" w:bidi="ar-SA"/>
      </w:rPr>
    </w:lvl>
    <w:lvl w:ilvl="6" w:tplc="221CD0D0">
      <w:numFmt w:val="bullet"/>
      <w:lvlText w:val="•"/>
      <w:lvlJc w:val="left"/>
      <w:pPr>
        <w:ind w:left="7335" w:hanging="394"/>
      </w:pPr>
      <w:rPr>
        <w:rFonts w:hint="default"/>
        <w:lang w:val="ru-RU" w:eastAsia="en-US" w:bidi="ar-SA"/>
      </w:rPr>
    </w:lvl>
    <w:lvl w:ilvl="7" w:tplc="4E7666EE">
      <w:numFmt w:val="bullet"/>
      <w:lvlText w:val="•"/>
      <w:lvlJc w:val="left"/>
      <w:pPr>
        <w:ind w:left="8331" w:hanging="394"/>
      </w:pPr>
      <w:rPr>
        <w:rFonts w:hint="default"/>
        <w:lang w:val="ru-RU" w:eastAsia="en-US" w:bidi="ar-SA"/>
      </w:rPr>
    </w:lvl>
    <w:lvl w:ilvl="8" w:tplc="150A78FE">
      <w:numFmt w:val="bullet"/>
      <w:lvlText w:val="•"/>
      <w:lvlJc w:val="left"/>
      <w:pPr>
        <w:ind w:left="9327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28114F5"/>
    <w:multiLevelType w:val="hybridMultilevel"/>
    <w:tmpl w:val="6F70A102"/>
    <w:lvl w:ilvl="0" w:tplc="3F5CFCB0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30BC0A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5BF067A0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E1E0052A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98BA956C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CFE6377C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17AC8314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18F4A6F0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F9FA964C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133B6397"/>
    <w:multiLevelType w:val="hybridMultilevel"/>
    <w:tmpl w:val="A434E01E"/>
    <w:lvl w:ilvl="0" w:tplc="833AD194">
      <w:start w:val="1"/>
      <w:numFmt w:val="decimal"/>
      <w:lvlText w:val="%1."/>
      <w:lvlJc w:val="left"/>
      <w:pPr>
        <w:ind w:left="136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5C2B28">
      <w:numFmt w:val="bullet"/>
      <w:lvlText w:val="•"/>
      <w:lvlJc w:val="left"/>
      <w:pPr>
        <w:ind w:left="2355" w:hanging="391"/>
      </w:pPr>
      <w:rPr>
        <w:rFonts w:hint="default"/>
        <w:lang w:val="ru-RU" w:eastAsia="en-US" w:bidi="ar-SA"/>
      </w:rPr>
    </w:lvl>
    <w:lvl w:ilvl="2" w:tplc="FB62725E">
      <w:numFmt w:val="bullet"/>
      <w:lvlText w:val="•"/>
      <w:lvlJc w:val="left"/>
      <w:pPr>
        <w:ind w:left="3351" w:hanging="391"/>
      </w:pPr>
      <w:rPr>
        <w:rFonts w:hint="default"/>
        <w:lang w:val="ru-RU" w:eastAsia="en-US" w:bidi="ar-SA"/>
      </w:rPr>
    </w:lvl>
    <w:lvl w:ilvl="3" w:tplc="F10E5594">
      <w:numFmt w:val="bullet"/>
      <w:lvlText w:val="•"/>
      <w:lvlJc w:val="left"/>
      <w:pPr>
        <w:ind w:left="4347" w:hanging="391"/>
      </w:pPr>
      <w:rPr>
        <w:rFonts w:hint="default"/>
        <w:lang w:val="ru-RU" w:eastAsia="en-US" w:bidi="ar-SA"/>
      </w:rPr>
    </w:lvl>
    <w:lvl w:ilvl="4" w:tplc="9698ABF6">
      <w:numFmt w:val="bullet"/>
      <w:lvlText w:val="•"/>
      <w:lvlJc w:val="left"/>
      <w:pPr>
        <w:ind w:left="5343" w:hanging="391"/>
      </w:pPr>
      <w:rPr>
        <w:rFonts w:hint="default"/>
        <w:lang w:val="ru-RU" w:eastAsia="en-US" w:bidi="ar-SA"/>
      </w:rPr>
    </w:lvl>
    <w:lvl w:ilvl="5" w:tplc="9C74A87E">
      <w:numFmt w:val="bullet"/>
      <w:lvlText w:val="•"/>
      <w:lvlJc w:val="left"/>
      <w:pPr>
        <w:ind w:left="6339" w:hanging="391"/>
      </w:pPr>
      <w:rPr>
        <w:rFonts w:hint="default"/>
        <w:lang w:val="ru-RU" w:eastAsia="en-US" w:bidi="ar-SA"/>
      </w:rPr>
    </w:lvl>
    <w:lvl w:ilvl="6" w:tplc="59CEC6F8">
      <w:numFmt w:val="bullet"/>
      <w:lvlText w:val="•"/>
      <w:lvlJc w:val="left"/>
      <w:pPr>
        <w:ind w:left="7335" w:hanging="391"/>
      </w:pPr>
      <w:rPr>
        <w:rFonts w:hint="default"/>
        <w:lang w:val="ru-RU" w:eastAsia="en-US" w:bidi="ar-SA"/>
      </w:rPr>
    </w:lvl>
    <w:lvl w:ilvl="7" w:tplc="AF3872B8">
      <w:numFmt w:val="bullet"/>
      <w:lvlText w:val="•"/>
      <w:lvlJc w:val="left"/>
      <w:pPr>
        <w:ind w:left="8331" w:hanging="391"/>
      </w:pPr>
      <w:rPr>
        <w:rFonts w:hint="default"/>
        <w:lang w:val="ru-RU" w:eastAsia="en-US" w:bidi="ar-SA"/>
      </w:rPr>
    </w:lvl>
    <w:lvl w:ilvl="8" w:tplc="663EAFDE">
      <w:numFmt w:val="bullet"/>
      <w:lvlText w:val="•"/>
      <w:lvlJc w:val="left"/>
      <w:pPr>
        <w:ind w:left="9327" w:hanging="391"/>
      </w:pPr>
      <w:rPr>
        <w:rFonts w:hint="default"/>
        <w:lang w:val="ru-RU" w:eastAsia="en-US" w:bidi="ar-SA"/>
      </w:rPr>
    </w:lvl>
  </w:abstractNum>
  <w:abstractNum w:abstractNumId="12" w15:restartNumberingAfterBreak="0">
    <w:nsid w:val="13485C2E"/>
    <w:multiLevelType w:val="hybridMultilevel"/>
    <w:tmpl w:val="57A23F2A"/>
    <w:lvl w:ilvl="0" w:tplc="7FF0B79E">
      <w:start w:val="1"/>
      <w:numFmt w:val="decimal"/>
      <w:lvlText w:val="%1)"/>
      <w:lvlJc w:val="left"/>
      <w:pPr>
        <w:ind w:left="136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F26634">
      <w:numFmt w:val="bullet"/>
      <w:lvlText w:val="•"/>
      <w:lvlJc w:val="left"/>
      <w:pPr>
        <w:ind w:left="2355" w:hanging="319"/>
      </w:pPr>
      <w:rPr>
        <w:rFonts w:hint="default"/>
        <w:lang w:val="ru-RU" w:eastAsia="en-US" w:bidi="ar-SA"/>
      </w:rPr>
    </w:lvl>
    <w:lvl w:ilvl="2" w:tplc="396C7484">
      <w:numFmt w:val="bullet"/>
      <w:lvlText w:val="•"/>
      <w:lvlJc w:val="left"/>
      <w:pPr>
        <w:ind w:left="3351" w:hanging="319"/>
      </w:pPr>
      <w:rPr>
        <w:rFonts w:hint="default"/>
        <w:lang w:val="ru-RU" w:eastAsia="en-US" w:bidi="ar-SA"/>
      </w:rPr>
    </w:lvl>
    <w:lvl w:ilvl="3" w:tplc="9190DC52">
      <w:numFmt w:val="bullet"/>
      <w:lvlText w:val="•"/>
      <w:lvlJc w:val="left"/>
      <w:pPr>
        <w:ind w:left="4347" w:hanging="319"/>
      </w:pPr>
      <w:rPr>
        <w:rFonts w:hint="default"/>
        <w:lang w:val="ru-RU" w:eastAsia="en-US" w:bidi="ar-SA"/>
      </w:rPr>
    </w:lvl>
    <w:lvl w:ilvl="4" w:tplc="EF32138A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5" w:tplc="109C9178">
      <w:numFmt w:val="bullet"/>
      <w:lvlText w:val="•"/>
      <w:lvlJc w:val="left"/>
      <w:pPr>
        <w:ind w:left="6339" w:hanging="319"/>
      </w:pPr>
      <w:rPr>
        <w:rFonts w:hint="default"/>
        <w:lang w:val="ru-RU" w:eastAsia="en-US" w:bidi="ar-SA"/>
      </w:rPr>
    </w:lvl>
    <w:lvl w:ilvl="6" w:tplc="3050F694">
      <w:numFmt w:val="bullet"/>
      <w:lvlText w:val="•"/>
      <w:lvlJc w:val="left"/>
      <w:pPr>
        <w:ind w:left="7335" w:hanging="319"/>
      </w:pPr>
      <w:rPr>
        <w:rFonts w:hint="default"/>
        <w:lang w:val="ru-RU" w:eastAsia="en-US" w:bidi="ar-SA"/>
      </w:rPr>
    </w:lvl>
    <w:lvl w:ilvl="7" w:tplc="22C8B738">
      <w:numFmt w:val="bullet"/>
      <w:lvlText w:val="•"/>
      <w:lvlJc w:val="left"/>
      <w:pPr>
        <w:ind w:left="8331" w:hanging="319"/>
      </w:pPr>
      <w:rPr>
        <w:rFonts w:hint="default"/>
        <w:lang w:val="ru-RU" w:eastAsia="en-US" w:bidi="ar-SA"/>
      </w:rPr>
    </w:lvl>
    <w:lvl w:ilvl="8" w:tplc="7CB48BB8">
      <w:numFmt w:val="bullet"/>
      <w:lvlText w:val="•"/>
      <w:lvlJc w:val="left"/>
      <w:pPr>
        <w:ind w:left="9327" w:hanging="319"/>
      </w:pPr>
      <w:rPr>
        <w:rFonts w:hint="default"/>
        <w:lang w:val="ru-RU" w:eastAsia="en-US" w:bidi="ar-SA"/>
      </w:rPr>
    </w:lvl>
  </w:abstractNum>
  <w:abstractNum w:abstractNumId="13" w15:restartNumberingAfterBreak="0">
    <w:nsid w:val="15D075C8"/>
    <w:multiLevelType w:val="hybridMultilevel"/>
    <w:tmpl w:val="871A6F10"/>
    <w:lvl w:ilvl="0" w:tplc="1CA400DA">
      <w:start w:val="1"/>
      <w:numFmt w:val="decimal"/>
      <w:lvlText w:val="%1)"/>
      <w:lvlJc w:val="left"/>
      <w:pPr>
        <w:ind w:left="136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EE1530">
      <w:numFmt w:val="bullet"/>
      <w:lvlText w:val="•"/>
      <w:lvlJc w:val="left"/>
      <w:pPr>
        <w:ind w:left="2355" w:hanging="319"/>
      </w:pPr>
      <w:rPr>
        <w:rFonts w:hint="default"/>
        <w:lang w:val="ru-RU" w:eastAsia="en-US" w:bidi="ar-SA"/>
      </w:rPr>
    </w:lvl>
    <w:lvl w:ilvl="2" w:tplc="36D4B426">
      <w:numFmt w:val="bullet"/>
      <w:lvlText w:val="•"/>
      <w:lvlJc w:val="left"/>
      <w:pPr>
        <w:ind w:left="3351" w:hanging="319"/>
      </w:pPr>
      <w:rPr>
        <w:rFonts w:hint="default"/>
        <w:lang w:val="ru-RU" w:eastAsia="en-US" w:bidi="ar-SA"/>
      </w:rPr>
    </w:lvl>
    <w:lvl w:ilvl="3" w:tplc="A5A8B126">
      <w:numFmt w:val="bullet"/>
      <w:lvlText w:val="•"/>
      <w:lvlJc w:val="left"/>
      <w:pPr>
        <w:ind w:left="4347" w:hanging="319"/>
      </w:pPr>
      <w:rPr>
        <w:rFonts w:hint="default"/>
        <w:lang w:val="ru-RU" w:eastAsia="en-US" w:bidi="ar-SA"/>
      </w:rPr>
    </w:lvl>
    <w:lvl w:ilvl="4" w:tplc="92C4F988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5" w:tplc="5756DD5A">
      <w:numFmt w:val="bullet"/>
      <w:lvlText w:val="•"/>
      <w:lvlJc w:val="left"/>
      <w:pPr>
        <w:ind w:left="6339" w:hanging="319"/>
      </w:pPr>
      <w:rPr>
        <w:rFonts w:hint="default"/>
        <w:lang w:val="ru-RU" w:eastAsia="en-US" w:bidi="ar-SA"/>
      </w:rPr>
    </w:lvl>
    <w:lvl w:ilvl="6" w:tplc="63EE390E">
      <w:numFmt w:val="bullet"/>
      <w:lvlText w:val="•"/>
      <w:lvlJc w:val="left"/>
      <w:pPr>
        <w:ind w:left="7335" w:hanging="319"/>
      </w:pPr>
      <w:rPr>
        <w:rFonts w:hint="default"/>
        <w:lang w:val="ru-RU" w:eastAsia="en-US" w:bidi="ar-SA"/>
      </w:rPr>
    </w:lvl>
    <w:lvl w:ilvl="7" w:tplc="51243CD2">
      <w:numFmt w:val="bullet"/>
      <w:lvlText w:val="•"/>
      <w:lvlJc w:val="left"/>
      <w:pPr>
        <w:ind w:left="8331" w:hanging="319"/>
      </w:pPr>
      <w:rPr>
        <w:rFonts w:hint="default"/>
        <w:lang w:val="ru-RU" w:eastAsia="en-US" w:bidi="ar-SA"/>
      </w:rPr>
    </w:lvl>
    <w:lvl w:ilvl="8" w:tplc="A0BA951A">
      <w:numFmt w:val="bullet"/>
      <w:lvlText w:val="•"/>
      <w:lvlJc w:val="left"/>
      <w:pPr>
        <w:ind w:left="9327" w:hanging="319"/>
      </w:pPr>
      <w:rPr>
        <w:rFonts w:hint="default"/>
        <w:lang w:val="ru-RU" w:eastAsia="en-US" w:bidi="ar-SA"/>
      </w:rPr>
    </w:lvl>
  </w:abstractNum>
  <w:abstractNum w:abstractNumId="14" w15:restartNumberingAfterBreak="0">
    <w:nsid w:val="17E861A2"/>
    <w:multiLevelType w:val="hybridMultilevel"/>
    <w:tmpl w:val="9C2020F6"/>
    <w:lvl w:ilvl="0" w:tplc="FCA864EE">
      <w:start w:val="1"/>
      <w:numFmt w:val="decimal"/>
      <w:lvlText w:val="%1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24E04E">
      <w:numFmt w:val="bullet"/>
      <w:lvlText w:val="•"/>
      <w:lvlJc w:val="left"/>
      <w:pPr>
        <w:ind w:left="2355" w:hanging="425"/>
      </w:pPr>
      <w:rPr>
        <w:rFonts w:hint="default"/>
        <w:lang w:val="ru-RU" w:eastAsia="en-US" w:bidi="ar-SA"/>
      </w:rPr>
    </w:lvl>
    <w:lvl w:ilvl="2" w:tplc="8EF24FC2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58EA6E78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843EB1CA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130272F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B8007640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D0CA5A46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B1EC527E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1D016B07"/>
    <w:multiLevelType w:val="hybridMultilevel"/>
    <w:tmpl w:val="989AC674"/>
    <w:lvl w:ilvl="0" w:tplc="D7C0872E">
      <w:start w:val="1"/>
      <w:numFmt w:val="decimal"/>
      <w:lvlText w:val="%1."/>
      <w:lvlJc w:val="left"/>
      <w:pPr>
        <w:ind w:left="13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FE10F6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35CD0CA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77F69A1E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DDEE97F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53AA301A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CE8C61F4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37EA73B8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F3ACD730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1D1738C3"/>
    <w:multiLevelType w:val="hybridMultilevel"/>
    <w:tmpl w:val="8EBE74E4"/>
    <w:lvl w:ilvl="0" w:tplc="B7A82036">
      <w:start w:val="1"/>
      <w:numFmt w:val="decimal"/>
      <w:lvlText w:val="%1."/>
      <w:lvlJc w:val="left"/>
      <w:pPr>
        <w:ind w:left="136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388EEE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146674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0A8A98A0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D16A6F5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D3A04B24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21BA6222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2E48CEB2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34CE4846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1FBD48FD"/>
    <w:multiLevelType w:val="hybridMultilevel"/>
    <w:tmpl w:val="B6D47616"/>
    <w:lvl w:ilvl="0" w:tplc="C86EC71A">
      <w:start w:val="24"/>
      <w:numFmt w:val="decimal"/>
      <w:lvlText w:val="%1)"/>
      <w:lvlJc w:val="left"/>
      <w:pPr>
        <w:ind w:left="2449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A0B22C">
      <w:numFmt w:val="bullet"/>
      <w:lvlText w:val=""/>
      <w:lvlJc w:val="left"/>
      <w:pPr>
        <w:ind w:left="235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C803382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3" w:tplc="686EBD6E">
      <w:numFmt w:val="bullet"/>
      <w:lvlText w:val="•"/>
      <w:lvlJc w:val="left"/>
      <w:pPr>
        <w:ind w:left="4413" w:hanging="286"/>
      </w:pPr>
      <w:rPr>
        <w:rFonts w:hint="default"/>
        <w:lang w:val="ru-RU" w:eastAsia="en-US" w:bidi="ar-SA"/>
      </w:rPr>
    </w:lvl>
    <w:lvl w:ilvl="4" w:tplc="C604FCC8">
      <w:numFmt w:val="bullet"/>
      <w:lvlText w:val="•"/>
      <w:lvlJc w:val="left"/>
      <w:pPr>
        <w:ind w:left="5399" w:hanging="286"/>
      </w:pPr>
      <w:rPr>
        <w:rFonts w:hint="default"/>
        <w:lang w:val="ru-RU" w:eastAsia="en-US" w:bidi="ar-SA"/>
      </w:rPr>
    </w:lvl>
    <w:lvl w:ilvl="5" w:tplc="1F9CFF48">
      <w:numFmt w:val="bullet"/>
      <w:lvlText w:val="•"/>
      <w:lvlJc w:val="left"/>
      <w:pPr>
        <w:ind w:left="6386" w:hanging="286"/>
      </w:pPr>
      <w:rPr>
        <w:rFonts w:hint="default"/>
        <w:lang w:val="ru-RU" w:eastAsia="en-US" w:bidi="ar-SA"/>
      </w:rPr>
    </w:lvl>
    <w:lvl w:ilvl="6" w:tplc="218422E0">
      <w:numFmt w:val="bullet"/>
      <w:lvlText w:val="•"/>
      <w:lvlJc w:val="left"/>
      <w:pPr>
        <w:ind w:left="7372" w:hanging="286"/>
      </w:pPr>
      <w:rPr>
        <w:rFonts w:hint="default"/>
        <w:lang w:val="ru-RU" w:eastAsia="en-US" w:bidi="ar-SA"/>
      </w:rPr>
    </w:lvl>
    <w:lvl w:ilvl="7" w:tplc="5D7256EC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  <w:lvl w:ilvl="8" w:tplc="1EDAFAB2">
      <w:numFmt w:val="bullet"/>
      <w:lvlText w:val="•"/>
      <w:lvlJc w:val="left"/>
      <w:pPr>
        <w:ind w:left="9346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21A317A0"/>
    <w:multiLevelType w:val="hybridMultilevel"/>
    <w:tmpl w:val="F7ECB0FE"/>
    <w:lvl w:ilvl="0" w:tplc="AF562806">
      <w:start w:val="1"/>
      <w:numFmt w:val="decimal"/>
      <w:lvlText w:val="%1."/>
      <w:lvlJc w:val="left"/>
      <w:pPr>
        <w:ind w:left="136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1429D0">
      <w:start w:val="1"/>
      <w:numFmt w:val="decimal"/>
      <w:lvlText w:val="%2)"/>
      <w:lvlJc w:val="left"/>
      <w:pPr>
        <w:ind w:left="249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AA42DC4">
      <w:numFmt w:val="bullet"/>
      <w:lvlText w:val="•"/>
      <w:lvlJc w:val="left"/>
      <w:pPr>
        <w:ind w:left="3479" w:hanging="425"/>
      </w:pPr>
      <w:rPr>
        <w:rFonts w:hint="default"/>
        <w:lang w:val="ru-RU" w:eastAsia="en-US" w:bidi="ar-SA"/>
      </w:rPr>
    </w:lvl>
    <w:lvl w:ilvl="3" w:tplc="27262736">
      <w:numFmt w:val="bullet"/>
      <w:lvlText w:val="•"/>
      <w:lvlJc w:val="left"/>
      <w:pPr>
        <w:ind w:left="4459" w:hanging="425"/>
      </w:pPr>
      <w:rPr>
        <w:rFonts w:hint="default"/>
        <w:lang w:val="ru-RU" w:eastAsia="en-US" w:bidi="ar-SA"/>
      </w:rPr>
    </w:lvl>
    <w:lvl w:ilvl="4" w:tplc="CA585160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 w:tplc="1EEA44D4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6" w:tplc="D1CE553A">
      <w:numFmt w:val="bullet"/>
      <w:lvlText w:val="•"/>
      <w:lvlJc w:val="left"/>
      <w:pPr>
        <w:ind w:left="7399" w:hanging="425"/>
      </w:pPr>
      <w:rPr>
        <w:rFonts w:hint="default"/>
        <w:lang w:val="ru-RU" w:eastAsia="en-US" w:bidi="ar-SA"/>
      </w:rPr>
    </w:lvl>
    <w:lvl w:ilvl="7" w:tplc="0714E5B2">
      <w:numFmt w:val="bullet"/>
      <w:lvlText w:val="•"/>
      <w:lvlJc w:val="left"/>
      <w:pPr>
        <w:ind w:left="8379" w:hanging="425"/>
      </w:pPr>
      <w:rPr>
        <w:rFonts w:hint="default"/>
        <w:lang w:val="ru-RU" w:eastAsia="en-US" w:bidi="ar-SA"/>
      </w:rPr>
    </w:lvl>
    <w:lvl w:ilvl="8" w:tplc="782A8692">
      <w:numFmt w:val="bullet"/>
      <w:lvlText w:val="•"/>
      <w:lvlJc w:val="left"/>
      <w:pPr>
        <w:ind w:left="935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25F01236"/>
    <w:multiLevelType w:val="hybridMultilevel"/>
    <w:tmpl w:val="BB902382"/>
    <w:lvl w:ilvl="0" w:tplc="9580EBA6">
      <w:start w:val="1"/>
      <w:numFmt w:val="decimal"/>
      <w:lvlText w:val="%1)"/>
      <w:lvlJc w:val="left"/>
      <w:pPr>
        <w:ind w:left="136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24280E">
      <w:numFmt w:val="bullet"/>
      <w:lvlText w:val="•"/>
      <w:lvlJc w:val="left"/>
      <w:pPr>
        <w:ind w:left="2355" w:hanging="379"/>
      </w:pPr>
      <w:rPr>
        <w:rFonts w:hint="default"/>
        <w:lang w:val="ru-RU" w:eastAsia="en-US" w:bidi="ar-SA"/>
      </w:rPr>
    </w:lvl>
    <w:lvl w:ilvl="2" w:tplc="F7A401B6">
      <w:numFmt w:val="bullet"/>
      <w:lvlText w:val="•"/>
      <w:lvlJc w:val="left"/>
      <w:pPr>
        <w:ind w:left="3351" w:hanging="379"/>
      </w:pPr>
      <w:rPr>
        <w:rFonts w:hint="default"/>
        <w:lang w:val="ru-RU" w:eastAsia="en-US" w:bidi="ar-SA"/>
      </w:rPr>
    </w:lvl>
    <w:lvl w:ilvl="3" w:tplc="0A5E0F1E">
      <w:numFmt w:val="bullet"/>
      <w:lvlText w:val="•"/>
      <w:lvlJc w:val="left"/>
      <w:pPr>
        <w:ind w:left="4347" w:hanging="379"/>
      </w:pPr>
      <w:rPr>
        <w:rFonts w:hint="default"/>
        <w:lang w:val="ru-RU" w:eastAsia="en-US" w:bidi="ar-SA"/>
      </w:rPr>
    </w:lvl>
    <w:lvl w:ilvl="4" w:tplc="6C0A2A7E">
      <w:numFmt w:val="bullet"/>
      <w:lvlText w:val="•"/>
      <w:lvlJc w:val="left"/>
      <w:pPr>
        <w:ind w:left="5343" w:hanging="379"/>
      </w:pPr>
      <w:rPr>
        <w:rFonts w:hint="default"/>
        <w:lang w:val="ru-RU" w:eastAsia="en-US" w:bidi="ar-SA"/>
      </w:rPr>
    </w:lvl>
    <w:lvl w:ilvl="5" w:tplc="95600C6C">
      <w:numFmt w:val="bullet"/>
      <w:lvlText w:val="•"/>
      <w:lvlJc w:val="left"/>
      <w:pPr>
        <w:ind w:left="6339" w:hanging="379"/>
      </w:pPr>
      <w:rPr>
        <w:rFonts w:hint="default"/>
        <w:lang w:val="ru-RU" w:eastAsia="en-US" w:bidi="ar-SA"/>
      </w:rPr>
    </w:lvl>
    <w:lvl w:ilvl="6" w:tplc="E4122842">
      <w:numFmt w:val="bullet"/>
      <w:lvlText w:val="•"/>
      <w:lvlJc w:val="left"/>
      <w:pPr>
        <w:ind w:left="7335" w:hanging="379"/>
      </w:pPr>
      <w:rPr>
        <w:rFonts w:hint="default"/>
        <w:lang w:val="ru-RU" w:eastAsia="en-US" w:bidi="ar-SA"/>
      </w:rPr>
    </w:lvl>
    <w:lvl w:ilvl="7" w:tplc="F1FE1E8C">
      <w:numFmt w:val="bullet"/>
      <w:lvlText w:val="•"/>
      <w:lvlJc w:val="left"/>
      <w:pPr>
        <w:ind w:left="8331" w:hanging="379"/>
      </w:pPr>
      <w:rPr>
        <w:rFonts w:hint="default"/>
        <w:lang w:val="ru-RU" w:eastAsia="en-US" w:bidi="ar-SA"/>
      </w:rPr>
    </w:lvl>
    <w:lvl w:ilvl="8" w:tplc="610A560A">
      <w:numFmt w:val="bullet"/>
      <w:lvlText w:val="•"/>
      <w:lvlJc w:val="left"/>
      <w:pPr>
        <w:ind w:left="9327" w:hanging="379"/>
      </w:pPr>
      <w:rPr>
        <w:rFonts w:hint="default"/>
        <w:lang w:val="ru-RU" w:eastAsia="en-US" w:bidi="ar-SA"/>
      </w:rPr>
    </w:lvl>
  </w:abstractNum>
  <w:abstractNum w:abstractNumId="20" w15:restartNumberingAfterBreak="0">
    <w:nsid w:val="2626459F"/>
    <w:multiLevelType w:val="hybridMultilevel"/>
    <w:tmpl w:val="299EECAA"/>
    <w:lvl w:ilvl="0" w:tplc="C7DE4526">
      <w:start w:val="1"/>
      <w:numFmt w:val="decimal"/>
      <w:lvlText w:val="%1."/>
      <w:lvlJc w:val="left"/>
      <w:pPr>
        <w:ind w:left="136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B62475E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73C287E">
      <w:numFmt w:val="bullet"/>
      <w:lvlText w:val="•"/>
      <w:lvlJc w:val="left"/>
      <w:pPr>
        <w:ind w:left="3479" w:hanging="425"/>
      </w:pPr>
      <w:rPr>
        <w:rFonts w:hint="default"/>
        <w:lang w:val="ru-RU" w:eastAsia="en-US" w:bidi="ar-SA"/>
      </w:rPr>
    </w:lvl>
    <w:lvl w:ilvl="3" w:tplc="C560A26E">
      <w:numFmt w:val="bullet"/>
      <w:lvlText w:val="•"/>
      <w:lvlJc w:val="left"/>
      <w:pPr>
        <w:ind w:left="4459" w:hanging="425"/>
      </w:pPr>
      <w:rPr>
        <w:rFonts w:hint="default"/>
        <w:lang w:val="ru-RU" w:eastAsia="en-US" w:bidi="ar-SA"/>
      </w:rPr>
    </w:lvl>
    <w:lvl w:ilvl="4" w:tplc="C5A4DAEC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 w:tplc="3A40F4E6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6" w:tplc="AD84370C">
      <w:numFmt w:val="bullet"/>
      <w:lvlText w:val="•"/>
      <w:lvlJc w:val="left"/>
      <w:pPr>
        <w:ind w:left="7399" w:hanging="425"/>
      </w:pPr>
      <w:rPr>
        <w:rFonts w:hint="default"/>
        <w:lang w:val="ru-RU" w:eastAsia="en-US" w:bidi="ar-SA"/>
      </w:rPr>
    </w:lvl>
    <w:lvl w:ilvl="7" w:tplc="3CD63134">
      <w:numFmt w:val="bullet"/>
      <w:lvlText w:val="•"/>
      <w:lvlJc w:val="left"/>
      <w:pPr>
        <w:ind w:left="8379" w:hanging="425"/>
      </w:pPr>
      <w:rPr>
        <w:rFonts w:hint="default"/>
        <w:lang w:val="ru-RU" w:eastAsia="en-US" w:bidi="ar-SA"/>
      </w:rPr>
    </w:lvl>
    <w:lvl w:ilvl="8" w:tplc="0BA03D7E">
      <w:numFmt w:val="bullet"/>
      <w:lvlText w:val="•"/>
      <w:lvlJc w:val="left"/>
      <w:pPr>
        <w:ind w:left="9359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28841356"/>
    <w:multiLevelType w:val="hybridMultilevel"/>
    <w:tmpl w:val="058E7F60"/>
    <w:lvl w:ilvl="0" w:tplc="E87689BC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9A5F94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4BD6D1F8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B950AC08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348E9976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C882C028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5DA28546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55F4CB58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9746F2E0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A3E3E65"/>
    <w:multiLevelType w:val="hybridMultilevel"/>
    <w:tmpl w:val="BF84B47E"/>
    <w:lvl w:ilvl="0" w:tplc="F0AA34AC">
      <w:start w:val="1"/>
      <w:numFmt w:val="decimal"/>
      <w:lvlText w:val="%1)"/>
      <w:lvlJc w:val="left"/>
      <w:pPr>
        <w:ind w:left="13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CC0E46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E632B9F4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47F62D1A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9D7C07DC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DE283D8E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DED2C18C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B7E66218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A80C6E08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2D9B3E69"/>
    <w:multiLevelType w:val="hybridMultilevel"/>
    <w:tmpl w:val="E3E69312"/>
    <w:lvl w:ilvl="0" w:tplc="95E6281E">
      <w:start w:val="1"/>
      <w:numFmt w:val="decimal"/>
      <w:lvlText w:val="%1)"/>
      <w:lvlJc w:val="left"/>
      <w:pPr>
        <w:ind w:left="42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383B7A">
      <w:numFmt w:val="bullet"/>
      <w:lvlText w:val="•"/>
      <w:lvlJc w:val="left"/>
      <w:pPr>
        <w:ind w:left="1303" w:hanging="425"/>
      </w:pPr>
      <w:rPr>
        <w:rFonts w:hint="default"/>
        <w:lang w:val="ru-RU" w:eastAsia="en-US" w:bidi="ar-SA"/>
      </w:rPr>
    </w:lvl>
    <w:lvl w:ilvl="2" w:tplc="405EE574">
      <w:numFmt w:val="bullet"/>
      <w:lvlText w:val="•"/>
      <w:lvlJc w:val="left"/>
      <w:pPr>
        <w:ind w:left="2186" w:hanging="425"/>
      </w:pPr>
      <w:rPr>
        <w:rFonts w:hint="default"/>
        <w:lang w:val="ru-RU" w:eastAsia="en-US" w:bidi="ar-SA"/>
      </w:rPr>
    </w:lvl>
    <w:lvl w:ilvl="3" w:tplc="4CB8A75A">
      <w:numFmt w:val="bullet"/>
      <w:lvlText w:val="•"/>
      <w:lvlJc w:val="left"/>
      <w:pPr>
        <w:ind w:left="3069" w:hanging="425"/>
      </w:pPr>
      <w:rPr>
        <w:rFonts w:hint="default"/>
        <w:lang w:val="ru-RU" w:eastAsia="en-US" w:bidi="ar-SA"/>
      </w:rPr>
    </w:lvl>
    <w:lvl w:ilvl="4" w:tplc="B1BAB080">
      <w:numFmt w:val="bullet"/>
      <w:lvlText w:val="•"/>
      <w:lvlJc w:val="left"/>
      <w:pPr>
        <w:ind w:left="3953" w:hanging="425"/>
      </w:pPr>
      <w:rPr>
        <w:rFonts w:hint="default"/>
        <w:lang w:val="ru-RU" w:eastAsia="en-US" w:bidi="ar-SA"/>
      </w:rPr>
    </w:lvl>
    <w:lvl w:ilvl="5" w:tplc="BDA60340">
      <w:numFmt w:val="bullet"/>
      <w:lvlText w:val="•"/>
      <w:lvlJc w:val="left"/>
      <w:pPr>
        <w:ind w:left="4836" w:hanging="425"/>
      </w:pPr>
      <w:rPr>
        <w:rFonts w:hint="default"/>
        <w:lang w:val="ru-RU" w:eastAsia="en-US" w:bidi="ar-SA"/>
      </w:rPr>
    </w:lvl>
    <w:lvl w:ilvl="6" w:tplc="2F6CCF14">
      <w:numFmt w:val="bullet"/>
      <w:lvlText w:val="•"/>
      <w:lvlJc w:val="left"/>
      <w:pPr>
        <w:ind w:left="5719" w:hanging="425"/>
      </w:pPr>
      <w:rPr>
        <w:rFonts w:hint="default"/>
        <w:lang w:val="ru-RU" w:eastAsia="en-US" w:bidi="ar-SA"/>
      </w:rPr>
    </w:lvl>
    <w:lvl w:ilvl="7" w:tplc="B10ED94C">
      <w:numFmt w:val="bullet"/>
      <w:lvlText w:val="•"/>
      <w:lvlJc w:val="left"/>
      <w:pPr>
        <w:ind w:left="6602" w:hanging="425"/>
      </w:pPr>
      <w:rPr>
        <w:rFonts w:hint="default"/>
        <w:lang w:val="ru-RU" w:eastAsia="en-US" w:bidi="ar-SA"/>
      </w:rPr>
    </w:lvl>
    <w:lvl w:ilvl="8" w:tplc="BC94FCA2">
      <w:numFmt w:val="bullet"/>
      <w:lvlText w:val="•"/>
      <w:lvlJc w:val="left"/>
      <w:pPr>
        <w:ind w:left="7486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34880559"/>
    <w:multiLevelType w:val="hybridMultilevel"/>
    <w:tmpl w:val="1F46238A"/>
    <w:lvl w:ilvl="0" w:tplc="F8B26E04">
      <w:start w:val="1"/>
      <w:numFmt w:val="decimal"/>
      <w:lvlText w:val="%1."/>
      <w:lvlJc w:val="left"/>
      <w:pPr>
        <w:ind w:left="7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38F426BB"/>
    <w:multiLevelType w:val="hybridMultilevel"/>
    <w:tmpl w:val="38BA8BD6"/>
    <w:lvl w:ilvl="0" w:tplc="FA5E7562">
      <w:start w:val="1"/>
      <w:numFmt w:val="decimal"/>
      <w:lvlText w:val="%1)"/>
      <w:lvlJc w:val="left"/>
      <w:pPr>
        <w:ind w:left="136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363C74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8012B8F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4954AA94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9FCA91D4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FCE21FC6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5A422D02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138A1C9A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BFACD996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3EBC63AE"/>
    <w:multiLevelType w:val="hybridMultilevel"/>
    <w:tmpl w:val="B6F20414"/>
    <w:lvl w:ilvl="0" w:tplc="B83E96D6">
      <w:start w:val="1"/>
      <w:numFmt w:val="decimal"/>
      <w:lvlText w:val="%1."/>
      <w:lvlJc w:val="left"/>
      <w:pPr>
        <w:ind w:left="13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E0B926">
      <w:numFmt w:val="bullet"/>
      <w:lvlText w:val="•"/>
      <w:lvlJc w:val="left"/>
      <w:pPr>
        <w:ind w:left="2355" w:hanging="245"/>
      </w:pPr>
      <w:rPr>
        <w:rFonts w:hint="default"/>
        <w:lang w:val="ru-RU" w:eastAsia="en-US" w:bidi="ar-SA"/>
      </w:rPr>
    </w:lvl>
    <w:lvl w:ilvl="2" w:tplc="791EF976">
      <w:numFmt w:val="bullet"/>
      <w:lvlText w:val="•"/>
      <w:lvlJc w:val="left"/>
      <w:pPr>
        <w:ind w:left="3351" w:hanging="245"/>
      </w:pPr>
      <w:rPr>
        <w:rFonts w:hint="default"/>
        <w:lang w:val="ru-RU" w:eastAsia="en-US" w:bidi="ar-SA"/>
      </w:rPr>
    </w:lvl>
    <w:lvl w:ilvl="3" w:tplc="B262FB24">
      <w:numFmt w:val="bullet"/>
      <w:lvlText w:val="•"/>
      <w:lvlJc w:val="left"/>
      <w:pPr>
        <w:ind w:left="4347" w:hanging="245"/>
      </w:pPr>
      <w:rPr>
        <w:rFonts w:hint="default"/>
        <w:lang w:val="ru-RU" w:eastAsia="en-US" w:bidi="ar-SA"/>
      </w:rPr>
    </w:lvl>
    <w:lvl w:ilvl="4" w:tplc="1F205CD8">
      <w:numFmt w:val="bullet"/>
      <w:lvlText w:val="•"/>
      <w:lvlJc w:val="left"/>
      <w:pPr>
        <w:ind w:left="5343" w:hanging="245"/>
      </w:pPr>
      <w:rPr>
        <w:rFonts w:hint="default"/>
        <w:lang w:val="ru-RU" w:eastAsia="en-US" w:bidi="ar-SA"/>
      </w:rPr>
    </w:lvl>
    <w:lvl w:ilvl="5" w:tplc="23002218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6" w:tplc="55A63E9C">
      <w:numFmt w:val="bullet"/>
      <w:lvlText w:val="•"/>
      <w:lvlJc w:val="left"/>
      <w:pPr>
        <w:ind w:left="7335" w:hanging="245"/>
      </w:pPr>
      <w:rPr>
        <w:rFonts w:hint="default"/>
        <w:lang w:val="ru-RU" w:eastAsia="en-US" w:bidi="ar-SA"/>
      </w:rPr>
    </w:lvl>
    <w:lvl w:ilvl="7" w:tplc="4CB87CF4">
      <w:numFmt w:val="bullet"/>
      <w:lvlText w:val="•"/>
      <w:lvlJc w:val="left"/>
      <w:pPr>
        <w:ind w:left="8331" w:hanging="245"/>
      </w:pPr>
      <w:rPr>
        <w:rFonts w:hint="default"/>
        <w:lang w:val="ru-RU" w:eastAsia="en-US" w:bidi="ar-SA"/>
      </w:rPr>
    </w:lvl>
    <w:lvl w:ilvl="8" w:tplc="0D641662">
      <w:numFmt w:val="bullet"/>
      <w:lvlText w:val="•"/>
      <w:lvlJc w:val="left"/>
      <w:pPr>
        <w:ind w:left="9327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3FA26E1A"/>
    <w:multiLevelType w:val="hybridMultilevel"/>
    <w:tmpl w:val="50821B96"/>
    <w:lvl w:ilvl="0" w:tplc="C122C8A0">
      <w:start w:val="1"/>
      <w:numFmt w:val="decimal"/>
      <w:lvlText w:val="%1."/>
      <w:lvlJc w:val="left"/>
      <w:pPr>
        <w:ind w:left="415" w:hanging="3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70D6C2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E2414A6">
      <w:numFmt w:val="bullet"/>
      <w:lvlText w:val="•"/>
      <w:lvlJc w:val="left"/>
      <w:pPr>
        <w:ind w:left="2239" w:hanging="425"/>
      </w:pPr>
      <w:rPr>
        <w:rFonts w:hint="default"/>
        <w:lang w:val="ru-RU" w:eastAsia="en-US" w:bidi="ar-SA"/>
      </w:rPr>
    </w:lvl>
    <w:lvl w:ilvl="3" w:tplc="797E505A">
      <w:numFmt w:val="bullet"/>
      <w:lvlText w:val="•"/>
      <w:lvlJc w:val="left"/>
      <w:pPr>
        <w:ind w:left="3118" w:hanging="425"/>
      </w:pPr>
      <w:rPr>
        <w:rFonts w:hint="default"/>
        <w:lang w:val="ru-RU" w:eastAsia="en-US" w:bidi="ar-SA"/>
      </w:rPr>
    </w:lvl>
    <w:lvl w:ilvl="4" w:tplc="E7F6799C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5" w:tplc="E49A8F54">
      <w:numFmt w:val="bullet"/>
      <w:lvlText w:val="•"/>
      <w:lvlJc w:val="left"/>
      <w:pPr>
        <w:ind w:left="4876" w:hanging="425"/>
      </w:pPr>
      <w:rPr>
        <w:rFonts w:hint="default"/>
        <w:lang w:val="ru-RU" w:eastAsia="en-US" w:bidi="ar-SA"/>
      </w:rPr>
    </w:lvl>
    <w:lvl w:ilvl="6" w:tplc="0C2AE3D4">
      <w:numFmt w:val="bullet"/>
      <w:lvlText w:val="•"/>
      <w:lvlJc w:val="left"/>
      <w:pPr>
        <w:ind w:left="5755" w:hanging="425"/>
      </w:pPr>
      <w:rPr>
        <w:rFonts w:hint="default"/>
        <w:lang w:val="ru-RU" w:eastAsia="en-US" w:bidi="ar-SA"/>
      </w:rPr>
    </w:lvl>
    <w:lvl w:ilvl="7" w:tplc="CB807836">
      <w:numFmt w:val="bullet"/>
      <w:lvlText w:val="•"/>
      <w:lvlJc w:val="left"/>
      <w:pPr>
        <w:ind w:left="6634" w:hanging="425"/>
      </w:pPr>
      <w:rPr>
        <w:rFonts w:hint="default"/>
        <w:lang w:val="ru-RU" w:eastAsia="en-US" w:bidi="ar-SA"/>
      </w:rPr>
    </w:lvl>
    <w:lvl w:ilvl="8" w:tplc="4D147BBA">
      <w:numFmt w:val="bullet"/>
      <w:lvlText w:val="•"/>
      <w:lvlJc w:val="left"/>
      <w:pPr>
        <w:ind w:left="7513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3FED31D1"/>
    <w:multiLevelType w:val="hybridMultilevel"/>
    <w:tmpl w:val="AD9A9F54"/>
    <w:lvl w:ilvl="0" w:tplc="FEAA5DE8">
      <w:start w:val="1"/>
      <w:numFmt w:val="decimal"/>
      <w:lvlText w:val="%1."/>
      <w:lvlJc w:val="left"/>
      <w:pPr>
        <w:ind w:left="136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7CE555A">
      <w:numFmt w:val="bullet"/>
      <w:lvlText w:val="•"/>
      <w:lvlJc w:val="left"/>
      <w:pPr>
        <w:ind w:left="2355" w:hanging="295"/>
      </w:pPr>
      <w:rPr>
        <w:rFonts w:hint="default"/>
        <w:lang w:val="ru-RU" w:eastAsia="en-US" w:bidi="ar-SA"/>
      </w:rPr>
    </w:lvl>
    <w:lvl w:ilvl="2" w:tplc="E8464AA4">
      <w:numFmt w:val="bullet"/>
      <w:lvlText w:val="•"/>
      <w:lvlJc w:val="left"/>
      <w:pPr>
        <w:ind w:left="3351" w:hanging="295"/>
      </w:pPr>
      <w:rPr>
        <w:rFonts w:hint="default"/>
        <w:lang w:val="ru-RU" w:eastAsia="en-US" w:bidi="ar-SA"/>
      </w:rPr>
    </w:lvl>
    <w:lvl w:ilvl="3" w:tplc="0396E116">
      <w:numFmt w:val="bullet"/>
      <w:lvlText w:val="•"/>
      <w:lvlJc w:val="left"/>
      <w:pPr>
        <w:ind w:left="4347" w:hanging="295"/>
      </w:pPr>
      <w:rPr>
        <w:rFonts w:hint="default"/>
        <w:lang w:val="ru-RU" w:eastAsia="en-US" w:bidi="ar-SA"/>
      </w:rPr>
    </w:lvl>
    <w:lvl w:ilvl="4" w:tplc="968C165C">
      <w:numFmt w:val="bullet"/>
      <w:lvlText w:val="•"/>
      <w:lvlJc w:val="left"/>
      <w:pPr>
        <w:ind w:left="5343" w:hanging="295"/>
      </w:pPr>
      <w:rPr>
        <w:rFonts w:hint="default"/>
        <w:lang w:val="ru-RU" w:eastAsia="en-US" w:bidi="ar-SA"/>
      </w:rPr>
    </w:lvl>
    <w:lvl w:ilvl="5" w:tplc="173CB436">
      <w:numFmt w:val="bullet"/>
      <w:lvlText w:val="•"/>
      <w:lvlJc w:val="left"/>
      <w:pPr>
        <w:ind w:left="6339" w:hanging="295"/>
      </w:pPr>
      <w:rPr>
        <w:rFonts w:hint="default"/>
        <w:lang w:val="ru-RU" w:eastAsia="en-US" w:bidi="ar-SA"/>
      </w:rPr>
    </w:lvl>
    <w:lvl w:ilvl="6" w:tplc="09C675EC">
      <w:numFmt w:val="bullet"/>
      <w:lvlText w:val="•"/>
      <w:lvlJc w:val="left"/>
      <w:pPr>
        <w:ind w:left="7335" w:hanging="295"/>
      </w:pPr>
      <w:rPr>
        <w:rFonts w:hint="default"/>
        <w:lang w:val="ru-RU" w:eastAsia="en-US" w:bidi="ar-SA"/>
      </w:rPr>
    </w:lvl>
    <w:lvl w:ilvl="7" w:tplc="3CB8EA78">
      <w:numFmt w:val="bullet"/>
      <w:lvlText w:val="•"/>
      <w:lvlJc w:val="left"/>
      <w:pPr>
        <w:ind w:left="8331" w:hanging="295"/>
      </w:pPr>
      <w:rPr>
        <w:rFonts w:hint="default"/>
        <w:lang w:val="ru-RU" w:eastAsia="en-US" w:bidi="ar-SA"/>
      </w:rPr>
    </w:lvl>
    <w:lvl w:ilvl="8" w:tplc="AF087818">
      <w:numFmt w:val="bullet"/>
      <w:lvlText w:val="•"/>
      <w:lvlJc w:val="left"/>
      <w:pPr>
        <w:ind w:left="9327" w:hanging="295"/>
      </w:pPr>
      <w:rPr>
        <w:rFonts w:hint="default"/>
        <w:lang w:val="ru-RU" w:eastAsia="en-US" w:bidi="ar-SA"/>
      </w:rPr>
    </w:lvl>
  </w:abstractNum>
  <w:abstractNum w:abstractNumId="29" w15:restartNumberingAfterBreak="0">
    <w:nsid w:val="401B0F70"/>
    <w:multiLevelType w:val="hybridMultilevel"/>
    <w:tmpl w:val="D8F277EE"/>
    <w:lvl w:ilvl="0" w:tplc="44CA7486">
      <w:start w:val="1"/>
      <w:numFmt w:val="decimal"/>
      <w:lvlText w:val="%1)"/>
      <w:lvlJc w:val="left"/>
      <w:pPr>
        <w:ind w:left="136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26C09E">
      <w:numFmt w:val="bullet"/>
      <w:lvlText w:val="•"/>
      <w:lvlJc w:val="left"/>
      <w:pPr>
        <w:ind w:left="2355" w:hanging="319"/>
      </w:pPr>
      <w:rPr>
        <w:rFonts w:hint="default"/>
        <w:lang w:val="ru-RU" w:eastAsia="en-US" w:bidi="ar-SA"/>
      </w:rPr>
    </w:lvl>
    <w:lvl w:ilvl="2" w:tplc="F7865B3E">
      <w:numFmt w:val="bullet"/>
      <w:lvlText w:val="•"/>
      <w:lvlJc w:val="left"/>
      <w:pPr>
        <w:ind w:left="3351" w:hanging="319"/>
      </w:pPr>
      <w:rPr>
        <w:rFonts w:hint="default"/>
        <w:lang w:val="ru-RU" w:eastAsia="en-US" w:bidi="ar-SA"/>
      </w:rPr>
    </w:lvl>
    <w:lvl w:ilvl="3" w:tplc="E4D42806">
      <w:numFmt w:val="bullet"/>
      <w:lvlText w:val="•"/>
      <w:lvlJc w:val="left"/>
      <w:pPr>
        <w:ind w:left="4347" w:hanging="319"/>
      </w:pPr>
      <w:rPr>
        <w:rFonts w:hint="default"/>
        <w:lang w:val="ru-RU" w:eastAsia="en-US" w:bidi="ar-SA"/>
      </w:rPr>
    </w:lvl>
    <w:lvl w:ilvl="4" w:tplc="E9ECC660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5" w:tplc="F2E02106">
      <w:numFmt w:val="bullet"/>
      <w:lvlText w:val="•"/>
      <w:lvlJc w:val="left"/>
      <w:pPr>
        <w:ind w:left="6339" w:hanging="319"/>
      </w:pPr>
      <w:rPr>
        <w:rFonts w:hint="default"/>
        <w:lang w:val="ru-RU" w:eastAsia="en-US" w:bidi="ar-SA"/>
      </w:rPr>
    </w:lvl>
    <w:lvl w:ilvl="6" w:tplc="369A26C6">
      <w:numFmt w:val="bullet"/>
      <w:lvlText w:val="•"/>
      <w:lvlJc w:val="left"/>
      <w:pPr>
        <w:ind w:left="7335" w:hanging="319"/>
      </w:pPr>
      <w:rPr>
        <w:rFonts w:hint="default"/>
        <w:lang w:val="ru-RU" w:eastAsia="en-US" w:bidi="ar-SA"/>
      </w:rPr>
    </w:lvl>
    <w:lvl w:ilvl="7" w:tplc="FFE83106">
      <w:numFmt w:val="bullet"/>
      <w:lvlText w:val="•"/>
      <w:lvlJc w:val="left"/>
      <w:pPr>
        <w:ind w:left="8331" w:hanging="319"/>
      </w:pPr>
      <w:rPr>
        <w:rFonts w:hint="default"/>
        <w:lang w:val="ru-RU" w:eastAsia="en-US" w:bidi="ar-SA"/>
      </w:rPr>
    </w:lvl>
    <w:lvl w:ilvl="8" w:tplc="335836E4">
      <w:numFmt w:val="bullet"/>
      <w:lvlText w:val="•"/>
      <w:lvlJc w:val="left"/>
      <w:pPr>
        <w:ind w:left="9327" w:hanging="319"/>
      </w:pPr>
      <w:rPr>
        <w:rFonts w:hint="default"/>
        <w:lang w:val="ru-RU" w:eastAsia="en-US" w:bidi="ar-SA"/>
      </w:rPr>
    </w:lvl>
  </w:abstractNum>
  <w:abstractNum w:abstractNumId="30" w15:restartNumberingAfterBreak="0">
    <w:nsid w:val="42410148"/>
    <w:multiLevelType w:val="hybridMultilevel"/>
    <w:tmpl w:val="A01E451E"/>
    <w:lvl w:ilvl="0" w:tplc="062898C2">
      <w:start w:val="3"/>
      <w:numFmt w:val="decimal"/>
      <w:lvlText w:val="%1."/>
      <w:lvlJc w:val="left"/>
      <w:pPr>
        <w:ind w:left="23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22BCAA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99A2328">
      <w:numFmt w:val="bullet"/>
      <w:lvlText w:val="•"/>
      <w:lvlJc w:val="left"/>
      <w:pPr>
        <w:ind w:left="3319" w:hanging="425"/>
      </w:pPr>
      <w:rPr>
        <w:rFonts w:hint="default"/>
        <w:lang w:val="ru-RU" w:eastAsia="en-US" w:bidi="ar-SA"/>
      </w:rPr>
    </w:lvl>
    <w:lvl w:ilvl="3" w:tplc="12B8A41E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4" w:tplc="C636A1BA">
      <w:numFmt w:val="bullet"/>
      <w:lvlText w:val="•"/>
      <w:lvlJc w:val="left"/>
      <w:pPr>
        <w:ind w:left="5319" w:hanging="425"/>
      </w:pPr>
      <w:rPr>
        <w:rFonts w:hint="default"/>
        <w:lang w:val="ru-RU" w:eastAsia="en-US" w:bidi="ar-SA"/>
      </w:rPr>
    </w:lvl>
    <w:lvl w:ilvl="5" w:tplc="08E6E2F0">
      <w:numFmt w:val="bullet"/>
      <w:lvlText w:val="•"/>
      <w:lvlJc w:val="left"/>
      <w:pPr>
        <w:ind w:left="6319" w:hanging="425"/>
      </w:pPr>
      <w:rPr>
        <w:rFonts w:hint="default"/>
        <w:lang w:val="ru-RU" w:eastAsia="en-US" w:bidi="ar-SA"/>
      </w:rPr>
    </w:lvl>
    <w:lvl w:ilvl="6" w:tplc="8B5A6482">
      <w:numFmt w:val="bullet"/>
      <w:lvlText w:val="•"/>
      <w:lvlJc w:val="left"/>
      <w:pPr>
        <w:ind w:left="7319" w:hanging="425"/>
      </w:pPr>
      <w:rPr>
        <w:rFonts w:hint="default"/>
        <w:lang w:val="ru-RU" w:eastAsia="en-US" w:bidi="ar-SA"/>
      </w:rPr>
    </w:lvl>
    <w:lvl w:ilvl="7" w:tplc="46A0C162">
      <w:numFmt w:val="bullet"/>
      <w:lvlText w:val="•"/>
      <w:lvlJc w:val="left"/>
      <w:pPr>
        <w:ind w:left="8319" w:hanging="425"/>
      </w:pPr>
      <w:rPr>
        <w:rFonts w:hint="default"/>
        <w:lang w:val="ru-RU" w:eastAsia="en-US" w:bidi="ar-SA"/>
      </w:rPr>
    </w:lvl>
    <w:lvl w:ilvl="8" w:tplc="6896B92E">
      <w:numFmt w:val="bullet"/>
      <w:lvlText w:val="•"/>
      <w:lvlJc w:val="left"/>
      <w:pPr>
        <w:ind w:left="9319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44774941"/>
    <w:multiLevelType w:val="hybridMultilevel"/>
    <w:tmpl w:val="ECC04444"/>
    <w:lvl w:ilvl="0" w:tplc="58C602BC">
      <w:start w:val="1"/>
      <w:numFmt w:val="decimal"/>
      <w:lvlText w:val="%1."/>
      <w:lvlJc w:val="left"/>
      <w:pPr>
        <w:ind w:left="23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9A8CEC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2" w:tplc="C7D83C7A">
      <w:numFmt w:val="bullet"/>
      <w:lvlText w:val="•"/>
      <w:lvlJc w:val="left"/>
      <w:pPr>
        <w:ind w:left="4119" w:hanging="240"/>
      </w:pPr>
      <w:rPr>
        <w:rFonts w:hint="default"/>
        <w:lang w:val="ru-RU" w:eastAsia="en-US" w:bidi="ar-SA"/>
      </w:rPr>
    </w:lvl>
    <w:lvl w:ilvl="3" w:tplc="70A4E09C">
      <w:numFmt w:val="bullet"/>
      <w:lvlText w:val="•"/>
      <w:lvlJc w:val="left"/>
      <w:pPr>
        <w:ind w:left="5019" w:hanging="240"/>
      </w:pPr>
      <w:rPr>
        <w:rFonts w:hint="default"/>
        <w:lang w:val="ru-RU" w:eastAsia="en-US" w:bidi="ar-SA"/>
      </w:rPr>
    </w:lvl>
    <w:lvl w:ilvl="4" w:tplc="41D289A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5" w:tplc="591E3708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6" w:tplc="BC20AD20">
      <w:numFmt w:val="bullet"/>
      <w:lvlText w:val="•"/>
      <w:lvlJc w:val="left"/>
      <w:pPr>
        <w:ind w:left="7719" w:hanging="240"/>
      </w:pPr>
      <w:rPr>
        <w:rFonts w:hint="default"/>
        <w:lang w:val="ru-RU" w:eastAsia="en-US" w:bidi="ar-SA"/>
      </w:rPr>
    </w:lvl>
    <w:lvl w:ilvl="7" w:tplc="1B366BFE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  <w:lvl w:ilvl="8" w:tplc="78EEB69A">
      <w:numFmt w:val="bullet"/>
      <w:lvlText w:val="•"/>
      <w:lvlJc w:val="left"/>
      <w:pPr>
        <w:ind w:left="951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458070A5"/>
    <w:multiLevelType w:val="hybridMultilevel"/>
    <w:tmpl w:val="51E4EBE6"/>
    <w:lvl w:ilvl="0" w:tplc="898C4D0E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107764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B349B7E">
      <w:numFmt w:val="bullet"/>
      <w:lvlText w:val="•"/>
      <w:lvlJc w:val="left"/>
      <w:pPr>
        <w:ind w:left="3319" w:hanging="286"/>
      </w:pPr>
      <w:rPr>
        <w:rFonts w:hint="default"/>
        <w:lang w:val="ru-RU" w:eastAsia="en-US" w:bidi="ar-SA"/>
      </w:rPr>
    </w:lvl>
    <w:lvl w:ilvl="3" w:tplc="9B42AF52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4" w:tplc="7B26EACC">
      <w:numFmt w:val="bullet"/>
      <w:lvlText w:val="•"/>
      <w:lvlJc w:val="left"/>
      <w:pPr>
        <w:ind w:left="5319" w:hanging="286"/>
      </w:pPr>
      <w:rPr>
        <w:rFonts w:hint="default"/>
        <w:lang w:val="ru-RU" w:eastAsia="en-US" w:bidi="ar-SA"/>
      </w:rPr>
    </w:lvl>
    <w:lvl w:ilvl="5" w:tplc="25BE5EBA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6" w:tplc="8DAEC4DC"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  <w:lvl w:ilvl="7" w:tplc="D2A22ACC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8" w:tplc="43629196">
      <w:numFmt w:val="bullet"/>
      <w:lvlText w:val="•"/>
      <w:lvlJc w:val="left"/>
      <w:pPr>
        <w:ind w:left="9319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482910EB"/>
    <w:multiLevelType w:val="hybridMultilevel"/>
    <w:tmpl w:val="81369744"/>
    <w:lvl w:ilvl="0" w:tplc="741029A6">
      <w:start w:val="1"/>
      <w:numFmt w:val="decimal"/>
      <w:lvlText w:val="%1)"/>
      <w:lvlJc w:val="left"/>
      <w:pPr>
        <w:ind w:left="23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F0BE12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2" w:tplc="49B8A5F6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3" w:tplc="75F6EA80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4" w:tplc="D180BEBC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5" w:tplc="D10C5580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6" w:tplc="7DFE186E">
      <w:numFmt w:val="bullet"/>
      <w:lvlText w:val="•"/>
      <w:lvlJc w:val="left"/>
      <w:pPr>
        <w:ind w:left="7735" w:hanging="286"/>
      </w:pPr>
      <w:rPr>
        <w:rFonts w:hint="default"/>
        <w:lang w:val="ru-RU" w:eastAsia="en-US" w:bidi="ar-SA"/>
      </w:rPr>
    </w:lvl>
    <w:lvl w:ilvl="7" w:tplc="AE5CB19A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  <w:lvl w:ilvl="8" w:tplc="D412718A">
      <w:numFmt w:val="bullet"/>
      <w:lvlText w:val="•"/>
      <w:lvlJc w:val="left"/>
      <w:pPr>
        <w:ind w:left="9527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4D016933"/>
    <w:multiLevelType w:val="hybridMultilevel"/>
    <w:tmpl w:val="1BE456BA"/>
    <w:lvl w:ilvl="0" w:tplc="A61C1388">
      <w:start w:val="1"/>
      <w:numFmt w:val="decimal"/>
      <w:lvlText w:val="%1)"/>
      <w:lvlJc w:val="left"/>
      <w:pPr>
        <w:ind w:left="451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E21CF4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7C4CE5C">
      <w:numFmt w:val="bullet"/>
      <w:lvlText w:val="•"/>
      <w:lvlJc w:val="left"/>
      <w:pPr>
        <w:ind w:left="2255" w:hanging="286"/>
      </w:pPr>
      <w:rPr>
        <w:rFonts w:hint="default"/>
        <w:lang w:val="ru-RU" w:eastAsia="en-US" w:bidi="ar-SA"/>
      </w:rPr>
    </w:lvl>
    <w:lvl w:ilvl="3" w:tplc="1C5A0074">
      <w:numFmt w:val="bullet"/>
      <w:lvlText w:val="•"/>
      <w:lvlJc w:val="left"/>
      <w:pPr>
        <w:ind w:left="3150" w:hanging="286"/>
      </w:pPr>
      <w:rPr>
        <w:rFonts w:hint="default"/>
        <w:lang w:val="ru-RU" w:eastAsia="en-US" w:bidi="ar-SA"/>
      </w:rPr>
    </w:lvl>
    <w:lvl w:ilvl="4" w:tplc="C6D0D42C">
      <w:numFmt w:val="bullet"/>
      <w:lvlText w:val="•"/>
      <w:lvlJc w:val="left"/>
      <w:pPr>
        <w:ind w:left="4045" w:hanging="286"/>
      </w:pPr>
      <w:rPr>
        <w:rFonts w:hint="default"/>
        <w:lang w:val="ru-RU" w:eastAsia="en-US" w:bidi="ar-SA"/>
      </w:rPr>
    </w:lvl>
    <w:lvl w:ilvl="5" w:tplc="3992DE20">
      <w:numFmt w:val="bullet"/>
      <w:lvlText w:val="•"/>
      <w:lvlJc w:val="left"/>
      <w:pPr>
        <w:ind w:left="4940" w:hanging="286"/>
      </w:pPr>
      <w:rPr>
        <w:rFonts w:hint="default"/>
        <w:lang w:val="ru-RU" w:eastAsia="en-US" w:bidi="ar-SA"/>
      </w:rPr>
    </w:lvl>
    <w:lvl w:ilvl="6" w:tplc="31C23D34">
      <w:numFmt w:val="bullet"/>
      <w:lvlText w:val="•"/>
      <w:lvlJc w:val="left"/>
      <w:pPr>
        <w:ind w:left="5835" w:hanging="286"/>
      </w:pPr>
      <w:rPr>
        <w:rFonts w:hint="default"/>
        <w:lang w:val="ru-RU" w:eastAsia="en-US" w:bidi="ar-SA"/>
      </w:rPr>
    </w:lvl>
    <w:lvl w:ilvl="7" w:tplc="608C6836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4792FB1E">
      <w:numFmt w:val="bullet"/>
      <w:lvlText w:val="•"/>
      <w:lvlJc w:val="left"/>
      <w:pPr>
        <w:ind w:left="7625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4E7403F5"/>
    <w:multiLevelType w:val="hybridMultilevel"/>
    <w:tmpl w:val="F9106064"/>
    <w:lvl w:ilvl="0" w:tplc="4CE8EC74">
      <w:start w:val="1"/>
      <w:numFmt w:val="decimal"/>
      <w:lvlText w:val="%1."/>
      <w:lvlJc w:val="left"/>
      <w:pPr>
        <w:ind w:left="136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C07A7A">
      <w:numFmt w:val="bullet"/>
      <w:lvlText w:val="•"/>
      <w:lvlJc w:val="left"/>
      <w:pPr>
        <w:ind w:left="2355" w:hanging="387"/>
      </w:pPr>
      <w:rPr>
        <w:rFonts w:hint="default"/>
        <w:lang w:val="ru-RU" w:eastAsia="en-US" w:bidi="ar-SA"/>
      </w:rPr>
    </w:lvl>
    <w:lvl w:ilvl="2" w:tplc="250E08C4">
      <w:numFmt w:val="bullet"/>
      <w:lvlText w:val="•"/>
      <w:lvlJc w:val="left"/>
      <w:pPr>
        <w:ind w:left="3351" w:hanging="387"/>
      </w:pPr>
      <w:rPr>
        <w:rFonts w:hint="default"/>
        <w:lang w:val="ru-RU" w:eastAsia="en-US" w:bidi="ar-SA"/>
      </w:rPr>
    </w:lvl>
    <w:lvl w:ilvl="3" w:tplc="AF003C0C">
      <w:numFmt w:val="bullet"/>
      <w:lvlText w:val="•"/>
      <w:lvlJc w:val="left"/>
      <w:pPr>
        <w:ind w:left="4347" w:hanging="387"/>
      </w:pPr>
      <w:rPr>
        <w:rFonts w:hint="default"/>
        <w:lang w:val="ru-RU" w:eastAsia="en-US" w:bidi="ar-SA"/>
      </w:rPr>
    </w:lvl>
    <w:lvl w:ilvl="4" w:tplc="22881064">
      <w:numFmt w:val="bullet"/>
      <w:lvlText w:val="•"/>
      <w:lvlJc w:val="left"/>
      <w:pPr>
        <w:ind w:left="5343" w:hanging="387"/>
      </w:pPr>
      <w:rPr>
        <w:rFonts w:hint="default"/>
        <w:lang w:val="ru-RU" w:eastAsia="en-US" w:bidi="ar-SA"/>
      </w:rPr>
    </w:lvl>
    <w:lvl w:ilvl="5" w:tplc="1DDCC17A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6" w:tplc="EAAC5A84">
      <w:numFmt w:val="bullet"/>
      <w:lvlText w:val="•"/>
      <w:lvlJc w:val="left"/>
      <w:pPr>
        <w:ind w:left="7335" w:hanging="387"/>
      </w:pPr>
      <w:rPr>
        <w:rFonts w:hint="default"/>
        <w:lang w:val="ru-RU" w:eastAsia="en-US" w:bidi="ar-SA"/>
      </w:rPr>
    </w:lvl>
    <w:lvl w:ilvl="7" w:tplc="D0865534">
      <w:numFmt w:val="bullet"/>
      <w:lvlText w:val="•"/>
      <w:lvlJc w:val="left"/>
      <w:pPr>
        <w:ind w:left="8331" w:hanging="387"/>
      </w:pPr>
      <w:rPr>
        <w:rFonts w:hint="default"/>
        <w:lang w:val="ru-RU" w:eastAsia="en-US" w:bidi="ar-SA"/>
      </w:rPr>
    </w:lvl>
    <w:lvl w:ilvl="8" w:tplc="11BCCE16">
      <w:numFmt w:val="bullet"/>
      <w:lvlText w:val="•"/>
      <w:lvlJc w:val="left"/>
      <w:pPr>
        <w:ind w:left="9327" w:hanging="387"/>
      </w:pPr>
      <w:rPr>
        <w:rFonts w:hint="default"/>
        <w:lang w:val="ru-RU" w:eastAsia="en-US" w:bidi="ar-SA"/>
      </w:rPr>
    </w:lvl>
  </w:abstractNum>
  <w:abstractNum w:abstractNumId="36" w15:restartNumberingAfterBreak="0">
    <w:nsid w:val="51642430"/>
    <w:multiLevelType w:val="hybridMultilevel"/>
    <w:tmpl w:val="EAEAC6E2"/>
    <w:lvl w:ilvl="0" w:tplc="501EF018">
      <w:start w:val="1"/>
      <w:numFmt w:val="decimal"/>
      <w:lvlText w:val="%1)"/>
      <w:lvlJc w:val="left"/>
      <w:pPr>
        <w:ind w:left="1362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F2D710">
      <w:numFmt w:val="bullet"/>
      <w:lvlText w:val="•"/>
      <w:lvlJc w:val="left"/>
      <w:pPr>
        <w:ind w:left="2355" w:hanging="471"/>
      </w:pPr>
      <w:rPr>
        <w:rFonts w:hint="default"/>
        <w:lang w:val="ru-RU" w:eastAsia="en-US" w:bidi="ar-SA"/>
      </w:rPr>
    </w:lvl>
    <w:lvl w:ilvl="2" w:tplc="14044BFE">
      <w:numFmt w:val="bullet"/>
      <w:lvlText w:val="•"/>
      <w:lvlJc w:val="left"/>
      <w:pPr>
        <w:ind w:left="3351" w:hanging="471"/>
      </w:pPr>
      <w:rPr>
        <w:rFonts w:hint="default"/>
        <w:lang w:val="ru-RU" w:eastAsia="en-US" w:bidi="ar-SA"/>
      </w:rPr>
    </w:lvl>
    <w:lvl w:ilvl="3" w:tplc="AE30F244">
      <w:numFmt w:val="bullet"/>
      <w:lvlText w:val="•"/>
      <w:lvlJc w:val="left"/>
      <w:pPr>
        <w:ind w:left="4347" w:hanging="471"/>
      </w:pPr>
      <w:rPr>
        <w:rFonts w:hint="default"/>
        <w:lang w:val="ru-RU" w:eastAsia="en-US" w:bidi="ar-SA"/>
      </w:rPr>
    </w:lvl>
    <w:lvl w:ilvl="4" w:tplc="D5B28CF6">
      <w:numFmt w:val="bullet"/>
      <w:lvlText w:val="•"/>
      <w:lvlJc w:val="left"/>
      <w:pPr>
        <w:ind w:left="5343" w:hanging="471"/>
      </w:pPr>
      <w:rPr>
        <w:rFonts w:hint="default"/>
        <w:lang w:val="ru-RU" w:eastAsia="en-US" w:bidi="ar-SA"/>
      </w:rPr>
    </w:lvl>
    <w:lvl w:ilvl="5" w:tplc="4886D368">
      <w:numFmt w:val="bullet"/>
      <w:lvlText w:val="•"/>
      <w:lvlJc w:val="left"/>
      <w:pPr>
        <w:ind w:left="6339" w:hanging="471"/>
      </w:pPr>
      <w:rPr>
        <w:rFonts w:hint="default"/>
        <w:lang w:val="ru-RU" w:eastAsia="en-US" w:bidi="ar-SA"/>
      </w:rPr>
    </w:lvl>
    <w:lvl w:ilvl="6" w:tplc="FE62C454">
      <w:numFmt w:val="bullet"/>
      <w:lvlText w:val="•"/>
      <w:lvlJc w:val="left"/>
      <w:pPr>
        <w:ind w:left="7335" w:hanging="471"/>
      </w:pPr>
      <w:rPr>
        <w:rFonts w:hint="default"/>
        <w:lang w:val="ru-RU" w:eastAsia="en-US" w:bidi="ar-SA"/>
      </w:rPr>
    </w:lvl>
    <w:lvl w:ilvl="7" w:tplc="7810944A">
      <w:numFmt w:val="bullet"/>
      <w:lvlText w:val="•"/>
      <w:lvlJc w:val="left"/>
      <w:pPr>
        <w:ind w:left="8331" w:hanging="471"/>
      </w:pPr>
      <w:rPr>
        <w:rFonts w:hint="default"/>
        <w:lang w:val="ru-RU" w:eastAsia="en-US" w:bidi="ar-SA"/>
      </w:rPr>
    </w:lvl>
    <w:lvl w:ilvl="8" w:tplc="6D3ABC5A">
      <w:numFmt w:val="bullet"/>
      <w:lvlText w:val="•"/>
      <w:lvlJc w:val="left"/>
      <w:pPr>
        <w:ind w:left="9327" w:hanging="471"/>
      </w:pPr>
      <w:rPr>
        <w:rFonts w:hint="default"/>
        <w:lang w:val="ru-RU" w:eastAsia="en-US" w:bidi="ar-SA"/>
      </w:rPr>
    </w:lvl>
  </w:abstractNum>
  <w:abstractNum w:abstractNumId="37" w15:restartNumberingAfterBreak="0">
    <w:nsid w:val="521D6F1A"/>
    <w:multiLevelType w:val="hybridMultilevel"/>
    <w:tmpl w:val="1E2864B4"/>
    <w:lvl w:ilvl="0" w:tplc="BA562F1A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8C0804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2" w:tplc="CE4A9AB0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3" w:tplc="CCFA1E36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4" w:tplc="77BA951A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5" w:tplc="A8A68CB8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6" w:tplc="110C3938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7" w:tplc="6FC0916E">
      <w:numFmt w:val="bullet"/>
      <w:lvlText w:val="•"/>
      <w:lvlJc w:val="left"/>
      <w:pPr>
        <w:ind w:left="8619" w:hanging="260"/>
      </w:pPr>
      <w:rPr>
        <w:rFonts w:hint="default"/>
        <w:lang w:val="ru-RU" w:eastAsia="en-US" w:bidi="ar-SA"/>
      </w:rPr>
    </w:lvl>
    <w:lvl w:ilvl="8" w:tplc="D2164650">
      <w:numFmt w:val="bullet"/>
      <w:lvlText w:val="•"/>
      <w:lvlJc w:val="left"/>
      <w:pPr>
        <w:ind w:left="9519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5429601D"/>
    <w:multiLevelType w:val="hybridMultilevel"/>
    <w:tmpl w:val="26CEFCF8"/>
    <w:lvl w:ilvl="0" w:tplc="77904F28">
      <w:start w:val="1"/>
      <w:numFmt w:val="decimal"/>
      <w:lvlText w:val="%1."/>
      <w:lvlJc w:val="left"/>
      <w:pPr>
        <w:ind w:left="136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1C172A">
      <w:start w:val="1"/>
      <w:numFmt w:val="decimal"/>
      <w:lvlText w:val="%2)"/>
      <w:lvlJc w:val="left"/>
      <w:pPr>
        <w:ind w:left="13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A267CA6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86D8AA4E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F5CC314C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80DA8E84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DA44ECFE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718A23FE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13285B66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54825404"/>
    <w:multiLevelType w:val="hybridMultilevel"/>
    <w:tmpl w:val="E15AB4BE"/>
    <w:lvl w:ilvl="0" w:tplc="8FB82778">
      <w:start w:val="1"/>
      <w:numFmt w:val="decimal"/>
      <w:lvlText w:val="%1."/>
      <w:lvlJc w:val="left"/>
      <w:pPr>
        <w:ind w:left="1362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AFE8358">
      <w:numFmt w:val="bullet"/>
      <w:lvlText w:val="•"/>
      <w:lvlJc w:val="left"/>
      <w:pPr>
        <w:ind w:left="2355" w:hanging="264"/>
      </w:pPr>
      <w:rPr>
        <w:rFonts w:hint="default"/>
        <w:lang w:val="ru-RU" w:eastAsia="en-US" w:bidi="ar-SA"/>
      </w:rPr>
    </w:lvl>
    <w:lvl w:ilvl="2" w:tplc="3096536E">
      <w:numFmt w:val="bullet"/>
      <w:lvlText w:val="•"/>
      <w:lvlJc w:val="left"/>
      <w:pPr>
        <w:ind w:left="3351" w:hanging="264"/>
      </w:pPr>
      <w:rPr>
        <w:rFonts w:hint="default"/>
        <w:lang w:val="ru-RU" w:eastAsia="en-US" w:bidi="ar-SA"/>
      </w:rPr>
    </w:lvl>
    <w:lvl w:ilvl="3" w:tplc="1312ECE4">
      <w:numFmt w:val="bullet"/>
      <w:lvlText w:val="•"/>
      <w:lvlJc w:val="left"/>
      <w:pPr>
        <w:ind w:left="4347" w:hanging="264"/>
      </w:pPr>
      <w:rPr>
        <w:rFonts w:hint="default"/>
        <w:lang w:val="ru-RU" w:eastAsia="en-US" w:bidi="ar-SA"/>
      </w:rPr>
    </w:lvl>
    <w:lvl w:ilvl="4" w:tplc="9E8AB924">
      <w:numFmt w:val="bullet"/>
      <w:lvlText w:val="•"/>
      <w:lvlJc w:val="left"/>
      <w:pPr>
        <w:ind w:left="5343" w:hanging="264"/>
      </w:pPr>
      <w:rPr>
        <w:rFonts w:hint="default"/>
        <w:lang w:val="ru-RU" w:eastAsia="en-US" w:bidi="ar-SA"/>
      </w:rPr>
    </w:lvl>
    <w:lvl w:ilvl="5" w:tplc="11D8E0BA">
      <w:numFmt w:val="bullet"/>
      <w:lvlText w:val="•"/>
      <w:lvlJc w:val="left"/>
      <w:pPr>
        <w:ind w:left="6339" w:hanging="264"/>
      </w:pPr>
      <w:rPr>
        <w:rFonts w:hint="default"/>
        <w:lang w:val="ru-RU" w:eastAsia="en-US" w:bidi="ar-SA"/>
      </w:rPr>
    </w:lvl>
    <w:lvl w:ilvl="6" w:tplc="C5F0FABA">
      <w:numFmt w:val="bullet"/>
      <w:lvlText w:val="•"/>
      <w:lvlJc w:val="left"/>
      <w:pPr>
        <w:ind w:left="7335" w:hanging="264"/>
      </w:pPr>
      <w:rPr>
        <w:rFonts w:hint="default"/>
        <w:lang w:val="ru-RU" w:eastAsia="en-US" w:bidi="ar-SA"/>
      </w:rPr>
    </w:lvl>
    <w:lvl w:ilvl="7" w:tplc="47BED27C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  <w:lvl w:ilvl="8" w:tplc="96828B10">
      <w:numFmt w:val="bullet"/>
      <w:lvlText w:val="•"/>
      <w:lvlJc w:val="left"/>
      <w:pPr>
        <w:ind w:left="9327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548700D7"/>
    <w:multiLevelType w:val="hybridMultilevel"/>
    <w:tmpl w:val="EB72F9EA"/>
    <w:lvl w:ilvl="0" w:tplc="41E8F5F0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761E0E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887C897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C86C6376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12244D36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82FEF3F8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33DCE4B8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19366B9E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043A6C7A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5D2767B2"/>
    <w:multiLevelType w:val="hybridMultilevel"/>
    <w:tmpl w:val="EDC0857E"/>
    <w:lvl w:ilvl="0" w:tplc="BA502F14">
      <w:start w:val="1"/>
      <w:numFmt w:val="decimal"/>
      <w:lvlText w:val="%1."/>
      <w:lvlJc w:val="left"/>
      <w:pPr>
        <w:ind w:left="136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A2651C">
      <w:numFmt w:val="bullet"/>
      <w:lvlText w:val="•"/>
      <w:lvlJc w:val="left"/>
      <w:pPr>
        <w:ind w:left="2355" w:hanging="250"/>
      </w:pPr>
      <w:rPr>
        <w:rFonts w:hint="default"/>
        <w:lang w:val="ru-RU" w:eastAsia="en-US" w:bidi="ar-SA"/>
      </w:rPr>
    </w:lvl>
    <w:lvl w:ilvl="2" w:tplc="715687CA">
      <w:numFmt w:val="bullet"/>
      <w:lvlText w:val="•"/>
      <w:lvlJc w:val="left"/>
      <w:pPr>
        <w:ind w:left="3351" w:hanging="250"/>
      </w:pPr>
      <w:rPr>
        <w:rFonts w:hint="default"/>
        <w:lang w:val="ru-RU" w:eastAsia="en-US" w:bidi="ar-SA"/>
      </w:rPr>
    </w:lvl>
    <w:lvl w:ilvl="3" w:tplc="D35033EA">
      <w:numFmt w:val="bullet"/>
      <w:lvlText w:val="•"/>
      <w:lvlJc w:val="left"/>
      <w:pPr>
        <w:ind w:left="4347" w:hanging="250"/>
      </w:pPr>
      <w:rPr>
        <w:rFonts w:hint="default"/>
        <w:lang w:val="ru-RU" w:eastAsia="en-US" w:bidi="ar-SA"/>
      </w:rPr>
    </w:lvl>
    <w:lvl w:ilvl="4" w:tplc="139C8C5C">
      <w:numFmt w:val="bullet"/>
      <w:lvlText w:val="•"/>
      <w:lvlJc w:val="left"/>
      <w:pPr>
        <w:ind w:left="5343" w:hanging="250"/>
      </w:pPr>
      <w:rPr>
        <w:rFonts w:hint="default"/>
        <w:lang w:val="ru-RU" w:eastAsia="en-US" w:bidi="ar-SA"/>
      </w:rPr>
    </w:lvl>
    <w:lvl w:ilvl="5" w:tplc="41944E42">
      <w:numFmt w:val="bullet"/>
      <w:lvlText w:val="•"/>
      <w:lvlJc w:val="left"/>
      <w:pPr>
        <w:ind w:left="6339" w:hanging="250"/>
      </w:pPr>
      <w:rPr>
        <w:rFonts w:hint="default"/>
        <w:lang w:val="ru-RU" w:eastAsia="en-US" w:bidi="ar-SA"/>
      </w:rPr>
    </w:lvl>
    <w:lvl w:ilvl="6" w:tplc="9238F1F0">
      <w:numFmt w:val="bullet"/>
      <w:lvlText w:val="•"/>
      <w:lvlJc w:val="left"/>
      <w:pPr>
        <w:ind w:left="7335" w:hanging="250"/>
      </w:pPr>
      <w:rPr>
        <w:rFonts w:hint="default"/>
        <w:lang w:val="ru-RU" w:eastAsia="en-US" w:bidi="ar-SA"/>
      </w:rPr>
    </w:lvl>
    <w:lvl w:ilvl="7" w:tplc="1BB8DCE0">
      <w:numFmt w:val="bullet"/>
      <w:lvlText w:val="•"/>
      <w:lvlJc w:val="left"/>
      <w:pPr>
        <w:ind w:left="8331" w:hanging="250"/>
      </w:pPr>
      <w:rPr>
        <w:rFonts w:hint="default"/>
        <w:lang w:val="ru-RU" w:eastAsia="en-US" w:bidi="ar-SA"/>
      </w:rPr>
    </w:lvl>
    <w:lvl w:ilvl="8" w:tplc="FA6CC232">
      <w:numFmt w:val="bullet"/>
      <w:lvlText w:val="•"/>
      <w:lvlJc w:val="left"/>
      <w:pPr>
        <w:ind w:left="9327" w:hanging="250"/>
      </w:pPr>
      <w:rPr>
        <w:rFonts w:hint="default"/>
        <w:lang w:val="ru-RU" w:eastAsia="en-US" w:bidi="ar-SA"/>
      </w:rPr>
    </w:lvl>
  </w:abstractNum>
  <w:abstractNum w:abstractNumId="42" w15:restartNumberingAfterBreak="0">
    <w:nsid w:val="5E691EA0"/>
    <w:multiLevelType w:val="hybridMultilevel"/>
    <w:tmpl w:val="35A69A38"/>
    <w:lvl w:ilvl="0" w:tplc="FD44DEB6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821744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2" w:tplc="01685610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3" w:tplc="31A6F362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4" w:tplc="791A73FC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5" w:tplc="24CAC0B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6" w:tplc="8E7EE89A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7" w:tplc="DBB2B6C0">
      <w:numFmt w:val="bullet"/>
      <w:lvlText w:val="•"/>
      <w:lvlJc w:val="left"/>
      <w:pPr>
        <w:ind w:left="8619" w:hanging="260"/>
      </w:pPr>
      <w:rPr>
        <w:rFonts w:hint="default"/>
        <w:lang w:val="ru-RU" w:eastAsia="en-US" w:bidi="ar-SA"/>
      </w:rPr>
    </w:lvl>
    <w:lvl w:ilvl="8" w:tplc="64E2D292">
      <w:numFmt w:val="bullet"/>
      <w:lvlText w:val="•"/>
      <w:lvlJc w:val="left"/>
      <w:pPr>
        <w:ind w:left="9519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0F01DCB"/>
    <w:multiLevelType w:val="hybridMultilevel"/>
    <w:tmpl w:val="4FDE5842"/>
    <w:lvl w:ilvl="0" w:tplc="4A32D650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60C76C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2" w:tplc="F8FEE0F0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3" w:tplc="03C2A1E2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4" w:tplc="FAF408E0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5" w:tplc="D47E9DE6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6" w:tplc="FD6260FA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7" w:tplc="BDC4910E">
      <w:numFmt w:val="bullet"/>
      <w:lvlText w:val="•"/>
      <w:lvlJc w:val="left"/>
      <w:pPr>
        <w:ind w:left="8619" w:hanging="260"/>
      </w:pPr>
      <w:rPr>
        <w:rFonts w:hint="default"/>
        <w:lang w:val="ru-RU" w:eastAsia="en-US" w:bidi="ar-SA"/>
      </w:rPr>
    </w:lvl>
    <w:lvl w:ilvl="8" w:tplc="621C382E">
      <w:numFmt w:val="bullet"/>
      <w:lvlText w:val="•"/>
      <w:lvlJc w:val="left"/>
      <w:pPr>
        <w:ind w:left="9519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61901A26"/>
    <w:multiLevelType w:val="hybridMultilevel"/>
    <w:tmpl w:val="C40E0A88"/>
    <w:lvl w:ilvl="0" w:tplc="82E036C2">
      <w:start w:val="1"/>
      <w:numFmt w:val="decimal"/>
      <w:lvlText w:val="%1."/>
      <w:lvlJc w:val="left"/>
      <w:pPr>
        <w:ind w:left="136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020E02">
      <w:numFmt w:val="bullet"/>
      <w:lvlText w:val="•"/>
      <w:lvlJc w:val="left"/>
      <w:pPr>
        <w:ind w:left="2355" w:hanging="387"/>
      </w:pPr>
      <w:rPr>
        <w:rFonts w:hint="default"/>
        <w:lang w:val="ru-RU" w:eastAsia="en-US" w:bidi="ar-SA"/>
      </w:rPr>
    </w:lvl>
    <w:lvl w:ilvl="2" w:tplc="A0684D9E">
      <w:numFmt w:val="bullet"/>
      <w:lvlText w:val="•"/>
      <w:lvlJc w:val="left"/>
      <w:pPr>
        <w:ind w:left="3351" w:hanging="387"/>
      </w:pPr>
      <w:rPr>
        <w:rFonts w:hint="default"/>
        <w:lang w:val="ru-RU" w:eastAsia="en-US" w:bidi="ar-SA"/>
      </w:rPr>
    </w:lvl>
    <w:lvl w:ilvl="3" w:tplc="121C0BA0">
      <w:numFmt w:val="bullet"/>
      <w:lvlText w:val="•"/>
      <w:lvlJc w:val="left"/>
      <w:pPr>
        <w:ind w:left="4347" w:hanging="387"/>
      </w:pPr>
      <w:rPr>
        <w:rFonts w:hint="default"/>
        <w:lang w:val="ru-RU" w:eastAsia="en-US" w:bidi="ar-SA"/>
      </w:rPr>
    </w:lvl>
    <w:lvl w:ilvl="4" w:tplc="568EF516">
      <w:numFmt w:val="bullet"/>
      <w:lvlText w:val="•"/>
      <w:lvlJc w:val="left"/>
      <w:pPr>
        <w:ind w:left="5343" w:hanging="387"/>
      </w:pPr>
      <w:rPr>
        <w:rFonts w:hint="default"/>
        <w:lang w:val="ru-RU" w:eastAsia="en-US" w:bidi="ar-SA"/>
      </w:rPr>
    </w:lvl>
    <w:lvl w:ilvl="5" w:tplc="02887698">
      <w:numFmt w:val="bullet"/>
      <w:lvlText w:val="•"/>
      <w:lvlJc w:val="left"/>
      <w:pPr>
        <w:ind w:left="6339" w:hanging="387"/>
      </w:pPr>
      <w:rPr>
        <w:rFonts w:hint="default"/>
        <w:lang w:val="ru-RU" w:eastAsia="en-US" w:bidi="ar-SA"/>
      </w:rPr>
    </w:lvl>
    <w:lvl w:ilvl="6" w:tplc="2F30AE6E">
      <w:numFmt w:val="bullet"/>
      <w:lvlText w:val="•"/>
      <w:lvlJc w:val="left"/>
      <w:pPr>
        <w:ind w:left="7335" w:hanging="387"/>
      </w:pPr>
      <w:rPr>
        <w:rFonts w:hint="default"/>
        <w:lang w:val="ru-RU" w:eastAsia="en-US" w:bidi="ar-SA"/>
      </w:rPr>
    </w:lvl>
    <w:lvl w:ilvl="7" w:tplc="25DCEE8E">
      <w:numFmt w:val="bullet"/>
      <w:lvlText w:val="•"/>
      <w:lvlJc w:val="left"/>
      <w:pPr>
        <w:ind w:left="8331" w:hanging="387"/>
      </w:pPr>
      <w:rPr>
        <w:rFonts w:hint="default"/>
        <w:lang w:val="ru-RU" w:eastAsia="en-US" w:bidi="ar-SA"/>
      </w:rPr>
    </w:lvl>
    <w:lvl w:ilvl="8" w:tplc="4FCEF0D8">
      <w:numFmt w:val="bullet"/>
      <w:lvlText w:val="•"/>
      <w:lvlJc w:val="left"/>
      <w:pPr>
        <w:ind w:left="9327" w:hanging="387"/>
      </w:pPr>
      <w:rPr>
        <w:rFonts w:hint="default"/>
        <w:lang w:val="ru-RU" w:eastAsia="en-US" w:bidi="ar-SA"/>
      </w:rPr>
    </w:lvl>
  </w:abstractNum>
  <w:abstractNum w:abstractNumId="45" w15:restartNumberingAfterBreak="0">
    <w:nsid w:val="6327291D"/>
    <w:multiLevelType w:val="multilevel"/>
    <w:tmpl w:val="662C280E"/>
    <w:lvl w:ilvl="0">
      <w:start w:val="1"/>
      <w:numFmt w:val="decimal"/>
      <w:lvlText w:val="%1."/>
      <w:lvlJc w:val="left"/>
      <w:pPr>
        <w:ind w:left="23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5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2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180"/>
      </w:pPr>
      <w:rPr>
        <w:rFonts w:hint="default"/>
        <w:lang w:val="ru-RU" w:eastAsia="en-US" w:bidi="ar-SA"/>
      </w:rPr>
    </w:lvl>
  </w:abstractNum>
  <w:abstractNum w:abstractNumId="46" w15:restartNumberingAfterBreak="0">
    <w:nsid w:val="63521D84"/>
    <w:multiLevelType w:val="hybridMultilevel"/>
    <w:tmpl w:val="074682D4"/>
    <w:lvl w:ilvl="0" w:tplc="7C728618">
      <w:start w:val="1"/>
      <w:numFmt w:val="decimal"/>
      <w:lvlText w:val="%1."/>
      <w:lvlJc w:val="left"/>
      <w:pPr>
        <w:ind w:left="13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6A6B50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51C8A76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778CAF1C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78AE369E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C5EEB8F2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CFC08466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B7CC89CA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6B147540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47" w15:restartNumberingAfterBreak="0">
    <w:nsid w:val="64821D68"/>
    <w:multiLevelType w:val="hybridMultilevel"/>
    <w:tmpl w:val="C7C0A07E"/>
    <w:lvl w:ilvl="0" w:tplc="9E301990">
      <w:start w:val="1"/>
      <w:numFmt w:val="decimal"/>
      <w:lvlText w:val="%1."/>
      <w:lvlJc w:val="left"/>
      <w:pPr>
        <w:ind w:left="136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BE996A">
      <w:start w:val="1"/>
      <w:numFmt w:val="decimal"/>
      <w:lvlText w:val="%2)"/>
      <w:lvlJc w:val="left"/>
      <w:pPr>
        <w:ind w:left="249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A968FBC">
      <w:numFmt w:val="bullet"/>
      <w:lvlText w:val="•"/>
      <w:lvlJc w:val="left"/>
      <w:pPr>
        <w:ind w:left="3479" w:hanging="425"/>
      </w:pPr>
      <w:rPr>
        <w:rFonts w:hint="default"/>
        <w:lang w:val="ru-RU" w:eastAsia="en-US" w:bidi="ar-SA"/>
      </w:rPr>
    </w:lvl>
    <w:lvl w:ilvl="3" w:tplc="A558B136">
      <w:numFmt w:val="bullet"/>
      <w:lvlText w:val="•"/>
      <w:lvlJc w:val="left"/>
      <w:pPr>
        <w:ind w:left="4459" w:hanging="425"/>
      </w:pPr>
      <w:rPr>
        <w:rFonts w:hint="default"/>
        <w:lang w:val="ru-RU" w:eastAsia="en-US" w:bidi="ar-SA"/>
      </w:rPr>
    </w:lvl>
    <w:lvl w:ilvl="4" w:tplc="EF1835F0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 w:tplc="B3D22114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6" w:tplc="723252A0">
      <w:numFmt w:val="bullet"/>
      <w:lvlText w:val="•"/>
      <w:lvlJc w:val="left"/>
      <w:pPr>
        <w:ind w:left="7399" w:hanging="425"/>
      </w:pPr>
      <w:rPr>
        <w:rFonts w:hint="default"/>
        <w:lang w:val="ru-RU" w:eastAsia="en-US" w:bidi="ar-SA"/>
      </w:rPr>
    </w:lvl>
    <w:lvl w:ilvl="7" w:tplc="37D8DAD4">
      <w:numFmt w:val="bullet"/>
      <w:lvlText w:val="•"/>
      <w:lvlJc w:val="left"/>
      <w:pPr>
        <w:ind w:left="8379" w:hanging="425"/>
      </w:pPr>
      <w:rPr>
        <w:rFonts w:hint="default"/>
        <w:lang w:val="ru-RU" w:eastAsia="en-US" w:bidi="ar-SA"/>
      </w:rPr>
    </w:lvl>
    <w:lvl w:ilvl="8" w:tplc="9FCA6FFE">
      <w:numFmt w:val="bullet"/>
      <w:lvlText w:val="•"/>
      <w:lvlJc w:val="left"/>
      <w:pPr>
        <w:ind w:left="9359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67974EF7"/>
    <w:multiLevelType w:val="hybridMultilevel"/>
    <w:tmpl w:val="2E5E3A7C"/>
    <w:lvl w:ilvl="0" w:tplc="20D044E6">
      <w:start w:val="1"/>
      <w:numFmt w:val="decimal"/>
      <w:lvlText w:val="%1."/>
      <w:lvlJc w:val="left"/>
      <w:pPr>
        <w:ind w:left="136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CCF14A">
      <w:numFmt w:val="bullet"/>
      <w:lvlText w:val="•"/>
      <w:lvlJc w:val="left"/>
      <w:pPr>
        <w:ind w:left="2355" w:hanging="295"/>
      </w:pPr>
      <w:rPr>
        <w:rFonts w:hint="default"/>
        <w:lang w:val="ru-RU" w:eastAsia="en-US" w:bidi="ar-SA"/>
      </w:rPr>
    </w:lvl>
    <w:lvl w:ilvl="2" w:tplc="3D728BBE">
      <w:numFmt w:val="bullet"/>
      <w:lvlText w:val="•"/>
      <w:lvlJc w:val="left"/>
      <w:pPr>
        <w:ind w:left="3351" w:hanging="295"/>
      </w:pPr>
      <w:rPr>
        <w:rFonts w:hint="default"/>
        <w:lang w:val="ru-RU" w:eastAsia="en-US" w:bidi="ar-SA"/>
      </w:rPr>
    </w:lvl>
    <w:lvl w:ilvl="3" w:tplc="802C91D4">
      <w:numFmt w:val="bullet"/>
      <w:lvlText w:val="•"/>
      <w:lvlJc w:val="left"/>
      <w:pPr>
        <w:ind w:left="4347" w:hanging="295"/>
      </w:pPr>
      <w:rPr>
        <w:rFonts w:hint="default"/>
        <w:lang w:val="ru-RU" w:eastAsia="en-US" w:bidi="ar-SA"/>
      </w:rPr>
    </w:lvl>
    <w:lvl w:ilvl="4" w:tplc="E6560F82">
      <w:numFmt w:val="bullet"/>
      <w:lvlText w:val="•"/>
      <w:lvlJc w:val="left"/>
      <w:pPr>
        <w:ind w:left="5343" w:hanging="295"/>
      </w:pPr>
      <w:rPr>
        <w:rFonts w:hint="default"/>
        <w:lang w:val="ru-RU" w:eastAsia="en-US" w:bidi="ar-SA"/>
      </w:rPr>
    </w:lvl>
    <w:lvl w:ilvl="5" w:tplc="3CB8B13E">
      <w:numFmt w:val="bullet"/>
      <w:lvlText w:val="•"/>
      <w:lvlJc w:val="left"/>
      <w:pPr>
        <w:ind w:left="6339" w:hanging="295"/>
      </w:pPr>
      <w:rPr>
        <w:rFonts w:hint="default"/>
        <w:lang w:val="ru-RU" w:eastAsia="en-US" w:bidi="ar-SA"/>
      </w:rPr>
    </w:lvl>
    <w:lvl w:ilvl="6" w:tplc="141E26CE">
      <w:numFmt w:val="bullet"/>
      <w:lvlText w:val="•"/>
      <w:lvlJc w:val="left"/>
      <w:pPr>
        <w:ind w:left="7335" w:hanging="295"/>
      </w:pPr>
      <w:rPr>
        <w:rFonts w:hint="default"/>
        <w:lang w:val="ru-RU" w:eastAsia="en-US" w:bidi="ar-SA"/>
      </w:rPr>
    </w:lvl>
    <w:lvl w:ilvl="7" w:tplc="F07C7B74">
      <w:numFmt w:val="bullet"/>
      <w:lvlText w:val="•"/>
      <w:lvlJc w:val="left"/>
      <w:pPr>
        <w:ind w:left="8331" w:hanging="295"/>
      </w:pPr>
      <w:rPr>
        <w:rFonts w:hint="default"/>
        <w:lang w:val="ru-RU" w:eastAsia="en-US" w:bidi="ar-SA"/>
      </w:rPr>
    </w:lvl>
    <w:lvl w:ilvl="8" w:tplc="88800616">
      <w:numFmt w:val="bullet"/>
      <w:lvlText w:val="•"/>
      <w:lvlJc w:val="left"/>
      <w:pPr>
        <w:ind w:left="9327" w:hanging="295"/>
      </w:pPr>
      <w:rPr>
        <w:rFonts w:hint="default"/>
        <w:lang w:val="ru-RU" w:eastAsia="en-US" w:bidi="ar-SA"/>
      </w:rPr>
    </w:lvl>
  </w:abstractNum>
  <w:abstractNum w:abstractNumId="49" w15:restartNumberingAfterBreak="0">
    <w:nsid w:val="68204F11"/>
    <w:multiLevelType w:val="hybridMultilevel"/>
    <w:tmpl w:val="F39A1676"/>
    <w:lvl w:ilvl="0" w:tplc="0A98AACE">
      <w:start w:val="1"/>
      <w:numFmt w:val="decimal"/>
      <w:lvlText w:val="%1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A0FF02">
      <w:numFmt w:val="bullet"/>
      <w:lvlText w:val="•"/>
      <w:lvlJc w:val="left"/>
      <w:pPr>
        <w:ind w:left="3219" w:hanging="260"/>
      </w:pPr>
      <w:rPr>
        <w:rFonts w:hint="default"/>
        <w:lang w:val="ru-RU" w:eastAsia="en-US" w:bidi="ar-SA"/>
      </w:rPr>
    </w:lvl>
    <w:lvl w:ilvl="2" w:tplc="93A82B2A">
      <w:numFmt w:val="bullet"/>
      <w:lvlText w:val="•"/>
      <w:lvlJc w:val="left"/>
      <w:pPr>
        <w:ind w:left="4119" w:hanging="260"/>
      </w:pPr>
      <w:rPr>
        <w:rFonts w:hint="default"/>
        <w:lang w:val="ru-RU" w:eastAsia="en-US" w:bidi="ar-SA"/>
      </w:rPr>
    </w:lvl>
    <w:lvl w:ilvl="3" w:tplc="51520B8C">
      <w:numFmt w:val="bullet"/>
      <w:lvlText w:val="•"/>
      <w:lvlJc w:val="left"/>
      <w:pPr>
        <w:ind w:left="5019" w:hanging="260"/>
      </w:pPr>
      <w:rPr>
        <w:rFonts w:hint="default"/>
        <w:lang w:val="ru-RU" w:eastAsia="en-US" w:bidi="ar-SA"/>
      </w:rPr>
    </w:lvl>
    <w:lvl w:ilvl="4" w:tplc="553652B8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5" w:tplc="B046E22C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6" w:tplc="69E8522A">
      <w:numFmt w:val="bullet"/>
      <w:lvlText w:val="•"/>
      <w:lvlJc w:val="left"/>
      <w:pPr>
        <w:ind w:left="7719" w:hanging="260"/>
      </w:pPr>
      <w:rPr>
        <w:rFonts w:hint="default"/>
        <w:lang w:val="ru-RU" w:eastAsia="en-US" w:bidi="ar-SA"/>
      </w:rPr>
    </w:lvl>
    <w:lvl w:ilvl="7" w:tplc="A9DCE112">
      <w:numFmt w:val="bullet"/>
      <w:lvlText w:val="•"/>
      <w:lvlJc w:val="left"/>
      <w:pPr>
        <w:ind w:left="8619" w:hanging="260"/>
      </w:pPr>
      <w:rPr>
        <w:rFonts w:hint="default"/>
        <w:lang w:val="ru-RU" w:eastAsia="en-US" w:bidi="ar-SA"/>
      </w:rPr>
    </w:lvl>
    <w:lvl w:ilvl="8" w:tplc="0CA6B3CC">
      <w:numFmt w:val="bullet"/>
      <w:lvlText w:val="•"/>
      <w:lvlJc w:val="left"/>
      <w:pPr>
        <w:ind w:left="9519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696E69FE"/>
    <w:multiLevelType w:val="hybridMultilevel"/>
    <w:tmpl w:val="0A82699E"/>
    <w:lvl w:ilvl="0" w:tplc="6862E2BA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6ABCAC">
      <w:numFmt w:val="bullet"/>
      <w:lvlText w:val="•"/>
      <w:lvlJc w:val="left"/>
      <w:pPr>
        <w:ind w:left="2355" w:hanging="286"/>
      </w:pPr>
      <w:rPr>
        <w:rFonts w:hint="default"/>
        <w:lang w:val="ru-RU" w:eastAsia="en-US" w:bidi="ar-SA"/>
      </w:rPr>
    </w:lvl>
    <w:lvl w:ilvl="2" w:tplc="B1E675EA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18862B1E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73807F40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21AE6E4E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0E981C1C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9FCAA6BC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256E6054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6B7116F0"/>
    <w:multiLevelType w:val="hybridMultilevel"/>
    <w:tmpl w:val="1FA2127C"/>
    <w:lvl w:ilvl="0" w:tplc="9E08177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C8C0093"/>
    <w:multiLevelType w:val="hybridMultilevel"/>
    <w:tmpl w:val="8440F6E6"/>
    <w:lvl w:ilvl="0" w:tplc="94D656A0">
      <w:start w:val="1"/>
      <w:numFmt w:val="decimal"/>
      <w:lvlText w:val="%1."/>
      <w:lvlJc w:val="left"/>
      <w:pPr>
        <w:ind w:left="1362" w:hanging="2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B6FB8E">
      <w:start w:val="1"/>
      <w:numFmt w:val="decimal"/>
      <w:lvlText w:val="%2)"/>
      <w:lvlJc w:val="left"/>
      <w:pPr>
        <w:ind w:left="232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67C34F4">
      <w:numFmt w:val="bullet"/>
      <w:lvlText w:val=""/>
      <w:lvlJc w:val="left"/>
      <w:pPr>
        <w:ind w:left="13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D51C22B2">
      <w:numFmt w:val="bullet"/>
      <w:lvlText w:val="•"/>
      <w:lvlJc w:val="left"/>
      <w:pPr>
        <w:ind w:left="4319" w:hanging="286"/>
      </w:pPr>
      <w:rPr>
        <w:rFonts w:hint="default"/>
        <w:lang w:val="ru-RU" w:eastAsia="en-US" w:bidi="ar-SA"/>
      </w:rPr>
    </w:lvl>
    <w:lvl w:ilvl="4" w:tplc="4F723DD2">
      <w:numFmt w:val="bullet"/>
      <w:lvlText w:val="•"/>
      <w:lvlJc w:val="left"/>
      <w:pPr>
        <w:ind w:left="5319" w:hanging="286"/>
      </w:pPr>
      <w:rPr>
        <w:rFonts w:hint="default"/>
        <w:lang w:val="ru-RU" w:eastAsia="en-US" w:bidi="ar-SA"/>
      </w:rPr>
    </w:lvl>
    <w:lvl w:ilvl="5" w:tplc="175ED21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6" w:tplc="9D067DEC"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  <w:lvl w:ilvl="7" w:tplc="6290A24A">
      <w:numFmt w:val="bullet"/>
      <w:lvlText w:val="•"/>
      <w:lvlJc w:val="left"/>
      <w:pPr>
        <w:ind w:left="8319" w:hanging="286"/>
      </w:pPr>
      <w:rPr>
        <w:rFonts w:hint="default"/>
        <w:lang w:val="ru-RU" w:eastAsia="en-US" w:bidi="ar-SA"/>
      </w:rPr>
    </w:lvl>
    <w:lvl w:ilvl="8" w:tplc="6346E3F6">
      <w:numFmt w:val="bullet"/>
      <w:lvlText w:val="•"/>
      <w:lvlJc w:val="left"/>
      <w:pPr>
        <w:ind w:left="9319" w:hanging="286"/>
      </w:pPr>
      <w:rPr>
        <w:rFonts w:hint="default"/>
        <w:lang w:val="ru-RU" w:eastAsia="en-US" w:bidi="ar-SA"/>
      </w:rPr>
    </w:lvl>
  </w:abstractNum>
  <w:abstractNum w:abstractNumId="53" w15:restartNumberingAfterBreak="0">
    <w:nsid w:val="6E532244"/>
    <w:multiLevelType w:val="hybridMultilevel"/>
    <w:tmpl w:val="9A10D996"/>
    <w:lvl w:ilvl="0" w:tplc="FAC855FC">
      <w:start w:val="1"/>
      <w:numFmt w:val="decimal"/>
      <w:lvlText w:val="%1."/>
      <w:lvlJc w:val="left"/>
      <w:pPr>
        <w:ind w:left="136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9A09CA">
      <w:start w:val="1"/>
      <w:numFmt w:val="decimal"/>
      <w:lvlText w:val="%2)"/>
      <w:lvlJc w:val="left"/>
      <w:pPr>
        <w:ind w:left="249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A0CDCA">
      <w:numFmt w:val="bullet"/>
      <w:lvlText w:val="•"/>
      <w:lvlJc w:val="left"/>
      <w:pPr>
        <w:ind w:left="3479" w:hanging="425"/>
      </w:pPr>
      <w:rPr>
        <w:rFonts w:hint="default"/>
        <w:lang w:val="ru-RU" w:eastAsia="en-US" w:bidi="ar-SA"/>
      </w:rPr>
    </w:lvl>
    <w:lvl w:ilvl="3" w:tplc="6C8A7AB6">
      <w:numFmt w:val="bullet"/>
      <w:lvlText w:val="•"/>
      <w:lvlJc w:val="left"/>
      <w:pPr>
        <w:ind w:left="4459" w:hanging="425"/>
      </w:pPr>
      <w:rPr>
        <w:rFonts w:hint="default"/>
        <w:lang w:val="ru-RU" w:eastAsia="en-US" w:bidi="ar-SA"/>
      </w:rPr>
    </w:lvl>
    <w:lvl w:ilvl="4" w:tplc="047EC692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  <w:lvl w:ilvl="5" w:tplc="55EA8960">
      <w:numFmt w:val="bullet"/>
      <w:lvlText w:val="•"/>
      <w:lvlJc w:val="left"/>
      <w:pPr>
        <w:ind w:left="6419" w:hanging="425"/>
      </w:pPr>
      <w:rPr>
        <w:rFonts w:hint="default"/>
        <w:lang w:val="ru-RU" w:eastAsia="en-US" w:bidi="ar-SA"/>
      </w:rPr>
    </w:lvl>
    <w:lvl w:ilvl="6" w:tplc="CD224B72">
      <w:numFmt w:val="bullet"/>
      <w:lvlText w:val="•"/>
      <w:lvlJc w:val="left"/>
      <w:pPr>
        <w:ind w:left="7399" w:hanging="425"/>
      </w:pPr>
      <w:rPr>
        <w:rFonts w:hint="default"/>
        <w:lang w:val="ru-RU" w:eastAsia="en-US" w:bidi="ar-SA"/>
      </w:rPr>
    </w:lvl>
    <w:lvl w:ilvl="7" w:tplc="DB9EC6B2">
      <w:numFmt w:val="bullet"/>
      <w:lvlText w:val="•"/>
      <w:lvlJc w:val="left"/>
      <w:pPr>
        <w:ind w:left="8379" w:hanging="425"/>
      </w:pPr>
      <w:rPr>
        <w:rFonts w:hint="default"/>
        <w:lang w:val="ru-RU" w:eastAsia="en-US" w:bidi="ar-SA"/>
      </w:rPr>
    </w:lvl>
    <w:lvl w:ilvl="8" w:tplc="0D18D10A">
      <w:numFmt w:val="bullet"/>
      <w:lvlText w:val="•"/>
      <w:lvlJc w:val="left"/>
      <w:pPr>
        <w:ind w:left="9359" w:hanging="425"/>
      </w:pPr>
      <w:rPr>
        <w:rFonts w:hint="default"/>
        <w:lang w:val="ru-RU" w:eastAsia="en-US" w:bidi="ar-SA"/>
      </w:rPr>
    </w:lvl>
  </w:abstractNum>
  <w:abstractNum w:abstractNumId="54" w15:restartNumberingAfterBreak="0">
    <w:nsid w:val="76322410"/>
    <w:multiLevelType w:val="hybridMultilevel"/>
    <w:tmpl w:val="513499F0"/>
    <w:lvl w:ilvl="0" w:tplc="F5AC8C24">
      <w:start w:val="1"/>
      <w:numFmt w:val="decimal"/>
      <w:lvlText w:val="%1."/>
      <w:lvlJc w:val="left"/>
      <w:pPr>
        <w:ind w:left="136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623184">
      <w:start w:val="1"/>
      <w:numFmt w:val="decimal"/>
      <w:lvlText w:val="%2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4DA0A14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EE7230EC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51D031B6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5A84E438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FB44FD4E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53542644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6C1A9068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55" w15:restartNumberingAfterBreak="0">
    <w:nsid w:val="77AC5CDC"/>
    <w:multiLevelType w:val="hybridMultilevel"/>
    <w:tmpl w:val="44560BDA"/>
    <w:lvl w:ilvl="0" w:tplc="F29E37EA">
      <w:start w:val="1"/>
      <w:numFmt w:val="decimal"/>
      <w:lvlText w:val="%1."/>
      <w:lvlJc w:val="left"/>
      <w:pPr>
        <w:ind w:left="136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682FB4">
      <w:start w:val="1"/>
      <w:numFmt w:val="decimal"/>
      <w:lvlText w:val="%2)"/>
      <w:lvlJc w:val="left"/>
      <w:pPr>
        <w:ind w:left="249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CD094FA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3" w:tplc="DE1C9A22">
      <w:numFmt w:val="bullet"/>
      <w:lvlText w:val="•"/>
      <w:lvlJc w:val="left"/>
      <w:pPr>
        <w:ind w:left="3602" w:hanging="425"/>
      </w:pPr>
      <w:rPr>
        <w:rFonts w:hint="default"/>
        <w:lang w:val="ru-RU" w:eastAsia="en-US" w:bidi="ar-SA"/>
      </w:rPr>
    </w:lvl>
    <w:lvl w:ilvl="4" w:tplc="89CCCC24">
      <w:numFmt w:val="bullet"/>
      <w:lvlText w:val="•"/>
      <w:lvlJc w:val="left"/>
      <w:pPr>
        <w:ind w:left="4704" w:hanging="425"/>
      </w:pPr>
      <w:rPr>
        <w:rFonts w:hint="default"/>
        <w:lang w:val="ru-RU" w:eastAsia="en-US" w:bidi="ar-SA"/>
      </w:rPr>
    </w:lvl>
    <w:lvl w:ilvl="5" w:tplc="07F83A12">
      <w:numFmt w:val="bullet"/>
      <w:lvlText w:val="•"/>
      <w:lvlJc w:val="left"/>
      <w:pPr>
        <w:ind w:left="5807" w:hanging="425"/>
      </w:pPr>
      <w:rPr>
        <w:rFonts w:hint="default"/>
        <w:lang w:val="ru-RU" w:eastAsia="en-US" w:bidi="ar-SA"/>
      </w:rPr>
    </w:lvl>
    <w:lvl w:ilvl="6" w:tplc="26700E4C">
      <w:numFmt w:val="bullet"/>
      <w:lvlText w:val="•"/>
      <w:lvlJc w:val="left"/>
      <w:pPr>
        <w:ind w:left="6909" w:hanging="425"/>
      </w:pPr>
      <w:rPr>
        <w:rFonts w:hint="default"/>
        <w:lang w:val="ru-RU" w:eastAsia="en-US" w:bidi="ar-SA"/>
      </w:rPr>
    </w:lvl>
    <w:lvl w:ilvl="7" w:tplc="BFC6B0DE">
      <w:numFmt w:val="bullet"/>
      <w:lvlText w:val="•"/>
      <w:lvlJc w:val="left"/>
      <w:pPr>
        <w:ind w:left="8012" w:hanging="425"/>
      </w:pPr>
      <w:rPr>
        <w:rFonts w:hint="default"/>
        <w:lang w:val="ru-RU" w:eastAsia="en-US" w:bidi="ar-SA"/>
      </w:rPr>
    </w:lvl>
    <w:lvl w:ilvl="8" w:tplc="CDC20294">
      <w:numFmt w:val="bullet"/>
      <w:lvlText w:val="•"/>
      <w:lvlJc w:val="left"/>
      <w:pPr>
        <w:ind w:left="9114" w:hanging="425"/>
      </w:pPr>
      <w:rPr>
        <w:rFonts w:hint="default"/>
        <w:lang w:val="ru-RU" w:eastAsia="en-US" w:bidi="ar-SA"/>
      </w:rPr>
    </w:lvl>
  </w:abstractNum>
  <w:abstractNum w:abstractNumId="56" w15:restartNumberingAfterBreak="0">
    <w:nsid w:val="7ABD64DC"/>
    <w:multiLevelType w:val="hybridMultilevel"/>
    <w:tmpl w:val="28CA1EA6"/>
    <w:lvl w:ilvl="0" w:tplc="2C9A6246">
      <w:start w:val="1"/>
      <w:numFmt w:val="decimal"/>
      <w:lvlText w:val="%1."/>
      <w:lvlJc w:val="left"/>
      <w:pPr>
        <w:ind w:left="136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B4ED80">
      <w:start w:val="1"/>
      <w:numFmt w:val="decimal"/>
      <w:lvlText w:val="%2)"/>
      <w:lvlJc w:val="left"/>
      <w:pPr>
        <w:ind w:left="136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FF23816">
      <w:numFmt w:val="bullet"/>
      <w:lvlText w:val=""/>
      <w:lvlJc w:val="left"/>
      <w:pPr>
        <w:ind w:left="235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36ABBFC">
      <w:numFmt w:val="bullet"/>
      <w:lvlText w:val="•"/>
      <w:lvlJc w:val="left"/>
      <w:pPr>
        <w:ind w:left="4350" w:hanging="286"/>
      </w:pPr>
      <w:rPr>
        <w:rFonts w:hint="default"/>
        <w:lang w:val="ru-RU" w:eastAsia="en-US" w:bidi="ar-SA"/>
      </w:rPr>
    </w:lvl>
    <w:lvl w:ilvl="4" w:tplc="5892563C">
      <w:numFmt w:val="bullet"/>
      <w:lvlText w:val="•"/>
      <w:lvlJc w:val="left"/>
      <w:pPr>
        <w:ind w:left="5346" w:hanging="286"/>
      </w:pPr>
      <w:rPr>
        <w:rFonts w:hint="default"/>
        <w:lang w:val="ru-RU" w:eastAsia="en-US" w:bidi="ar-SA"/>
      </w:rPr>
    </w:lvl>
    <w:lvl w:ilvl="5" w:tplc="B74A4438">
      <w:numFmt w:val="bullet"/>
      <w:lvlText w:val="•"/>
      <w:lvlJc w:val="left"/>
      <w:pPr>
        <w:ind w:left="6341" w:hanging="286"/>
      </w:pPr>
      <w:rPr>
        <w:rFonts w:hint="default"/>
        <w:lang w:val="ru-RU" w:eastAsia="en-US" w:bidi="ar-SA"/>
      </w:rPr>
    </w:lvl>
    <w:lvl w:ilvl="6" w:tplc="8A1AA682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7" w:tplc="76588278">
      <w:numFmt w:val="bullet"/>
      <w:lvlText w:val="•"/>
      <w:lvlJc w:val="left"/>
      <w:pPr>
        <w:ind w:left="8332" w:hanging="286"/>
      </w:pPr>
      <w:rPr>
        <w:rFonts w:hint="default"/>
        <w:lang w:val="ru-RU" w:eastAsia="en-US" w:bidi="ar-SA"/>
      </w:rPr>
    </w:lvl>
    <w:lvl w:ilvl="8" w:tplc="C3A41296">
      <w:numFmt w:val="bullet"/>
      <w:lvlText w:val="•"/>
      <w:lvlJc w:val="left"/>
      <w:pPr>
        <w:ind w:left="9328" w:hanging="286"/>
      </w:pPr>
      <w:rPr>
        <w:rFonts w:hint="default"/>
        <w:lang w:val="ru-RU" w:eastAsia="en-US" w:bidi="ar-SA"/>
      </w:rPr>
    </w:lvl>
  </w:abstractNum>
  <w:abstractNum w:abstractNumId="57" w15:restartNumberingAfterBreak="0">
    <w:nsid w:val="7AC9494C"/>
    <w:multiLevelType w:val="hybridMultilevel"/>
    <w:tmpl w:val="5DFE5F02"/>
    <w:lvl w:ilvl="0" w:tplc="5C78D4D0">
      <w:start w:val="1"/>
      <w:numFmt w:val="decimal"/>
      <w:lvlText w:val="%1)"/>
      <w:lvlJc w:val="left"/>
      <w:pPr>
        <w:ind w:left="1362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101AAC">
      <w:numFmt w:val="bullet"/>
      <w:lvlText w:val="•"/>
      <w:lvlJc w:val="left"/>
      <w:pPr>
        <w:ind w:left="2355" w:hanging="319"/>
      </w:pPr>
      <w:rPr>
        <w:rFonts w:hint="default"/>
        <w:lang w:val="ru-RU" w:eastAsia="en-US" w:bidi="ar-SA"/>
      </w:rPr>
    </w:lvl>
    <w:lvl w:ilvl="2" w:tplc="A9B2C29A">
      <w:numFmt w:val="bullet"/>
      <w:lvlText w:val="•"/>
      <w:lvlJc w:val="left"/>
      <w:pPr>
        <w:ind w:left="3351" w:hanging="319"/>
      </w:pPr>
      <w:rPr>
        <w:rFonts w:hint="default"/>
        <w:lang w:val="ru-RU" w:eastAsia="en-US" w:bidi="ar-SA"/>
      </w:rPr>
    </w:lvl>
    <w:lvl w:ilvl="3" w:tplc="47EA6DF0">
      <w:numFmt w:val="bullet"/>
      <w:lvlText w:val="•"/>
      <w:lvlJc w:val="left"/>
      <w:pPr>
        <w:ind w:left="4347" w:hanging="319"/>
      </w:pPr>
      <w:rPr>
        <w:rFonts w:hint="default"/>
        <w:lang w:val="ru-RU" w:eastAsia="en-US" w:bidi="ar-SA"/>
      </w:rPr>
    </w:lvl>
    <w:lvl w:ilvl="4" w:tplc="10DE814E">
      <w:numFmt w:val="bullet"/>
      <w:lvlText w:val="•"/>
      <w:lvlJc w:val="left"/>
      <w:pPr>
        <w:ind w:left="5343" w:hanging="319"/>
      </w:pPr>
      <w:rPr>
        <w:rFonts w:hint="default"/>
        <w:lang w:val="ru-RU" w:eastAsia="en-US" w:bidi="ar-SA"/>
      </w:rPr>
    </w:lvl>
    <w:lvl w:ilvl="5" w:tplc="25F6B60A">
      <w:numFmt w:val="bullet"/>
      <w:lvlText w:val="•"/>
      <w:lvlJc w:val="left"/>
      <w:pPr>
        <w:ind w:left="6339" w:hanging="319"/>
      </w:pPr>
      <w:rPr>
        <w:rFonts w:hint="default"/>
        <w:lang w:val="ru-RU" w:eastAsia="en-US" w:bidi="ar-SA"/>
      </w:rPr>
    </w:lvl>
    <w:lvl w:ilvl="6" w:tplc="1E363D16">
      <w:numFmt w:val="bullet"/>
      <w:lvlText w:val="•"/>
      <w:lvlJc w:val="left"/>
      <w:pPr>
        <w:ind w:left="7335" w:hanging="319"/>
      </w:pPr>
      <w:rPr>
        <w:rFonts w:hint="default"/>
        <w:lang w:val="ru-RU" w:eastAsia="en-US" w:bidi="ar-SA"/>
      </w:rPr>
    </w:lvl>
    <w:lvl w:ilvl="7" w:tplc="0A20C100">
      <w:numFmt w:val="bullet"/>
      <w:lvlText w:val="•"/>
      <w:lvlJc w:val="left"/>
      <w:pPr>
        <w:ind w:left="8331" w:hanging="319"/>
      </w:pPr>
      <w:rPr>
        <w:rFonts w:hint="default"/>
        <w:lang w:val="ru-RU" w:eastAsia="en-US" w:bidi="ar-SA"/>
      </w:rPr>
    </w:lvl>
    <w:lvl w:ilvl="8" w:tplc="C220C384">
      <w:numFmt w:val="bullet"/>
      <w:lvlText w:val="•"/>
      <w:lvlJc w:val="left"/>
      <w:pPr>
        <w:ind w:left="9327" w:hanging="319"/>
      </w:pPr>
      <w:rPr>
        <w:rFonts w:hint="default"/>
        <w:lang w:val="ru-RU" w:eastAsia="en-US" w:bidi="ar-SA"/>
      </w:rPr>
    </w:lvl>
  </w:abstractNum>
  <w:abstractNum w:abstractNumId="58" w15:restartNumberingAfterBreak="0">
    <w:nsid w:val="7C3F5CFF"/>
    <w:multiLevelType w:val="hybridMultilevel"/>
    <w:tmpl w:val="D402D364"/>
    <w:lvl w:ilvl="0" w:tplc="374CEACA">
      <w:start w:val="1"/>
      <w:numFmt w:val="decimal"/>
      <w:lvlText w:val="%1."/>
      <w:lvlJc w:val="left"/>
      <w:pPr>
        <w:ind w:left="136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7C0AE2">
      <w:start w:val="1"/>
      <w:numFmt w:val="decimal"/>
      <w:lvlText w:val="%2)"/>
      <w:lvlJc w:val="left"/>
      <w:pPr>
        <w:ind w:left="13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C92073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3" w:tplc="EABA6836">
      <w:numFmt w:val="bullet"/>
      <w:lvlText w:val="•"/>
      <w:lvlJc w:val="left"/>
      <w:pPr>
        <w:ind w:left="4347" w:hanging="286"/>
      </w:pPr>
      <w:rPr>
        <w:rFonts w:hint="default"/>
        <w:lang w:val="ru-RU" w:eastAsia="en-US" w:bidi="ar-SA"/>
      </w:rPr>
    </w:lvl>
    <w:lvl w:ilvl="4" w:tplc="5FEC794A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ACF6F622">
      <w:numFmt w:val="bullet"/>
      <w:lvlText w:val="•"/>
      <w:lvlJc w:val="left"/>
      <w:pPr>
        <w:ind w:left="6339" w:hanging="286"/>
      </w:pPr>
      <w:rPr>
        <w:rFonts w:hint="default"/>
        <w:lang w:val="ru-RU" w:eastAsia="en-US" w:bidi="ar-SA"/>
      </w:rPr>
    </w:lvl>
    <w:lvl w:ilvl="6" w:tplc="1F7C3BD8">
      <w:numFmt w:val="bullet"/>
      <w:lvlText w:val="•"/>
      <w:lvlJc w:val="left"/>
      <w:pPr>
        <w:ind w:left="7335" w:hanging="286"/>
      </w:pPr>
      <w:rPr>
        <w:rFonts w:hint="default"/>
        <w:lang w:val="ru-RU" w:eastAsia="en-US" w:bidi="ar-SA"/>
      </w:rPr>
    </w:lvl>
    <w:lvl w:ilvl="7" w:tplc="52981328">
      <w:numFmt w:val="bullet"/>
      <w:lvlText w:val="•"/>
      <w:lvlJc w:val="left"/>
      <w:pPr>
        <w:ind w:left="8331" w:hanging="286"/>
      </w:pPr>
      <w:rPr>
        <w:rFonts w:hint="default"/>
        <w:lang w:val="ru-RU" w:eastAsia="en-US" w:bidi="ar-SA"/>
      </w:rPr>
    </w:lvl>
    <w:lvl w:ilvl="8" w:tplc="48D69E98">
      <w:numFmt w:val="bullet"/>
      <w:lvlText w:val="•"/>
      <w:lvlJc w:val="left"/>
      <w:pPr>
        <w:ind w:left="9327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7D0D2C25"/>
    <w:multiLevelType w:val="hybridMultilevel"/>
    <w:tmpl w:val="604A6498"/>
    <w:lvl w:ilvl="0" w:tplc="784EDC80">
      <w:start w:val="1"/>
      <w:numFmt w:val="decimal"/>
      <w:lvlText w:val="%1)"/>
      <w:lvlJc w:val="left"/>
      <w:pPr>
        <w:ind w:left="23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A277AC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2" w:tplc="92F43150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3" w:tplc="50BA741A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4" w:tplc="A030E16E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5" w:tplc="EDEABCB6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6" w:tplc="0EB45CE4">
      <w:numFmt w:val="bullet"/>
      <w:lvlText w:val="•"/>
      <w:lvlJc w:val="left"/>
      <w:pPr>
        <w:ind w:left="7735" w:hanging="286"/>
      </w:pPr>
      <w:rPr>
        <w:rFonts w:hint="default"/>
        <w:lang w:val="ru-RU" w:eastAsia="en-US" w:bidi="ar-SA"/>
      </w:rPr>
    </w:lvl>
    <w:lvl w:ilvl="7" w:tplc="25AA64CE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  <w:lvl w:ilvl="8" w:tplc="B414FE56">
      <w:numFmt w:val="bullet"/>
      <w:lvlText w:val="•"/>
      <w:lvlJc w:val="left"/>
      <w:pPr>
        <w:ind w:left="9527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7D8B0E06"/>
    <w:multiLevelType w:val="hybridMultilevel"/>
    <w:tmpl w:val="611E1FDA"/>
    <w:lvl w:ilvl="0" w:tplc="5C209CF0">
      <w:start w:val="1"/>
      <w:numFmt w:val="decimal"/>
      <w:lvlText w:val="%1)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9853A6">
      <w:numFmt w:val="bullet"/>
      <w:lvlText w:val="•"/>
      <w:lvlJc w:val="left"/>
      <w:pPr>
        <w:ind w:left="2355" w:hanging="425"/>
      </w:pPr>
      <w:rPr>
        <w:rFonts w:hint="default"/>
        <w:lang w:val="ru-RU" w:eastAsia="en-US" w:bidi="ar-SA"/>
      </w:rPr>
    </w:lvl>
    <w:lvl w:ilvl="2" w:tplc="61E868C6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158E5E1A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7FE4F1BC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3848A3C0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879601B6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DA64B354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120A6084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abstractNum w:abstractNumId="61" w15:restartNumberingAfterBreak="0">
    <w:nsid w:val="7F0B1327"/>
    <w:multiLevelType w:val="hybridMultilevel"/>
    <w:tmpl w:val="D45C8938"/>
    <w:lvl w:ilvl="0" w:tplc="94420B7E">
      <w:start w:val="1"/>
      <w:numFmt w:val="decimal"/>
      <w:lvlText w:val="%1)"/>
      <w:lvlJc w:val="left"/>
      <w:pPr>
        <w:ind w:left="235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882D8A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2" w:tplc="577CA126">
      <w:numFmt w:val="bullet"/>
      <w:lvlText w:val="•"/>
      <w:lvlJc w:val="left"/>
      <w:pPr>
        <w:ind w:left="4151" w:hanging="286"/>
      </w:pPr>
      <w:rPr>
        <w:rFonts w:hint="default"/>
        <w:lang w:val="ru-RU" w:eastAsia="en-US" w:bidi="ar-SA"/>
      </w:rPr>
    </w:lvl>
    <w:lvl w:ilvl="3" w:tplc="99F01502">
      <w:numFmt w:val="bullet"/>
      <w:lvlText w:val="•"/>
      <w:lvlJc w:val="left"/>
      <w:pPr>
        <w:ind w:left="5047" w:hanging="286"/>
      </w:pPr>
      <w:rPr>
        <w:rFonts w:hint="default"/>
        <w:lang w:val="ru-RU" w:eastAsia="en-US" w:bidi="ar-SA"/>
      </w:rPr>
    </w:lvl>
    <w:lvl w:ilvl="4" w:tplc="32DA365E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5" w:tplc="2800F2C4">
      <w:numFmt w:val="bullet"/>
      <w:lvlText w:val="•"/>
      <w:lvlJc w:val="left"/>
      <w:pPr>
        <w:ind w:left="6839" w:hanging="286"/>
      </w:pPr>
      <w:rPr>
        <w:rFonts w:hint="default"/>
        <w:lang w:val="ru-RU" w:eastAsia="en-US" w:bidi="ar-SA"/>
      </w:rPr>
    </w:lvl>
    <w:lvl w:ilvl="6" w:tplc="D86074AE">
      <w:numFmt w:val="bullet"/>
      <w:lvlText w:val="•"/>
      <w:lvlJc w:val="left"/>
      <w:pPr>
        <w:ind w:left="7735" w:hanging="286"/>
      </w:pPr>
      <w:rPr>
        <w:rFonts w:hint="default"/>
        <w:lang w:val="ru-RU" w:eastAsia="en-US" w:bidi="ar-SA"/>
      </w:rPr>
    </w:lvl>
    <w:lvl w:ilvl="7" w:tplc="BDAE3796">
      <w:numFmt w:val="bullet"/>
      <w:lvlText w:val="•"/>
      <w:lvlJc w:val="left"/>
      <w:pPr>
        <w:ind w:left="8631" w:hanging="286"/>
      </w:pPr>
      <w:rPr>
        <w:rFonts w:hint="default"/>
        <w:lang w:val="ru-RU" w:eastAsia="en-US" w:bidi="ar-SA"/>
      </w:rPr>
    </w:lvl>
    <w:lvl w:ilvl="8" w:tplc="D13A59B6">
      <w:numFmt w:val="bullet"/>
      <w:lvlText w:val="•"/>
      <w:lvlJc w:val="left"/>
      <w:pPr>
        <w:ind w:left="9527" w:hanging="286"/>
      </w:pPr>
      <w:rPr>
        <w:rFonts w:hint="default"/>
        <w:lang w:val="ru-RU" w:eastAsia="en-US" w:bidi="ar-SA"/>
      </w:rPr>
    </w:lvl>
  </w:abstractNum>
  <w:abstractNum w:abstractNumId="62" w15:restartNumberingAfterBreak="0">
    <w:nsid w:val="7F3E416A"/>
    <w:multiLevelType w:val="hybridMultilevel"/>
    <w:tmpl w:val="A446835E"/>
    <w:lvl w:ilvl="0" w:tplc="476450D0">
      <w:start w:val="1"/>
      <w:numFmt w:val="decimal"/>
      <w:lvlText w:val="%1."/>
      <w:lvlJc w:val="left"/>
      <w:pPr>
        <w:ind w:left="136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1E166E">
      <w:numFmt w:val="bullet"/>
      <w:lvlText w:val="•"/>
      <w:lvlJc w:val="left"/>
      <w:pPr>
        <w:ind w:left="2355" w:hanging="425"/>
      </w:pPr>
      <w:rPr>
        <w:rFonts w:hint="default"/>
        <w:lang w:val="ru-RU" w:eastAsia="en-US" w:bidi="ar-SA"/>
      </w:rPr>
    </w:lvl>
    <w:lvl w:ilvl="2" w:tplc="D4AA267A">
      <w:numFmt w:val="bullet"/>
      <w:lvlText w:val="•"/>
      <w:lvlJc w:val="left"/>
      <w:pPr>
        <w:ind w:left="3351" w:hanging="425"/>
      </w:pPr>
      <w:rPr>
        <w:rFonts w:hint="default"/>
        <w:lang w:val="ru-RU" w:eastAsia="en-US" w:bidi="ar-SA"/>
      </w:rPr>
    </w:lvl>
    <w:lvl w:ilvl="3" w:tplc="72801F74">
      <w:numFmt w:val="bullet"/>
      <w:lvlText w:val="•"/>
      <w:lvlJc w:val="left"/>
      <w:pPr>
        <w:ind w:left="4347" w:hanging="425"/>
      </w:pPr>
      <w:rPr>
        <w:rFonts w:hint="default"/>
        <w:lang w:val="ru-RU" w:eastAsia="en-US" w:bidi="ar-SA"/>
      </w:rPr>
    </w:lvl>
    <w:lvl w:ilvl="4" w:tplc="1810A402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5" w:tplc="71EE1690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6" w:tplc="0A525A08">
      <w:numFmt w:val="bullet"/>
      <w:lvlText w:val="•"/>
      <w:lvlJc w:val="left"/>
      <w:pPr>
        <w:ind w:left="7335" w:hanging="425"/>
      </w:pPr>
      <w:rPr>
        <w:rFonts w:hint="default"/>
        <w:lang w:val="ru-RU" w:eastAsia="en-US" w:bidi="ar-SA"/>
      </w:rPr>
    </w:lvl>
    <w:lvl w:ilvl="7" w:tplc="494C6724">
      <w:numFmt w:val="bullet"/>
      <w:lvlText w:val="•"/>
      <w:lvlJc w:val="left"/>
      <w:pPr>
        <w:ind w:left="8331" w:hanging="425"/>
      </w:pPr>
      <w:rPr>
        <w:rFonts w:hint="default"/>
        <w:lang w:val="ru-RU" w:eastAsia="en-US" w:bidi="ar-SA"/>
      </w:rPr>
    </w:lvl>
    <w:lvl w:ilvl="8" w:tplc="4FEC63B6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8"/>
  </w:num>
  <w:num w:numId="3">
    <w:abstractNumId w:val="60"/>
  </w:num>
  <w:num w:numId="4">
    <w:abstractNumId w:val="62"/>
  </w:num>
  <w:num w:numId="5">
    <w:abstractNumId w:val="35"/>
  </w:num>
  <w:num w:numId="6">
    <w:abstractNumId w:val="44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1"/>
  </w:num>
  <w:num w:numId="12">
    <w:abstractNumId w:val="48"/>
  </w:num>
  <w:num w:numId="13">
    <w:abstractNumId w:val="53"/>
  </w:num>
  <w:num w:numId="14">
    <w:abstractNumId w:val="57"/>
  </w:num>
  <w:num w:numId="15">
    <w:abstractNumId w:val="13"/>
  </w:num>
  <w:num w:numId="16">
    <w:abstractNumId w:val="29"/>
  </w:num>
  <w:num w:numId="17">
    <w:abstractNumId w:val="12"/>
  </w:num>
  <w:num w:numId="18">
    <w:abstractNumId w:val="37"/>
  </w:num>
  <w:num w:numId="19">
    <w:abstractNumId w:val="59"/>
  </w:num>
  <w:num w:numId="20">
    <w:abstractNumId w:val="42"/>
  </w:num>
  <w:num w:numId="21">
    <w:abstractNumId w:val="43"/>
  </w:num>
  <w:num w:numId="22">
    <w:abstractNumId w:val="32"/>
  </w:num>
  <w:num w:numId="23">
    <w:abstractNumId w:val="49"/>
  </w:num>
  <w:num w:numId="24">
    <w:abstractNumId w:val="3"/>
  </w:num>
  <w:num w:numId="25">
    <w:abstractNumId w:val="17"/>
  </w:num>
  <w:num w:numId="26">
    <w:abstractNumId w:val="19"/>
  </w:num>
  <w:num w:numId="27">
    <w:abstractNumId w:val="6"/>
  </w:num>
  <w:num w:numId="28">
    <w:abstractNumId w:val="22"/>
  </w:num>
  <w:num w:numId="29">
    <w:abstractNumId w:val="33"/>
  </w:num>
  <w:num w:numId="30">
    <w:abstractNumId w:val="21"/>
  </w:num>
  <w:num w:numId="31">
    <w:abstractNumId w:val="10"/>
  </w:num>
  <w:num w:numId="32">
    <w:abstractNumId w:val="23"/>
  </w:num>
  <w:num w:numId="33">
    <w:abstractNumId w:val="34"/>
  </w:num>
  <w:num w:numId="34">
    <w:abstractNumId w:val="25"/>
  </w:num>
  <w:num w:numId="35">
    <w:abstractNumId w:val="52"/>
  </w:num>
  <w:num w:numId="36">
    <w:abstractNumId w:val="55"/>
  </w:num>
  <w:num w:numId="37">
    <w:abstractNumId w:val="11"/>
  </w:num>
  <w:num w:numId="38">
    <w:abstractNumId w:val="27"/>
  </w:num>
  <w:num w:numId="39">
    <w:abstractNumId w:val="0"/>
  </w:num>
  <w:num w:numId="40">
    <w:abstractNumId w:val="5"/>
  </w:num>
  <w:num w:numId="41">
    <w:abstractNumId w:val="16"/>
  </w:num>
  <w:num w:numId="42">
    <w:abstractNumId w:val="61"/>
  </w:num>
  <w:num w:numId="43">
    <w:abstractNumId w:val="7"/>
  </w:num>
  <w:num w:numId="44">
    <w:abstractNumId w:val="38"/>
  </w:num>
  <w:num w:numId="45">
    <w:abstractNumId w:val="54"/>
  </w:num>
  <w:num w:numId="46">
    <w:abstractNumId w:val="30"/>
  </w:num>
  <w:num w:numId="47">
    <w:abstractNumId w:val="47"/>
  </w:num>
  <w:num w:numId="48">
    <w:abstractNumId w:val="46"/>
  </w:num>
  <w:num w:numId="49">
    <w:abstractNumId w:val="39"/>
  </w:num>
  <w:num w:numId="50">
    <w:abstractNumId w:val="20"/>
  </w:num>
  <w:num w:numId="51">
    <w:abstractNumId w:val="26"/>
  </w:num>
  <w:num w:numId="52">
    <w:abstractNumId w:val="2"/>
  </w:num>
  <w:num w:numId="53">
    <w:abstractNumId w:val="58"/>
  </w:num>
  <w:num w:numId="54">
    <w:abstractNumId w:val="36"/>
  </w:num>
  <w:num w:numId="55">
    <w:abstractNumId w:val="28"/>
  </w:num>
  <w:num w:numId="56">
    <w:abstractNumId w:val="50"/>
  </w:num>
  <w:num w:numId="57">
    <w:abstractNumId w:val="56"/>
  </w:num>
  <w:num w:numId="58">
    <w:abstractNumId w:val="31"/>
  </w:num>
  <w:num w:numId="59">
    <w:abstractNumId w:val="41"/>
  </w:num>
  <w:num w:numId="60">
    <w:abstractNumId w:val="40"/>
  </w:num>
  <w:num w:numId="61">
    <w:abstractNumId w:val="4"/>
  </w:num>
  <w:num w:numId="62">
    <w:abstractNumId w:val="51"/>
  </w:num>
  <w:num w:numId="63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1F8"/>
    <w:rsid w:val="001A0750"/>
    <w:rsid w:val="002A7384"/>
    <w:rsid w:val="00494836"/>
    <w:rsid w:val="004F51C7"/>
    <w:rsid w:val="005B06D5"/>
    <w:rsid w:val="00602289"/>
    <w:rsid w:val="00616EAE"/>
    <w:rsid w:val="00682A0D"/>
    <w:rsid w:val="00837A2B"/>
    <w:rsid w:val="00882C97"/>
    <w:rsid w:val="00A46F97"/>
    <w:rsid w:val="00AC1035"/>
    <w:rsid w:val="00AD02B5"/>
    <w:rsid w:val="00B579B5"/>
    <w:rsid w:val="00B64568"/>
    <w:rsid w:val="00B76984"/>
    <w:rsid w:val="00C267D7"/>
    <w:rsid w:val="00C705DC"/>
    <w:rsid w:val="00D34CE8"/>
    <w:rsid w:val="00DB0758"/>
    <w:rsid w:val="00DC71F8"/>
    <w:rsid w:val="00E81927"/>
    <w:rsid w:val="00F612AE"/>
    <w:rsid w:val="00F63B8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42CCFE0"/>
  <w15:docId w15:val="{8B257741-E02F-4650-AC58-039611B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6E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16EAE"/>
    <w:pPr>
      <w:ind w:left="207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16EAE"/>
    <w:pPr>
      <w:ind w:left="20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616EAE"/>
    <w:pPr>
      <w:spacing w:line="252" w:lineRule="exact"/>
      <w:ind w:left="1362"/>
    </w:pPr>
  </w:style>
  <w:style w:type="paragraph" w:styleId="20">
    <w:name w:val="toc 2"/>
    <w:basedOn w:val="a"/>
    <w:uiPriority w:val="39"/>
    <w:qFormat/>
    <w:rsid w:val="00616EAE"/>
    <w:pPr>
      <w:spacing w:line="252" w:lineRule="exact"/>
      <w:ind w:left="1362"/>
    </w:pPr>
  </w:style>
  <w:style w:type="paragraph" w:styleId="a3">
    <w:name w:val="Body Text"/>
    <w:basedOn w:val="a"/>
    <w:uiPriority w:val="1"/>
    <w:qFormat/>
    <w:rsid w:val="00616EAE"/>
    <w:pPr>
      <w:ind w:left="13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16EAE"/>
    <w:pPr>
      <w:ind w:left="13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16EAE"/>
  </w:style>
  <w:style w:type="paragraph" w:styleId="a5">
    <w:name w:val="Balloon Text"/>
    <w:basedOn w:val="a"/>
    <w:link w:val="a6"/>
    <w:uiPriority w:val="99"/>
    <w:semiHidden/>
    <w:unhideWhenUsed/>
    <w:rsid w:val="00AD0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2B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B07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81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92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81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927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37A2B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37A2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4480&amp;date=08.05.2022&amp;dst=100010&amp;field=13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6;&#1089;&#1085;&#1086;&#1074;&#1082;&#1072;-&#1072;&#1076;&#1084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A98E-0F74-44BA-9013-064E99F7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31695</Words>
  <Characters>180664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Юлия Николаевна</dc:creator>
  <cp:lastModifiedBy>Екатерина</cp:lastModifiedBy>
  <cp:revision>9</cp:revision>
  <dcterms:created xsi:type="dcterms:W3CDTF">2024-03-20T06:34:00Z</dcterms:created>
  <dcterms:modified xsi:type="dcterms:W3CDTF">2024-04-25T06:47:00Z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