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85" w:rsidRPr="00641477" w:rsidRDefault="00EE1410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0952AD" w:rsidRPr="00641477">
        <w:rPr>
          <w:rFonts w:ascii="Times New Roman" w:hAnsi="Times New Roman" w:cs="Times New Roman"/>
          <w:color w:val="auto"/>
          <w:sz w:val="28"/>
          <w:szCs w:val="28"/>
        </w:rPr>
        <w:instrText>HYPERLINK "garantF1://34654665.0"</w:instrText>
      </w:r>
      <w:r w:rsidRPr="00641477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Российская Федерация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Иркутская область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АДМИНИСТРАЦИЯ  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СОСНОВСКОГО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EE6D85" w:rsidRPr="00641477" w:rsidRDefault="00565B9E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т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30.04.</w:t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2015г.</w:t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</w:t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ab/>
        <w:t>№</w:t>
      </w:r>
      <w:r w:rsidR="009F64A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44</w:t>
      </w:r>
      <w:r w:rsidR="00EE6D85"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с</w:t>
      </w:r>
      <w:proofErr w:type="gramEnd"/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. Сосновка</w:t>
      </w:r>
    </w:p>
    <w:p w:rsidR="00EE6D85" w:rsidRPr="00641477" w:rsidRDefault="00EE6D85" w:rsidP="00641477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0952AD" w:rsidRPr="00641477" w:rsidRDefault="00596623" w:rsidP="0064147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"</w:t>
      </w:r>
      <w:bookmarkStart w:id="0" w:name="_GoBack"/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</w:t>
      </w:r>
      <w:bookmarkEnd w:id="0"/>
      <w:r w:rsidRPr="0064147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"</w:t>
      </w:r>
      <w:r w:rsidR="00EE1410" w:rsidRPr="00641477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EE6D85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565B9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ст.100</w:t>
        </w:r>
      </w:hyperlink>
      <w:r w:rsidRPr="0056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477">
        <w:rPr>
          <w:rFonts w:ascii="Times New Roman" w:hAnsi="Times New Roman" w:cs="Times New Roman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</w:t>
      </w:r>
      <w:r w:rsidR="00EE6D85" w:rsidRPr="00641477">
        <w:rPr>
          <w:rFonts w:ascii="Times New Roman" w:hAnsi="Times New Roman" w:cs="Times New Roman"/>
          <w:sz w:val="28"/>
          <w:szCs w:val="28"/>
        </w:rPr>
        <w:t>ым</w:t>
      </w:r>
      <w:r w:rsidRPr="006414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6D85" w:rsidRPr="00641477">
        <w:rPr>
          <w:rFonts w:ascii="Times New Roman" w:hAnsi="Times New Roman" w:cs="Times New Roman"/>
          <w:sz w:val="28"/>
          <w:szCs w:val="28"/>
        </w:rPr>
        <w:t>ом</w:t>
      </w:r>
      <w:r w:rsidRPr="0064147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="00EE6D85"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ст.ст. </w:t>
        </w:r>
      </w:hyperlink>
      <w:r w:rsidR="00EE6D85" w:rsidRPr="00641477">
        <w:rPr>
          <w:rFonts w:ascii="Times New Roman" w:hAnsi="Times New Roman" w:cs="Times New Roman"/>
          <w:sz w:val="28"/>
          <w:szCs w:val="28"/>
        </w:rPr>
        <w:t>23</w:t>
      </w:r>
      <w:r w:rsidRPr="00641477">
        <w:rPr>
          <w:rFonts w:ascii="Times New Roman" w:hAnsi="Times New Roman" w:cs="Times New Roman"/>
          <w:sz w:val="28"/>
          <w:szCs w:val="28"/>
        </w:rPr>
        <w:t xml:space="preserve">, </w:t>
      </w:r>
      <w:r w:rsidR="00EE6D85" w:rsidRPr="00641477">
        <w:rPr>
          <w:rFonts w:ascii="Times New Roman" w:hAnsi="Times New Roman" w:cs="Times New Roman"/>
          <w:sz w:val="28"/>
          <w:szCs w:val="28"/>
        </w:rPr>
        <w:t>45</w:t>
      </w:r>
      <w:hyperlink r:id="rId8" w:history="1"/>
      <w:r w:rsidR="00EE6D85" w:rsidRPr="00641477">
        <w:rPr>
          <w:rFonts w:ascii="Times New Roman" w:hAnsi="Times New Roman" w:cs="Times New Roman"/>
          <w:sz w:val="28"/>
          <w:szCs w:val="28"/>
        </w:rPr>
        <w:t xml:space="preserve"> </w:t>
      </w:r>
      <w:r w:rsidRPr="0064147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E6D85" w:rsidRPr="00641477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64147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E6D85" w:rsidRPr="00641477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</w:p>
    <w:p w:rsidR="00565B9E" w:rsidRDefault="00565B9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</w:p>
    <w:p w:rsidR="00EE6D85" w:rsidRDefault="00EE6D85">
      <w:pPr>
        <w:rPr>
          <w:rFonts w:ascii="Times New Roman" w:eastAsia="Times New Roman" w:hAnsi="Times New Roman" w:cs="Times New Roman"/>
          <w:sz w:val="28"/>
          <w:szCs w:val="28"/>
        </w:rPr>
      </w:pPr>
      <w:r w:rsidRPr="0064147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65B9E" w:rsidRPr="00641477" w:rsidRDefault="00565B9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52AD" w:rsidRPr="00565B9E" w:rsidRDefault="00596623" w:rsidP="00565B9E">
      <w:pPr>
        <w:pStyle w:val="affff0"/>
        <w:numPr>
          <w:ilvl w:val="0"/>
          <w:numId w:val="2"/>
        </w:num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  <w:r w:rsidRPr="00565B9E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ведомственного контроля в сфере закупок товаров, работ, услуг для обеспечения муниципальных нужд </w:t>
      </w:r>
      <w:r w:rsidRPr="00565B9E">
        <w:rPr>
          <w:rFonts w:ascii="Times New Roman" w:hAnsi="Times New Roman" w:cs="Times New Roman"/>
          <w:b/>
          <w:sz w:val="28"/>
          <w:szCs w:val="28"/>
        </w:rPr>
        <w:t>(</w:t>
      </w:r>
      <w:hyperlink w:anchor="sub_9991" w:history="1">
        <w:r w:rsidRPr="00565B9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 N 1</w:t>
        </w:r>
      </w:hyperlink>
      <w:r w:rsidRPr="00565B9E">
        <w:rPr>
          <w:rFonts w:ascii="Times New Roman" w:hAnsi="Times New Roman" w:cs="Times New Roman"/>
          <w:sz w:val="28"/>
          <w:szCs w:val="28"/>
        </w:rPr>
        <w:t>).</w:t>
      </w:r>
    </w:p>
    <w:p w:rsidR="00565B9E" w:rsidRPr="00565B9E" w:rsidRDefault="00565B9E" w:rsidP="00565B9E">
      <w:pPr>
        <w:pStyle w:val="affff0"/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</w:p>
    <w:bookmarkEnd w:id="1"/>
    <w:p w:rsidR="000952AD" w:rsidRPr="00565B9E" w:rsidRDefault="00574C13" w:rsidP="00565B9E">
      <w:pPr>
        <w:pStyle w:val="affff0"/>
        <w:numPr>
          <w:ilvl w:val="0"/>
          <w:numId w:val="2"/>
        </w:num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  <w:r w:rsidRPr="00565B9E">
        <w:rPr>
          <w:rFonts w:ascii="Times New Roman" w:hAnsi="Times New Roman" w:cs="Times New Roman"/>
          <w:sz w:val="28"/>
          <w:szCs w:val="28"/>
        </w:rPr>
        <w:t xml:space="preserve">Ведущего специалиста по ВУР администрации Сосновского муниципального образования </w:t>
      </w:r>
      <w:r w:rsidR="00596623" w:rsidRPr="00565B9E">
        <w:rPr>
          <w:rFonts w:ascii="Times New Roman" w:hAnsi="Times New Roman" w:cs="Times New Roman"/>
          <w:sz w:val="28"/>
          <w:szCs w:val="28"/>
        </w:rPr>
        <w:t xml:space="preserve">наделить полномочиями по осуществлению ведомственного </w:t>
      </w:r>
      <w:proofErr w:type="gramStart"/>
      <w:r w:rsidR="00596623" w:rsidRPr="00565B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96623" w:rsidRPr="00565B9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</w:t>
      </w:r>
      <w:r w:rsidRPr="00565B9E">
        <w:rPr>
          <w:rFonts w:ascii="Times New Roman" w:hAnsi="Times New Roman" w:cs="Times New Roman"/>
          <w:sz w:val="28"/>
          <w:szCs w:val="28"/>
        </w:rPr>
        <w:t>пальных нужд (далее - должностно</w:t>
      </w:r>
      <w:r w:rsidR="00596623" w:rsidRPr="00565B9E">
        <w:rPr>
          <w:rFonts w:ascii="Times New Roman" w:hAnsi="Times New Roman" w:cs="Times New Roman"/>
          <w:sz w:val="28"/>
          <w:szCs w:val="28"/>
        </w:rPr>
        <w:t>е лиц</w:t>
      </w:r>
      <w:r w:rsidRPr="00565B9E">
        <w:rPr>
          <w:rFonts w:ascii="Times New Roman" w:hAnsi="Times New Roman" w:cs="Times New Roman"/>
          <w:sz w:val="28"/>
          <w:szCs w:val="28"/>
        </w:rPr>
        <w:t>о</w:t>
      </w:r>
      <w:r w:rsidR="00596623" w:rsidRPr="00565B9E">
        <w:rPr>
          <w:rFonts w:ascii="Times New Roman" w:hAnsi="Times New Roman" w:cs="Times New Roman"/>
          <w:sz w:val="28"/>
          <w:szCs w:val="28"/>
        </w:rPr>
        <w:t>);</w:t>
      </w:r>
    </w:p>
    <w:p w:rsidR="00565B9E" w:rsidRPr="00565B9E" w:rsidRDefault="00565B9E" w:rsidP="00565B9E">
      <w:pPr>
        <w:pStyle w:val="affff0"/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</w:p>
    <w:p w:rsidR="000952AD" w:rsidRPr="00565B9E" w:rsidRDefault="00574C13" w:rsidP="00565B9E">
      <w:pPr>
        <w:pStyle w:val="affff0"/>
        <w:numPr>
          <w:ilvl w:val="0"/>
          <w:numId w:val="2"/>
        </w:num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  <w:r w:rsidRPr="00565B9E">
        <w:rPr>
          <w:rFonts w:ascii="Times New Roman" w:hAnsi="Times New Roman" w:cs="Times New Roman"/>
          <w:sz w:val="28"/>
          <w:szCs w:val="28"/>
        </w:rPr>
        <w:t>Ведущему специалисту по ВУР администрации Сосновского муниципального образования</w:t>
      </w:r>
      <w:r w:rsidR="00596623" w:rsidRPr="00565B9E">
        <w:rPr>
          <w:rFonts w:ascii="Times New Roman" w:hAnsi="Times New Roman" w:cs="Times New Roman"/>
          <w:sz w:val="28"/>
          <w:szCs w:val="28"/>
        </w:rPr>
        <w:t xml:space="preserve"> </w:t>
      </w:r>
      <w:r w:rsidRPr="00565B9E">
        <w:rPr>
          <w:rFonts w:ascii="Times New Roman" w:hAnsi="Times New Roman" w:cs="Times New Roman"/>
          <w:sz w:val="28"/>
          <w:szCs w:val="28"/>
        </w:rPr>
        <w:t>представить на утверждение главе Сосновского муниципального образования план</w:t>
      </w:r>
      <w:r w:rsidR="00596623" w:rsidRPr="00565B9E">
        <w:rPr>
          <w:rFonts w:ascii="Times New Roman" w:hAnsi="Times New Roman" w:cs="Times New Roman"/>
          <w:sz w:val="28"/>
          <w:szCs w:val="28"/>
        </w:rPr>
        <w:t xml:space="preserve"> мероприятий ведомственного контроля на 201</w:t>
      </w:r>
      <w:r w:rsidRPr="00565B9E">
        <w:rPr>
          <w:rFonts w:ascii="Times New Roman" w:hAnsi="Times New Roman" w:cs="Times New Roman"/>
          <w:sz w:val="28"/>
          <w:szCs w:val="28"/>
        </w:rPr>
        <w:t>5</w:t>
      </w:r>
      <w:r w:rsidR="00596623" w:rsidRPr="00565B9E">
        <w:rPr>
          <w:rFonts w:ascii="Times New Roman" w:hAnsi="Times New Roman" w:cs="Times New Roman"/>
          <w:sz w:val="28"/>
          <w:szCs w:val="28"/>
        </w:rPr>
        <w:t xml:space="preserve"> год по форме </w:t>
      </w:r>
      <w:hyperlink w:anchor="sub_999101" w:history="1">
        <w:r w:rsidR="00596623" w:rsidRPr="00565B9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Приложения N 1</w:t>
        </w:r>
      </w:hyperlink>
      <w:r w:rsidR="00596623" w:rsidRPr="00565B9E">
        <w:rPr>
          <w:rFonts w:ascii="Times New Roman" w:hAnsi="Times New Roman" w:cs="Times New Roman"/>
          <w:sz w:val="28"/>
          <w:szCs w:val="28"/>
        </w:rPr>
        <w:t xml:space="preserve"> к Порядку осуществления ведомственного контроля в сфере закупок товаров, работ, услуг для обеспечения муниципальных нужд;</w:t>
      </w:r>
    </w:p>
    <w:p w:rsidR="00565B9E" w:rsidRPr="00565B9E" w:rsidRDefault="00565B9E" w:rsidP="00565B9E">
      <w:pPr>
        <w:pStyle w:val="affff0"/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</w:p>
    <w:p w:rsidR="00565B9E" w:rsidRDefault="00574C13" w:rsidP="00565B9E">
      <w:p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4. Ведущему специалисту по правовым вопросам, кадровой политике и нотариату </w:t>
      </w:r>
      <w:r w:rsidR="00596623" w:rsidRPr="00641477">
        <w:rPr>
          <w:rFonts w:ascii="Times New Roman" w:hAnsi="Times New Roman" w:cs="Times New Roman"/>
          <w:sz w:val="28"/>
          <w:szCs w:val="28"/>
        </w:rPr>
        <w:t>внести соответствующие изм</w:t>
      </w:r>
      <w:r w:rsidRPr="00641477">
        <w:rPr>
          <w:rFonts w:ascii="Times New Roman" w:hAnsi="Times New Roman" w:cs="Times New Roman"/>
          <w:sz w:val="28"/>
          <w:szCs w:val="28"/>
        </w:rPr>
        <w:t>енения в должностные инструкции.</w:t>
      </w:r>
      <w:bookmarkStart w:id="2" w:name="sub_3"/>
    </w:p>
    <w:p w:rsidR="00565B9E" w:rsidRDefault="00565B9E" w:rsidP="00565B9E">
      <w:p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</w:p>
    <w:p w:rsidR="00EE6D85" w:rsidRDefault="00565B9E" w:rsidP="00565B9E">
      <w:p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6623" w:rsidRPr="00641477">
        <w:rPr>
          <w:rFonts w:ascii="Times New Roman" w:hAnsi="Times New Roman" w:cs="Times New Roman"/>
          <w:sz w:val="28"/>
          <w:szCs w:val="28"/>
        </w:rPr>
        <w:t xml:space="preserve">. </w:t>
      </w:r>
      <w:r w:rsidR="00EE6D85" w:rsidRPr="0064147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hyperlink r:id="rId9" w:history="1">
        <w:r w:rsidR="00EE6D85" w:rsidRPr="0064147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EE6D85" w:rsidRPr="00641477">
        <w:rPr>
          <w:rFonts w:ascii="Times New Roman" w:hAnsi="Times New Roman" w:cs="Times New Roman"/>
          <w:sz w:val="28"/>
          <w:szCs w:val="28"/>
        </w:rPr>
        <w:t xml:space="preserve"> в газете "Сосновский вестник" и разместить на </w:t>
      </w:r>
      <w:hyperlink r:id="rId10" w:history="1">
        <w:r w:rsidR="00EE6D85" w:rsidRPr="0064147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EE6D85" w:rsidRPr="00641477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образования в информационно-телекоммуникационной сети "Интернет".</w:t>
      </w:r>
    </w:p>
    <w:p w:rsidR="00565B9E" w:rsidRPr="00641477" w:rsidRDefault="00565B9E" w:rsidP="00565B9E">
      <w:p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65B9E" w:rsidP="00565B9E">
      <w:pPr>
        <w:ind w:left="10" w:firstLine="557"/>
        <w:jc w:val="left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596623" w:rsidRPr="006414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623" w:rsidRPr="00641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623" w:rsidRPr="006414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E6D85" w:rsidRPr="0064147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96623" w:rsidRPr="0064147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0057E" w:rsidRPr="00641477" w:rsidRDefault="0050057E" w:rsidP="0050057E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0057E" w:rsidRPr="00641477" w:rsidRDefault="0050057E" w:rsidP="0050057E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4147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50057E" w:rsidRPr="00641477" w:rsidRDefault="0050057E" w:rsidP="0050057E">
      <w:pPr>
        <w:ind w:firstLine="28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41477">
        <w:rPr>
          <w:rFonts w:ascii="Times New Roman" w:eastAsia="Times New Roman" w:hAnsi="Times New Roman" w:cs="Times New Roman"/>
          <w:sz w:val="28"/>
          <w:szCs w:val="28"/>
        </w:rPr>
        <w:t>Сосновского муниципального образования                      В.Г.Устинов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9991"/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65B9E" w:rsidRDefault="00565B9E" w:rsidP="005005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0057E" w:rsidRPr="00641477" w:rsidRDefault="0050057E" w:rsidP="0050057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</w:p>
    <w:bookmarkEnd w:id="4"/>
    <w:p w:rsidR="0050057E" w:rsidRPr="00641477" w:rsidRDefault="0050057E" w:rsidP="0050057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64147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Постановлению</w:t>
        </w:r>
      </w:hyperlink>
      <w:r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</w:p>
    <w:p w:rsidR="0050057E" w:rsidRPr="00641477" w:rsidRDefault="0050057E" w:rsidP="0050057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Сосновского муниципального образования</w:t>
      </w:r>
    </w:p>
    <w:p w:rsidR="0050057E" w:rsidRPr="00641477" w:rsidRDefault="00565B9E" w:rsidP="0050057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50057E"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30.04.</w:t>
      </w:r>
      <w:r w:rsidR="0050057E"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2015 г. N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44</w:t>
      </w:r>
      <w:r w:rsidR="0050057E" w:rsidRPr="0064147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41477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41477">
        <w:rPr>
          <w:rFonts w:ascii="Times New Roman" w:hAnsi="Times New Roman" w:cs="Times New Roman"/>
          <w:color w:val="auto"/>
          <w:sz w:val="28"/>
          <w:szCs w:val="28"/>
        </w:rPr>
        <w:br/>
        <w:t>осуществления ведомственного контроля в сфере закупок товаров, работ, услуг для обеспечения муниципальных нужд</w:t>
      </w:r>
    </w:p>
    <w:p w:rsidR="000952AD" w:rsidRPr="00641477" w:rsidRDefault="0059662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0"/>
      <w:r w:rsidRPr="00641477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5"/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6" w:name="sub_91"/>
      <w:r w:rsidRPr="006414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hyperlink r:id="rId11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- законодательство о контрактной системе в сфере закупок).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7" w:name="sub_92"/>
      <w:bookmarkEnd w:id="6"/>
      <w:r w:rsidRPr="00641477">
        <w:rPr>
          <w:rFonts w:ascii="Times New Roman" w:hAnsi="Times New Roman" w:cs="Times New Roman"/>
          <w:sz w:val="28"/>
          <w:szCs w:val="28"/>
        </w:rPr>
        <w:t xml:space="preserve">2. 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</w:t>
      </w:r>
      <w:r w:rsidR="0050057E" w:rsidRPr="00641477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образования</w:t>
      </w:r>
      <w:r w:rsidRPr="00641477">
        <w:rPr>
          <w:rFonts w:ascii="Times New Roman" w:hAnsi="Times New Roman" w:cs="Times New Roman"/>
          <w:sz w:val="28"/>
          <w:szCs w:val="28"/>
        </w:rPr>
        <w:t xml:space="preserve"> 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8" w:name="sub_93"/>
      <w:bookmarkEnd w:id="7"/>
      <w:r w:rsidRPr="00641477">
        <w:rPr>
          <w:rFonts w:ascii="Times New Roman" w:hAnsi="Times New Roman" w:cs="Times New Roman"/>
          <w:sz w:val="28"/>
          <w:szCs w:val="28"/>
        </w:rPr>
        <w:t xml:space="preserve">3. </w:t>
      </w:r>
      <w:r w:rsidR="00641477" w:rsidRPr="00641477">
        <w:rPr>
          <w:rFonts w:ascii="Times New Roman" w:hAnsi="Times New Roman" w:cs="Times New Roman"/>
          <w:sz w:val="28"/>
          <w:szCs w:val="28"/>
        </w:rPr>
        <w:t>Должностным л</w:t>
      </w:r>
      <w:r w:rsidR="00574C13" w:rsidRPr="00641477">
        <w:rPr>
          <w:rFonts w:ascii="Times New Roman" w:hAnsi="Times New Roman" w:cs="Times New Roman"/>
          <w:sz w:val="28"/>
          <w:szCs w:val="28"/>
        </w:rPr>
        <w:t>ицом</w:t>
      </w:r>
      <w:r w:rsidRPr="00641477">
        <w:rPr>
          <w:rFonts w:ascii="Times New Roman" w:hAnsi="Times New Roman" w:cs="Times New Roman"/>
          <w:sz w:val="28"/>
          <w:szCs w:val="28"/>
        </w:rPr>
        <w:t>, уполномоченными осуществля</w:t>
      </w:r>
      <w:r w:rsidR="00574C13" w:rsidRPr="00641477">
        <w:rPr>
          <w:rFonts w:ascii="Times New Roman" w:hAnsi="Times New Roman" w:cs="Times New Roman"/>
          <w:sz w:val="28"/>
          <w:szCs w:val="28"/>
        </w:rPr>
        <w:t>ть ведомственный контроль, являе</w:t>
      </w:r>
      <w:r w:rsidRPr="00641477">
        <w:rPr>
          <w:rFonts w:ascii="Times New Roman" w:hAnsi="Times New Roman" w:cs="Times New Roman"/>
          <w:sz w:val="28"/>
          <w:szCs w:val="28"/>
        </w:rPr>
        <w:t xml:space="preserve">тся </w:t>
      </w:r>
      <w:r w:rsidR="00574C13" w:rsidRPr="00641477">
        <w:rPr>
          <w:rFonts w:ascii="Times New Roman" w:hAnsi="Times New Roman" w:cs="Times New Roman"/>
          <w:sz w:val="28"/>
          <w:szCs w:val="28"/>
        </w:rPr>
        <w:t>ведущий специалист по ВУР администрации Сосновского муниципального образования</w:t>
      </w:r>
      <w:r w:rsidRPr="00641477">
        <w:rPr>
          <w:rFonts w:ascii="Times New Roman" w:hAnsi="Times New Roman" w:cs="Times New Roman"/>
          <w:sz w:val="28"/>
          <w:szCs w:val="28"/>
        </w:rPr>
        <w:t>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9" w:name="sub_94"/>
      <w:bookmarkEnd w:id="8"/>
      <w:r w:rsidRPr="00641477">
        <w:rPr>
          <w:rFonts w:ascii="Times New Roman" w:hAnsi="Times New Roman" w:cs="Times New Roman"/>
          <w:sz w:val="28"/>
          <w:szCs w:val="28"/>
        </w:rPr>
        <w:t xml:space="preserve">4. Подведомственными заказчиками являются муниципальные учреждения, получившие средства бюджета </w:t>
      </w:r>
      <w:r w:rsidR="0050057E" w:rsidRPr="00641477">
        <w:rPr>
          <w:rFonts w:ascii="Times New Roman" w:hAnsi="Times New Roman" w:cs="Times New Roman"/>
          <w:sz w:val="28"/>
          <w:szCs w:val="28"/>
        </w:rPr>
        <w:t>Соснов</w:t>
      </w:r>
      <w:r w:rsidR="00574C13" w:rsidRPr="00641477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proofErr w:type="gramStart"/>
      <w:r w:rsidR="00574C13" w:rsidRPr="0064147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являющиеся заказчиками в соответствии с </w:t>
      </w:r>
      <w:hyperlink r:id="rId12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1477">
        <w:rPr>
          <w:rFonts w:ascii="Times New Roman" w:hAnsi="Times New Roman" w:cs="Times New Roman"/>
          <w:sz w:val="28"/>
          <w:szCs w:val="28"/>
        </w:rPr>
        <w:t>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0" w:name="sub_95"/>
      <w:bookmarkEnd w:id="9"/>
      <w:r w:rsidRPr="00641477">
        <w:rPr>
          <w:rFonts w:ascii="Times New Roman" w:hAnsi="Times New Roman" w:cs="Times New Roman"/>
          <w:sz w:val="28"/>
          <w:szCs w:val="28"/>
        </w:rPr>
        <w:t xml:space="preserve">5. Предметом ведомственного контроля является соблюдение подведомственными заказчиками </w:t>
      </w:r>
      <w:hyperlink r:id="rId13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закупок, в том числе:</w:t>
      </w:r>
    </w:p>
    <w:bookmarkEnd w:id="10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по применению национального режима при осуществлении закупок;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к обоснованию закупок при формировании планов закупок и планов-графиков;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о нормировании в сфере закупок;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-требований о предоставлении учреждениям и предприятиям </w:t>
      </w:r>
      <w:r w:rsidRPr="00641477">
        <w:rPr>
          <w:rFonts w:ascii="Times New Roman" w:hAnsi="Times New Roman" w:cs="Times New Roman"/>
          <w:sz w:val="28"/>
          <w:szCs w:val="28"/>
        </w:rPr>
        <w:lastRenderedPageBreak/>
        <w:t>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</w:t>
      </w:r>
      <w:r w:rsidR="00574C13" w:rsidRPr="00641477">
        <w:rPr>
          <w:rFonts w:ascii="Times New Roman" w:hAnsi="Times New Roman" w:cs="Times New Roman"/>
          <w:sz w:val="28"/>
          <w:szCs w:val="28"/>
        </w:rPr>
        <w:t>т</w:t>
      </w:r>
      <w:r w:rsidRPr="00641477">
        <w:rPr>
          <w:rFonts w:ascii="Times New Roman" w:hAnsi="Times New Roman" w:cs="Times New Roman"/>
          <w:sz w:val="28"/>
          <w:szCs w:val="28"/>
        </w:rPr>
        <w:t>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о применении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требований </w:t>
      </w:r>
      <w:hyperlink r:id="rId14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15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Федерального закона об особенностях закупок, осуществляемых некоторыми подведомственными заказчиками.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2000"/>
      <w:r w:rsidRPr="00641477">
        <w:rPr>
          <w:rFonts w:ascii="Times New Roman" w:hAnsi="Times New Roman" w:cs="Times New Roman"/>
          <w:color w:val="auto"/>
          <w:sz w:val="28"/>
          <w:szCs w:val="28"/>
        </w:rPr>
        <w:t>II. Порядок организации и проведения ведомственного контроля</w:t>
      </w:r>
    </w:p>
    <w:bookmarkEnd w:id="11"/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2" w:name="sub_96"/>
      <w:r w:rsidRPr="00641477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в форме выездных и камеральных проверок (далее - контрольные мероприятия, мероприятия ведомственного контроля).</w:t>
      </w:r>
    </w:p>
    <w:bookmarkEnd w:id="12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Выездная проверка осуществляется по месту нахождения подведомственного заказчика.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3" w:name="sub_97"/>
      <w:r w:rsidRPr="00641477">
        <w:rPr>
          <w:rFonts w:ascii="Times New Roman" w:hAnsi="Times New Roman" w:cs="Times New Roman"/>
          <w:sz w:val="28"/>
          <w:szCs w:val="28"/>
        </w:rPr>
        <w:t>7. В зависимости от основания проведения проводятся плановые и внеплановые проверки.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4" w:name="sub_98"/>
      <w:bookmarkEnd w:id="13"/>
      <w:r w:rsidRPr="00641477">
        <w:rPr>
          <w:rFonts w:ascii="Times New Roman" w:hAnsi="Times New Roman" w:cs="Times New Roman"/>
          <w:sz w:val="28"/>
          <w:szCs w:val="28"/>
        </w:rPr>
        <w:t>8. Плановые проверки проводятся в соответствии с планом мероприятий ведомственного контроля, утверждаемым руководителем органа ведомственного контроля.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5" w:name="sub_99"/>
      <w:bookmarkEnd w:id="14"/>
      <w:r w:rsidRPr="00641477">
        <w:rPr>
          <w:rFonts w:ascii="Times New Roman" w:hAnsi="Times New Roman" w:cs="Times New Roman"/>
          <w:sz w:val="28"/>
          <w:szCs w:val="28"/>
        </w:rPr>
        <w:t xml:space="preserve">9. План мероприятий ведомственного контроля формируется согласно </w:t>
      </w:r>
      <w:hyperlink w:anchor="sub_999101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 1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к настоящему Порядку с учетом периодичности проведения </w:t>
      </w:r>
      <w:r w:rsidRPr="00641477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в отношении одного подведомственного заказчика не чаще чем один раз в 6 месяцев.</w:t>
      </w:r>
    </w:p>
    <w:bookmarkEnd w:id="15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6" w:name="sub_910"/>
      <w:r w:rsidRPr="00641477">
        <w:rPr>
          <w:rFonts w:ascii="Times New Roman" w:hAnsi="Times New Roman" w:cs="Times New Roman"/>
          <w:sz w:val="28"/>
          <w:szCs w:val="28"/>
        </w:rPr>
        <w:t>10.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bookmarkEnd w:id="16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Внесение изменений в план мероприятий ведомственного контроля допускается не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7" w:name="sub_911"/>
      <w:r w:rsidRPr="00641477">
        <w:rPr>
          <w:rFonts w:ascii="Times New Roman" w:hAnsi="Times New Roman" w:cs="Times New Roman"/>
          <w:sz w:val="28"/>
          <w:szCs w:val="28"/>
        </w:rPr>
        <w:t>11. Основаниями для проведения внеплановых проверок являются:</w:t>
      </w:r>
    </w:p>
    <w:bookmarkEnd w:id="17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поручения </w:t>
      </w:r>
      <w:r w:rsidR="00574C13" w:rsidRPr="00641477">
        <w:rPr>
          <w:rFonts w:ascii="Times New Roman" w:hAnsi="Times New Roman" w:cs="Times New Roman"/>
          <w:sz w:val="28"/>
          <w:szCs w:val="28"/>
        </w:rPr>
        <w:t>главы Сосновского муниципального образования</w:t>
      </w:r>
      <w:r w:rsidRPr="00641477">
        <w:rPr>
          <w:rFonts w:ascii="Times New Roman" w:hAnsi="Times New Roman" w:cs="Times New Roman"/>
          <w:sz w:val="28"/>
          <w:szCs w:val="28"/>
        </w:rPr>
        <w:t>;</w:t>
      </w:r>
    </w:p>
    <w:p w:rsidR="000952AD" w:rsidRPr="00641477" w:rsidRDefault="00AB1AFB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</w:t>
      </w:r>
      <w:r w:rsidR="00596623" w:rsidRPr="00641477">
        <w:rPr>
          <w:rFonts w:ascii="Times New Roman" w:hAnsi="Times New Roman" w:cs="Times New Roman"/>
          <w:sz w:val="28"/>
          <w:szCs w:val="28"/>
        </w:rPr>
        <w:t>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</w:t>
      </w:r>
      <w:r w:rsidR="00AB1AFB" w:rsidRPr="0064147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641477">
        <w:rPr>
          <w:rFonts w:ascii="Times New Roman" w:hAnsi="Times New Roman" w:cs="Times New Roman"/>
          <w:sz w:val="28"/>
          <w:szCs w:val="28"/>
        </w:rPr>
        <w:t xml:space="preserve">из средств массовой информации о нарушениях </w:t>
      </w:r>
      <w:hyperlink r:id="rId15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подведомственными заказчиками;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проведение проверки исполнения устранения ранее выявленных нарушений.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8" w:name="sub_912"/>
      <w:r w:rsidRPr="00641477">
        <w:rPr>
          <w:rFonts w:ascii="Times New Roman" w:hAnsi="Times New Roman" w:cs="Times New Roman"/>
          <w:sz w:val="28"/>
          <w:szCs w:val="28"/>
        </w:rPr>
        <w:t>12.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19" w:name="sub_913"/>
      <w:bookmarkEnd w:id="18"/>
      <w:r w:rsidRPr="00641477">
        <w:rPr>
          <w:rFonts w:ascii="Times New Roman" w:hAnsi="Times New Roman" w:cs="Times New Roman"/>
          <w:sz w:val="28"/>
          <w:szCs w:val="28"/>
        </w:rPr>
        <w:t>13. Распорядительный акт руководителя органа ведомственного контроля о проведении контрольного мероприятия должен содержать следующую информацию:</w:t>
      </w:r>
    </w:p>
    <w:bookmarkEnd w:id="19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предмет ведомственного контроля;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форма ведомственного контроля (выездная или камеральная проверка);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должность, фамилия и инициалы должностного лица, уполномоченного на проведение контрольного мероприятия.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0" w:name="sub_914"/>
      <w:r w:rsidRPr="00641477">
        <w:rPr>
          <w:rFonts w:ascii="Times New Roman" w:hAnsi="Times New Roman" w:cs="Times New Roman"/>
          <w:sz w:val="28"/>
          <w:szCs w:val="28"/>
        </w:rPr>
        <w:t>14. 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дней.</w:t>
      </w:r>
    </w:p>
    <w:bookmarkEnd w:id="20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1" w:name="sub_915"/>
      <w:r w:rsidRPr="00641477">
        <w:rPr>
          <w:rFonts w:ascii="Times New Roman" w:hAnsi="Times New Roman" w:cs="Times New Roman"/>
          <w:sz w:val="28"/>
          <w:szCs w:val="28"/>
        </w:rPr>
        <w:t xml:space="preserve">15. Орган ведомственного контроля уведомляет подведомственного заказчика о проведении контрольного мероприятия путем направления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>копии распорядительного акта руководителя органа ведомственного контроля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о </w:t>
      </w:r>
      <w:r w:rsidRPr="00641477">
        <w:rPr>
          <w:rFonts w:ascii="Times New Roman" w:hAnsi="Times New Roman" w:cs="Times New Roman"/>
          <w:sz w:val="28"/>
          <w:szCs w:val="28"/>
        </w:rPr>
        <w:lastRenderedPageBreak/>
        <w:t>проведении контрольного мероприятия:</w:t>
      </w:r>
    </w:p>
    <w:bookmarkEnd w:id="21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о проведении плановой проверки - не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чем за 10 рабочих дней до даты начала проверки;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о проведении внеплановой проверки - не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чем за 2 рабочих дня до даты начала проверки.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2" w:name="sub_916"/>
      <w:r w:rsidRPr="00641477">
        <w:rPr>
          <w:rFonts w:ascii="Times New Roman" w:hAnsi="Times New Roman" w:cs="Times New Roman"/>
          <w:sz w:val="28"/>
          <w:szCs w:val="28"/>
        </w:rPr>
        <w:t>16. При проведении контрольного мероприятия подведомственный заказчик обязан: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3" w:name="sub_9161"/>
      <w:bookmarkEnd w:id="22"/>
      <w:r w:rsidRPr="00641477">
        <w:rPr>
          <w:rFonts w:ascii="Times New Roman" w:hAnsi="Times New Roman" w:cs="Times New Roman"/>
          <w:sz w:val="28"/>
          <w:szCs w:val="28"/>
        </w:rPr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4" w:name="sub_9162"/>
      <w:bookmarkEnd w:id="23"/>
      <w:r w:rsidRPr="00641477">
        <w:rPr>
          <w:rFonts w:ascii="Times New Roman" w:hAnsi="Times New Roman" w:cs="Times New Roman"/>
          <w:sz w:val="28"/>
          <w:szCs w:val="28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5" w:name="sub_917"/>
      <w:bookmarkEnd w:id="24"/>
      <w:r w:rsidRPr="00641477">
        <w:rPr>
          <w:rFonts w:ascii="Times New Roman" w:hAnsi="Times New Roman" w:cs="Times New Roman"/>
          <w:sz w:val="28"/>
          <w:szCs w:val="28"/>
        </w:rPr>
        <w:t>17. При проведении контрольного мероприятия подведомственный заказчик вправе: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6" w:name="sub_9171"/>
      <w:bookmarkEnd w:id="25"/>
      <w:r w:rsidRPr="00641477">
        <w:rPr>
          <w:rFonts w:ascii="Times New Roman" w:hAnsi="Times New Roman" w:cs="Times New Roman"/>
          <w:sz w:val="28"/>
          <w:szCs w:val="28"/>
        </w:rPr>
        <w:t>1) знакомиться с материалами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7" w:name="sub_9172"/>
      <w:bookmarkEnd w:id="26"/>
      <w:r w:rsidRPr="00641477">
        <w:rPr>
          <w:rFonts w:ascii="Times New Roman" w:hAnsi="Times New Roman" w:cs="Times New Roman"/>
          <w:sz w:val="28"/>
          <w:szCs w:val="28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8" w:name="sub_918"/>
      <w:bookmarkEnd w:id="27"/>
      <w:r w:rsidRPr="00641477">
        <w:rPr>
          <w:rFonts w:ascii="Times New Roman" w:hAnsi="Times New Roman" w:cs="Times New Roman"/>
          <w:sz w:val="28"/>
          <w:szCs w:val="28"/>
        </w:rPr>
        <w:t>18.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29" w:name="sub_9181"/>
      <w:bookmarkEnd w:id="28"/>
      <w:r w:rsidRPr="00641477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обязанности по предупреждению и выявлению нарушений </w:t>
      </w:r>
      <w:hyperlink r:id="rId16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0" w:name="sub_9182"/>
      <w:bookmarkEnd w:id="29"/>
      <w:r w:rsidRPr="00641477">
        <w:rPr>
          <w:rFonts w:ascii="Times New Roman" w:hAnsi="Times New Roman" w:cs="Times New Roman"/>
          <w:sz w:val="28"/>
          <w:szCs w:val="28"/>
        </w:rPr>
        <w:t xml:space="preserve">2) соблюдать </w:t>
      </w:r>
      <w:hyperlink r:id="rId17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закупок, права и законные интересы подведомственного заказчика;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1" w:name="sub_9183"/>
      <w:bookmarkEnd w:id="30"/>
      <w:r w:rsidRPr="00641477">
        <w:rPr>
          <w:rFonts w:ascii="Times New Roman" w:hAnsi="Times New Roman" w:cs="Times New Roman"/>
          <w:sz w:val="28"/>
          <w:szCs w:val="28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2" w:name="sub_9184"/>
      <w:bookmarkEnd w:id="31"/>
      <w:r w:rsidRPr="00641477">
        <w:rPr>
          <w:rFonts w:ascii="Times New Roman" w:hAnsi="Times New Roman" w:cs="Times New Roman"/>
          <w:sz w:val="28"/>
          <w:szCs w:val="28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3" w:name="sub_919"/>
      <w:bookmarkEnd w:id="32"/>
      <w:r w:rsidRPr="00641477">
        <w:rPr>
          <w:rFonts w:ascii="Times New Roman" w:hAnsi="Times New Roman" w:cs="Times New Roman"/>
          <w:sz w:val="28"/>
          <w:szCs w:val="28"/>
        </w:rPr>
        <w:t>19. При проведении контрольного мероприятия должностное лицо, уполномоченное на проведение контрольного мероприятия, вправе: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4" w:name="sub_9191"/>
      <w:bookmarkEnd w:id="33"/>
      <w:r w:rsidRPr="00641477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5" w:name="sub_9192"/>
      <w:bookmarkEnd w:id="34"/>
      <w:r w:rsidRPr="00641477">
        <w:rPr>
          <w:rFonts w:ascii="Times New Roman" w:hAnsi="Times New Roman" w:cs="Times New Roman"/>
          <w:sz w:val="28"/>
          <w:szCs w:val="28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6" w:name="sub_9193"/>
      <w:bookmarkEnd w:id="35"/>
      <w:r w:rsidRPr="00641477">
        <w:rPr>
          <w:rFonts w:ascii="Times New Roman" w:hAnsi="Times New Roman" w:cs="Times New Roman"/>
          <w:sz w:val="28"/>
          <w:szCs w:val="28"/>
        </w:rPr>
        <w:t>3) беспрепятственно посещать помещения и территории, которые занимают подведомственные заказчики;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7" w:name="sub_9194"/>
      <w:bookmarkEnd w:id="36"/>
      <w:r w:rsidRPr="00641477">
        <w:rPr>
          <w:rFonts w:ascii="Times New Roman" w:hAnsi="Times New Roman" w:cs="Times New Roman"/>
          <w:sz w:val="28"/>
          <w:szCs w:val="28"/>
        </w:rPr>
        <w:t xml:space="preserve">4) требовать предъявления поставленных товаров, результатов выполненных работ, оказанных услуг (в необходимых случаях производить фотосъемку, </w:t>
      </w:r>
      <w:r w:rsidRPr="00641477">
        <w:rPr>
          <w:rFonts w:ascii="Times New Roman" w:hAnsi="Times New Roman" w:cs="Times New Roman"/>
          <w:sz w:val="28"/>
          <w:szCs w:val="28"/>
        </w:rPr>
        <w:lastRenderedPageBreak/>
        <w:t>видеозапись, копирование документов);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38" w:name="sub_9195"/>
      <w:bookmarkEnd w:id="37"/>
      <w:r w:rsidRPr="00641477">
        <w:rPr>
          <w:rFonts w:ascii="Times New Roman" w:hAnsi="Times New Roman" w:cs="Times New Roman"/>
          <w:sz w:val="28"/>
          <w:szCs w:val="28"/>
        </w:rPr>
        <w:t xml:space="preserve">5) выдавать обязательное для исполнения предписание об устранении выявленных нарушений </w:t>
      </w:r>
      <w:hyperlink r:id="rId18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закупок.</w:t>
      </w:r>
    </w:p>
    <w:bookmarkEnd w:id="38"/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3000"/>
      <w:r w:rsidRPr="00641477">
        <w:rPr>
          <w:rFonts w:ascii="Times New Roman" w:hAnsi="Times New Roman" w:cs="Times New Roman"/>
          <w:color w:val="auto"/>
          <w:sz w:val="28"/>
          <w:szCs w:val="28"/>
        </w:rPr>
        <w:t>III. Оформление результатов контрольного мероприятия</w:t>
      </w:r>
    </w:p>
    <w:bookmarkEnd w:id="39"/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0" w:name="sub_920"/>
      <w:r w:rsidRPr="00641477">
        <w:rPr>
          <w:rFonts w:ascii="Times New Roman" w:hAnsi="Times New Roman" w:cs="Times New Roman"/>
          <w:sz w:val="28"/>
          <w:szCs w:val="28"/>
        </w:rPr>
        <w:t>20. 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1" w:name="sub_921"/>
      <w:bookmarkEnd w:id="40"/>
      <w:r w:rsidRPr="00641477">
        <w:rPr>
          <w:rFonts w:ascii="Times New Roman" w:hAnsi="Times New Roman" w:cs="Times New Roman"/>
          <w:sz w:val="28"/>
          <w:szCs w:val="28"/>
        </w:rPr>
        <w:t>21. Акт состоит из вводной, мотивировочной и резолютивной частей: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2" w:name="sub_9211"/>
      <w:bookmarkEnd w:id="41"/>
      <w:r w:rsidRPr="00641477">
        <w:rPr>
          <w:rFonts w:ascii="Times New Roman" w:hAnsi="Times New Roman" w:cs="Times New Roman"/>
          <w:sz w:val="28"/>
          <w:szCs w:val="28"/>
        </w:rPr>
        <w:t>1) вводная часть Акта должна содержать:</w:t>
      </w:r>
    </w:p>
    <w:bookmarkEnd w:id="42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наименование органа ведомственного контроля;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номер, дату и место составления Акта;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дату и номер распорядительного акта руководителя органа ведомственного контроля о проведении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основания, цели и сроки проведения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проверяемый период;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должность, фамилию, инициалы должностного лица, уполномоченного на проведение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наименование, адрес местонахождения подведомственного заказчика;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3" w:name="sub_9212"/>
      <w:r w:rsidRPr="00641477">
        <w:rPr>
          <w:rFonts w:ascii="Times New Roman" w:hAnsi="Times New Roman" w:cs="Times New Roman"/>
          <w:sz w:val="28"/>
          <w:szCs w:val="28"/>
        </w:rPr>
        <w:t>2) в мотивировочной части Акта должны быть указаны:</w:t>
      </w:r>
    </w:p>
    <w:bookmarkEnd w:id="43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сведения о нарушении требований </w:t>
      </w:r>
      <w:hyperlink r:id="rId19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закупок, оценка этих нарушений;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4" w:name="sub_9213"/>
      <w:r w:rsidRPr="00641477">
        <w:rPr>
          <w:rFonts w:ascii="Times New Roman" w:hAnsi="Times New Roman" w:cs="Times New Roman"/>
          <w:sz w:val="28"/>
          <w:szCs w:val="28"/>
        </w:rPr>
        <w:t>3) резолютивная часть Акта должна содержать:</w:t>
      </w:r>
    </w:p>
    <w:bookmarkEnd w:id="44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 нарушение которых было установлено в результате проведения контрольного мероприятия;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5" w:name="sub_922"/>
      <w:r w:rsidRPr="00641477">
        <w:rPr>
          <w:rFonts w:ascii="Times New Roman" w:hAnsi="Times New Roman" w:cs="Times New Roman"/>
          <w:sz w:val="28"/>
          <w:szCs w:val="28"/>
        </w:rPr>
        <w:t xml:space="preserve">22. Акт подписывается должностным лицом, уполномоченным на проведение </w:t>
      </w:r>
      <w:r w:rsidRPr="00641477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6" w:name="sub_923"/>
      <w:bookmarkEnd w:id="45"/>
      <w:r w:rsidRPr="00641477">
        <w:rPr>
          <w:rFonts w:ascii="Times New Roman" w:hAnsi="Times New Roman" w:cs="Times New Roman"/>
          <w:sz w:val="28"/>
          <w:szCs w:val="28"/>
        </w:rPr>
        <w:t>23. 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7" w:name="sub_924"/>
      <w:bookmarkEnd w:id="46"/>
      <w:r w:rsidRPr="00641477">
        <w:rPr>
          <w:rFonts w:ascii="Times New Roman" w:hAnsi="Times New Roman" w:cs="Times New Roman"/>
          <w:sz w:val="28"/>
          <w:szCs w:val="28"/>
        </w:rPr>
        <w:t>24.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лицом, его замещающим,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bookmarkEnd w:id="47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лицом, его замещающим, Акт считается подписанным без замечаний.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8" w:name="sub_925"/>
      <w:r w:rsidRPr="00641477">
        <w:rPr>
          <w:rFonts w:ascii="Times New Roman" w:hAnsi="Times New Roman" w:cs="Times New Roman"/>
          <w:sz w:val="28"/>
          <w:szCs w:val="28"/>
        </w:rPr>
        <w:t>25. В случае предоставления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bookmarkEnd w:id="48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Заключение вручается руководителю подведомственного заказчика, или лицу, его замещающему, под роспись.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49" w:name="sub_926"/>
      <w:r w:rsidRPr="00641477">
        <w:rPr>
          <w:rFonts w:ascii="Times New Roman" w:hAnsi="Times New Roman" w:cs="Times New Roman"/>
          <w:sz w:val="28"/>
          <w:szCs w:val="28"/>
        </w:rPr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bookmarkEnd w:id="49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В предписании указываются: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- срок извещения руководителя органа ведомственного контроля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 xml:space="preserve">о принятии мер по устранению указанных в предписании нарушений </w:t>
      </w:r>
      <w:hyperlink r:id="rId20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о </w:t>
      </w:r>
      <w:r w:rsidRPr="00641477">
        <w:rPr>
          <w:rFonts w:ascii="Times New Roman" w:hAnsi="Times New Roman" w:cs="Times New Roman"/>
          <w:sz w:val="28"/>
          <w:szCs w:val="28"/>
        </w:rPr>
        <w:lastRenderedPageBreak/>
        <w:t>контрактной системе в сфере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50" w:name="sub_927"/>
      <w:r w:rsidRPr="00641477">
        <w:rPr>
          <w:rFonts w:ascii="Times New Roman" w:hAnsi="Times New Roman" w:cs="Times New Roman"/>
          <w:sz w:val="28"/>
          <w:szCs w:val="28"/>
        </w:rPr>
        <w:t>27.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bookmarkEnd w:id="50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о привлечении лиц, допустивших нарушения, к дисциплинарной ответственности;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о передаче материалов лицу, уполномоченному возбуждать дело об административном правонарушении;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41477">
        <w:rPr>
          <w:rFonts w:ascii="Times New Roman" w:hAnsi="Times New Roman" w:cs="Times New Roman"/>
          <w:sz w:val="28"/>
          <w:szCs w:val="28"/>
        </w:rPr>
        <w:t xml:space="preserve"> его окончания.</w:t>
      </w:r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51" w:name="sub_928"/>
      <w:r w:rsidRPr="00641477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641477"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мероприятий ведомственного контроля утверждается руководителем органа ведомственного контроля в срок до 01 февраля года, следующего за отчетным, и размещается на </w:t>
      </w:r>
      <w:hyperlink r:id="rId21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</w:t>
      </w:r>
      <w:r w:rsidR="00641477" w:rsidRPr="00641477">
        <w:rPr>
          <w:rFonts w:ascii="Times New Roman" w:hAnsi="Times New Roman" w:cs="Times New Roman"/>
          <w:sz w:val="28"/>
          <w:szCs w:val="28"/>
        </w:rPr>
        <w:t>сельского поселения С</w:t>
      </w:r>
      <w:r w:rsidR="00AB1AFB" w:rsidRPr="00641477">
        <w:rPr>
          <w:rFonts w:ascii="Times New Roman" w:hAnsi="Times New Roman" w:cs="Times New Roman"/>
          <w:sz w:val="28"/>
          <w:szCs w:val="28"/>
        </w:rPr>
        <w:t>основского муниципального образования</w:t>
      </w:r>
      <w:r w:rsidRPr="00641477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его утверждения.</w:t>
      </w:r>
      <w:proofErr w:type="gramEnd"/>
    </w:p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bookmarkStart w:id="52" w:name="sub_929"/>
      <w:bookmarkEnd w:id="51"/>
      <w:r w:rsidRPr="00641477">
        <w:rPr>
          <w:rFonts w:ascii="Times New Roman" w:hAnsi="Times New Roman" w:cs="Times New Roman"/>
          <w:sz w:val="28"/>
          <w:szCs w:val="28"/>
        </w:rPr>
        <w:t xml:space="preserve">29. Годовая отчетность включает отчет по форме согласно </w:t>
      </w:r>
      <w:hyperlink w:anchor="sub_999102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Приложению N 2</w:t>
        </w:r>
      </w:hyperlink>
      <w:r w:rsidRPr="00641477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bookmarkEnd w:id="52"/>
    <w:p w:rsidR="000952AD" w:rsidRPr="00641477" w:rsidRDefault="00596623">
      <w:pPr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органом ведомственного контроля в соответствии с правилами делопроизводства администрации </w:t>
      </w:r>
      <w:r w:rsidR="00AB1AFB" w:rsidRPr="00641477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641477">
        <w:rPr>
          <w:rFonts w:ascii="Times New Roman" w:hAnsi="Times New Roman" w:cs="Times New Roman"/>
          <w:sz w:val="28"/>
          <w:szCs w:val="28"/>
        </w:rPr>
        <w:t>, но не менее трех лет.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641477" w:rsidRDefault="0064147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641477" w:rsidRDefault="00641477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980795" w:rsidRDefault="0098079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 1</w:t>
      </w: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9991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осуществления ведомственного</w:t>
      </w: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контроля в сфере закупок товаров, работ,</w:t>
      </w: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услуг для обеспечения муниципальных нужд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   </w:t>
      </w: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План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мероприятий ведомственного контроля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____________________________________________________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(наименование органа ведомственного контроля)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                         на 20___ год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805"/>
        <w:gridCol w:w="1839"/>
        <w:gridCol w:w="1418"/>
        <w:gridCol w:w="1442"/>
        <w:gridCol w:w="1609"/>
        <w:gridCol w:w="1428"/>
      </w:tblGrid>
      <w:tr w:rsidR="000952AD" w:rsidRPr="00641477" w:rsidTr="00AB1AFB">
        <w:tc>
          <w:tcPr>
            <w:tcW w:w="463" w:type="dxa"/>
            <w:tcBorders>
              <w:top w:val="single" w:sz="4" w:space="0" w:color="auto"/>
              <w:bottom w:val="nil"/>
              <w:right w:val="nil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Наименование подведомственного заказчика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подведомственного заказчика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Предмет ведомственного контроля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Форма ведомственного контроля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</w:tr>
      <w:tr w:rsidR="000952AD" w:rsidRPr="00641477" w:rsidTr="00AB1AFB"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 N 2</w:t>
      </w: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9991" w:history="1">
        <w:r w:rsidRPr="006414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Порядку</w:t>
        </w:r>
      </w:hyperlink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осуществления ведомственного</w:t>
      </w: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контроля в сфере закупок товаров, работ,</w:t>
      </w:r>
    </w:p>
    <w:p w:rsidR="000952AD" w:rsidRPr="00641477" w:rsidRDefault="0059662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услуг для обеспечения муниципальных нужд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Отчет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о результатах мероприятий ведомственного контроля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(наименование органа ведомственного контроля)</w:t>
      </w:r>
    </w:p>
    <w:p w:rsidR="000952AD" w:rsidRPr="00641477" w:rsidRDefault="00596623">
      <w:pPr>
        <w:pStyle w:val="aff8"/>
        <w:rPr>
          <w:rFonts w:ascii="Times New Roman" w:hAnsi="Times New Roman" w:cs="Times New Roman"/>
          <w:sz w:val="28"/>
          <w:szCs w:val="28"/>
        </w:rPr>
      </w:pPr>
      <w:r w:rsidRPr="006414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41477">
        <w:rPr>
          <w:rStyle w:val="a3"/>
          <w:rFonts w:ascii="Times New Roman" w:hAnsi="Times New Roman" w:cs="Times New Roman"/>
          <w:color w:val="auto"/>
          <w:sz w:val="28"/>
          <w:szCs w:val="28"/>
        </w:rPr>
        <w:t>за ________ год</w:t>
      </w:r>
    </w:p>
    <w:p w:rsidR="000952AD" w:rsidRPr="00641477" w:rsidRDefault="000952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135"/>
        <w:gridCol w:w="993"/>
      </w:tblGrid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596623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1. Количество подведомственных заказчиков, всего (единиц)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  <w:proofErr w:type="gramEnd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(из строки 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внеплановых</w:t>
            </w:r>
            <w:proofErr w:type="gramEnd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(из строки 6)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проверок, в результате которых выявлены нарушения законодательства о контрактной системе в сфере закупок (из строки 6)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плановых</w:t>
            </w:r>
            <w:proofErr w:type="gramEnd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(из строки 9)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внеплановых</w:t>
            </w:r>
            <w:proofErr w:type="gramEnd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(из строки 10)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нарушений, всего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плановых проверок (из строки 13)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внеплановых проверок (из строки 14)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 (из строки 11) в разрезе: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о нормировании в сфере закупок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о применении заказчиком мер ответственности и совершения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требований о соответствии поставленного товара, выполненной работы (ее результата) или оказанной услуги </w:t>
            </w:r>
            <w:r w:rsidRPr="0064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 муниципального контракта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требований </w:t>
            </w:r>
            <w:hyperlink r:id="rId22" w:history="1">
              <w:r w:rsidRPr="0064147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статьи 15</w:t>
              </w:r>
            </w:hyperlink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об особенностях закупок осуществляемых некоторыми подведомственными заказчиками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нарушений, за которые предусмотрена административная ответственность, всего (из строки 13)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плановых проверок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внеплановых проверок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нарушений, за которые предусмотрена административная ответственность, и срок давности привлечения за которые на дату выявления не истек, всего (из строки 29)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gramEnd"/>
            <w:r w:rsidRPr="00641477">
              <w:rPr>
                <w:rFonts w:ascii="Times New Roman" w:hAnsi="Times New Roman" w:cs="Times New Roman"/>
                <w:sz w:val="28"/>
                <w:szCs w:val="28"/>
              </w:rPr>
              <w:t xml:space="preserve"> в ходе проведения: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плановых проверок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внеплановых проверок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AD" w:rsidRPr="00641477" w:rsidTr="009A6FF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59662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7">
              <w:rPr>
                <w:rFonts w:ascii="Times New Roman" w:hAnsi="Times New Roman" w:cs="Times New Roman"/>
                <w:sz w:val="28"/>
                <w:szCs w:val="28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D" w:rsidRPr="00641477" w:rsidRDefault="000952AD" w:rsidP="00641477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AD" w:rsidRPr="00641477" w:rsidRDefault="000952A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623" w:rsidRPr="00641477" w:rsidRDefault="00596623">
      <w:pPr>
        <w:rPr>
          <w:rFonts w:ascii="Times New Roman" w:hAnsi="Times New Roman" w:cs="Times New Roman"/>
          <w:sz w:val="28"/>
          <w:szCs w:val="28"/>
        </w:rPr>
      </w:pPr>
    </w:p>
    <w:sectPr w:rsidR="00596623" w:rsidRPr="00641477" w:rsidSect="000952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EDD"/>
    <w:multiLevelType w:val="hybridMultilevel"/>
    <w:tmpl w:val="E9D42E0A"/>
    <w:lvl w:ilvl="0" w:tplc="6D56FC8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D0AF8"/>
    <w:multiLevelType w:val="hybridMultilevel"/>
    <w:tmpl w:val="12E8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67"/>
    <w:rsid w:val="000952AD"/>
    <w:rsid w:val="0050057E"/>
    <w:rsid w:val="00565B9E"/>
    <w:rsid w:val="00574C13"/>
    <w:rsid w:val="00596623"/>
    <w:rsid w:val="00641477"/>
    <w:rsid w:val="008C4F67"/>
    <w:rsid w:val="00980795"/>
    <w:rsid w:val="00985E10"/>
    <w:rsid w:val="009A6FF4"/>
    <w:rsid w:val="009F64AD"/>
    <w:rsid w:val="00AB1AFB"/>
    <w:rsid w:val="00E74FA5"/>
    <w:rsid w:val="00EE1410"/>
    <w:rsid w:val="00E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952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52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52AD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52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52A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52A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52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52AD"/>
  </w:style>
  <w:style w:type="paragraph" w:customStyle="1" w:styleId="a8">
    <w:name w:val="Внимание: недобросовестность!"/>
    <w:basedOn w:val="a6"/>
    <w:next w:val="a"/>
    <w:uiPriority w:val="99"/>
    <w:rsid w:val="000952AD"/>
  </w:style>
  <w:style w:type="character" w:customStyle="1" w:styleId="a9">
    <w:name w:val="Выделение для Базового Поиска"/>
    <w:basedOn w:val="a3"/>
    <w:uiPriority w:val="99"/>
    <w:rsid w:val="000952A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52A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952A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952A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952AD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0952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5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52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52A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952A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52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52A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952A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952A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952A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52A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952A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52A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52A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952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52A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52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52A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52A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952A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952A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952A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952A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52AD"/>
  </w:style>
  <w:style w:type="paragraph" w:customStyle="1" w:styleId="aff2">
    <w:name w:val="Моноширинный"/>
    <w:basedOn w:val="a"/>
    <w:next w:val="a"/>
    <w:uiPriority w:val="99"/>
    <w:rsid w:val="000952A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952AD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52A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52AD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52A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952A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952A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952AD"/>
    <w:pPr>
      <w:ind w:left="140"/>
    </w:pPr>
  </w:style>
  <w:style w:type="character" w:customStyle="1" w:styleId="affa">
    <w:name w:val="Опечатки"/>
    <w:uiPriority w:val="99"/>
    <w:rsid w:val="000952A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52A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52A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52A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952A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952A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952A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952AD"/>
  </w:style>
  <w:style w:type="paragraph" w:customStyle="1" w:styleId="afff2">
    <w:name w:val="Примечание."/>
    <w:basedOn w:val="a6"/>
    <w:next w:val="a"/>
    <w:uiPriority w:val="99"/>
    <w:rsid w:val="000952AD"/>
  </w:style>
  <w:style w:type="character" w:customStyle="1" w:styleId="afff3">
    <w:name w:val="Продолжение ссылки"/>
    <w:basedOn w:val="a4"/>
    <w:uiPriority w:val="99"/>
    <w:rsid w:val="000952AD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952A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952AD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52A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52A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52AD"/>
  </w:style>
  <w:style w:type="character" w:customStyle="1" w:styleId="afff9">
    <w:name w:val="Ссылка на утративший силу документ"/>
    <w:basedOn w:val="a4"/>
    <w:uiPriority w:val="99"/>
    <w:rsid w:val="000952AD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52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52A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952A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52A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52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52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52AD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56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952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952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952AD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52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52A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952A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952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952AD"/>
  </w:style>
  <w:style w:type="paragraph" w:customStyle="1" w:styleId="a8">
    <w:name w:val="Внимание: недобросовестность!"/>
    <w:basedOn w:val="a6"/>
    <w:next w:val="a"/>
    <w:uiPriority w:val="99"/>
    <w:rsid w:val="000952AD"/>
  </w:style>
  <w:style w:type="character" w:customStyle="1" w:styleId="a9">
    <w:name w:val="Выделение для Базового Поиска"/>
    <w:basedOn w:val="a3"/>
    <w:uiPriority w:val="99"/>
    <w:rsid w:val="000952A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952A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952A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952A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952AD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sid w:val="000952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5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52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52A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952A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952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952A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952A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952A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952A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952A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952A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952A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952A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952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952A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952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952A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952A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952A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952A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952A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952A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952AD"/>
  </w:style>
  <w:style w:type="paragraph" w:customStyle="1" w:styleId="aff2">
    <w:name w:val="Моноширинный"/>
    <w:basedOn w:val="a"/>
    <w:next w:val="a"/>
    <w:uiPriority w:val="99"/>
    <w:rsid w:val="000952A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952AD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952A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952AD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952A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952A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952A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952AD"/>
    <w:pPr>
      <w:ind w:left="140"/>
    </w:pPr>
  </w:style>
  <w:style w:type="character" w:customStyle="1" w:styleId="affa">
    <w:name w:val="Опечатки"/>
    <w:uiPriority w:val="99"/>
    <w:rsid w:val="000952A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952A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952A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952A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952A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952A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952A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952AD"/>
  </w:style>
  <w:style w:type="paragraph" w:customStyle="1" w:styleId="afff2">
    <w:name w:val="Примечание."/>
    <w:basedOn w:val="a6"/>
    <w:next w:val="a"/>
    <w:uiPriority w:val="99"/>
    <w:rsid w:val="000952AD"/>
  </w:style>
  <w:style w:type="character" w:customStyle="1" w:styleId="afff3">
    <w:name w:val="Продолжение ссылки"/>
    <w:basedOn w:val="a4"/>
    <w:uiPriority w:val="99"/>
    <w:rsid w:val="000952AD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952A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952AD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952A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952A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952AD"/>
  </w:style>
  <w:style w:type="character" w:customStyle="1" w:styleId="afff9">
    <w:name w:val="Ссылка на утративший силу документ"/>
    <w:basedOn w:val="a4"/>
    <w:uiPriority w:val="99"/>
    <w:rsid w:val="000952AD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952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952A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952A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952A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952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952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952AD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56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6109.3800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1400000.594" TargetMode="External"/><Relationship Id="rId7" Type="http://schemas.openxmlformats.org/officeDocument/2006/relationships/hyperlink" Target="garantF1://21536109.370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100" TargetMode="External"/><Relationship Id="rId11" Type="http://schemas.openxmlformats.org/officeDocument/2006/relationships/hyperlink" Target="garantF1://70253464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1401583.0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59325.0" TargetMode="External"/><Relationship Id="rId14" Type="http://schemas.openxmlformats.org/officeDocument/2006/relationships/hyperlink" Target="garantF1://70253464.15" TargetMode="External"/><Relationship Id="rId22" Type="http://schemas.openxmlformats.org/officeDocument/2006/relationships/hyperlink" Target="garantF1://7025346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3567</Words>
  <Characters>20335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2015-05-05T03:21:00Z</cp:lastPrinted>
  <dcterms:created xsi:type="dcterms:W3CDTF">2015-05-11T02:33:00Z</dcterms:created>
  <dcterms:modified xsi:type="dcterms:W3CDTF">2015-05-11T02:33:00Z</dcterms:modified>
</cp:coreProperties>
</file>