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mc:AlternateContent>
          <mc:Choice Requires="wps">
            <w:drawing>
              <wp:anchor behindDoc="0" distT="12700" distB="12700" distL="12700" distR="12700" simplePos="0" locked="0" layoutInCell="0" allowOverlap="1" relativeHeight="11" wp14:anchorId="44283739">
                <wp:simplePos x="0" y="0"/>
                <wp:positionH relativeFrom="column">
                  <wp:posOffset>5988685</wp:posOffset>
                </wp:positionH>
                <wp:positionV relativeFrom="paragraph">
                  <wp:posOffset>4816475</wp:posOffset>
                </wp:positionV>
                <wp:extent cx="981710" cy="488315"/>
                <wp:effectExtent l="19050" t="133350" r="0" b="125095"/>
                <wp:wrapNone/>
                <wp:docPr id="1" name="Стрелка вправо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7000">
                          <a:off x="0" y="0"/>
                          <a:ext cx="981000" cy="4878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3" coordsize="21600,21600" o:spt="13" adj="10800,10800" path="m0@5l@3@5l@3,l21600,10800l@3,21600l@3@6l0@6xe">
                <v:stroke joinstyle="miter"/>
                <v:formulas>
                  <v:f eqn="val 21600"/>
                  <v:f eqn="val #1"/>
                  <v:f eqn="val #0"/>
                  <v:f eqn="sum width 0 @2"/>
                  <v:f eqn="prod 1 @1 2"/>
                  <v:f eqn="sum 10800 0 @4"/>
                  <v:f eqn="sum 10800 @4 0"/>
                  <v:f eqn="prod @5 @2 10800"/>
                  <v:f eqn="sum @3 @7 0"/>
                </v:formulas>
                <v:path gradientshapeok="t" o:connecttype="rect" textboxrect="0,@5,@8,@6"/>
                <v:handles>
                  <v:h position="0,@5"/>
                  <v:h position="@3,0"/>
                </v:handles>
              </v:shapetype>
              <v:shape id="shape_0" ID="Стрелка вправо 18" path="l-2147483635,-2147483631l-2147483635,0l-2147483622,-2147483632l-2147483635,-2147483623l-2147483635,-2147483629l0,-2147483629xe" fillcolor="#4f81bd" stroked="t" o:allowincell="f" style="position:absolute;margin-left:471.55pt;margin-top:379.25pt;width:77.2pt;height:38.35pt;mso-wrap-style:none;v-text-anchor:middle;rotation:30" wp14:anchorId="44283739" type="_x0000_t13">
                <v:fill o:detectmouseclick="t" type="solid" color2="#b07e42"/>
                <v:stroke color="#3a5f8b" weight="25560" joinstyle="round" endcap="flat"/>
                <w10:wrap type="none"/>
              </v:shape>
            </w:pict>
          </mc:Fallback>
        </mc:AlternateContent>
        <mc:AlternateContent>
          <mc:Choice Requires="wpg">
            <w:drawing>
              <wp:anchor behindDoc="0" distT="0" distB="9525" distL="114300" distR="114300" simplePos="0" locked="0" layoutInCell="0" allowOverlap="1" relativeHeight="20">
                <wp:simplePos x="0" y="0"/>
                <wp:positionH relativeFrom="column">
                  <wp:posOffset>113665</wp:posOffset>
                </wp:positionH>
                <wp:positionV relativeFrom="paragraph">
                  <wp:posOffset>109220</wp:posOffset>
                </wp:positionV>
                <wp:extent cx="4605020" cy="5535930"/>
                <wp:effectExtent l="0" t="0" r="0" b="0"/>
                <wp:wrapTopAndBottom/>
                <wp:docPr id="2" name="Фигура1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4400" cy="5535360"/>
                          <a:chOff x="113760" y="109080"/>
                          <a:chExt cx="4604400" cy="553536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4604400" cy="55353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3693240" cy="21315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25560">
                            <a:solidFill>
                              <a:srgbClr val="f796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28"/>
                                  <w:spacing w:val="0"/>
                                  <w:vertAlign w:val="baseline"/>
                                  <w:position w:val="0"/>
                                  <w:sz w:val="28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28"/>
                                  <w:rFonts w:asciiTheme="minorHAnsi" w:cstheme="minorBidi" w:eastAsiaTheme="minorHAnsi" w:hAnsiTheme="minorHAnsi" w:eastAsia="Calibri" w:ascii="Calibri" w:hAnsi="Calibri"/>
                                  <w:color w:val="000000"/>
                                </w:rPr>
                                <w:t>Доход на каждого члена семьи, ниже прожиточного минимума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24"/>
                                  <w:spacing w:val="0"/>
                                  <w:vertAlign w:val="baseline"/>
                                  <w:position w:val="0"/>
                                  <w:sz w:val="24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24"/>
                                  <w:rFonts w:asciiTheme="minorHAnsi" w:cstheme="minorBidi" w:eastAsiaTheme="minorHAnsi" w:hAnsiTheme="minorHAnsi" w:eastAsia="Calibri" w:ascii="Calibri" w:hAnsi="Calibri"/>
                                  <w:color w:val="000000"/>
                                </w:rPr>
                                <w:t xml:space="preserve">трудоспособное 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24"/>
                                  <w:spacing w:val="0"/>
                                  <w:vertAlign w:val="baseline"/>
                                  <w:position w:val="0"/>
                                  <w:sz w:val="24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24"/>
                                  <w:rFonts w:asciiTheme="minorHAnsi" w:cstheme="minorBidi" w:eastAsiaTheme="minorHAnsi" w:hAnsiTheme="minorHAnsi" w:eastAsia="Calibri" w:ascii="Calibri" w:hAnsi="Calibri"/>
                                  <w:color w:val="000000"/>
                                </w:rPr>
                                <w:t>население – 15 529 руб.;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24"/>
                                  <w:spacing w:val="0"/>
                                  <w:vertAlign w:val="baseline"/>
                                  <w:position w:val="0"/>
                                  <w:sz w:val="24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24"/>
                                  <w:rFonts w:asciiTheme="minorHAnsi" w:cstheme="minorBidi" w:eastAsiaTheme="minorHAnsi" w:hAnsiTheme="minorHAnsi" w:eastAsia="Calibri" w:ascii="Calibri" w:hAnsi="Calibri"/>
                                  <w:color w:val="000000"/>
                                </w:rPr>
                                <w:t>Пенсионеры 12 253  руб.;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mallCaps w:val="false"/>
                                  <w:caps w:val="false"/>
                                  <w:iCs w:val="false"/>
                                  <w:bCs/>
                                  <w:szCs w:val="24"/>
                                  <w:spacing w:val="0"/>
                                  <w:vertAlign w:val="baseline"/>
                                  <w:position w:val="0"/>
                                  <w:sz w:val="24"/>
                                  <w:i w:val="false"/>
                                  <w:dstrike w:val="false"/>
                                  <w:strike w:val="false"/>
                                  <w:u w:val="none"/>
                                  <w:b/>
                                  <w:sz w:val="24"/>
                                  <w:rFonts w:asciiTheme="minorHAnsi" w:cstheme="minorBidi" w:eastAsiaTheme="minorHAnsi" w:hAnsiTheme="minorHAnsi" w:eastAsia="Calibri" w:ascii="Calibri" w:hAnsi="Calibri"/>
                                  <w:color w:val="000000"/>
                                </w:rPr>
                                <w:t>Дети – 14 098 руб.</w:t>
                              </w:r>
                            </w:p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z w:val="22"/>
                                  <w:rFonts w:asciiTheme="minorHAnsi" w:cstheme="minorBidi" w:eastAsiaTheme="minorHAnsi" w:hAnsiTheme="minorHAnsi"/>
                                </w:rPr>
                              </w:r>
                            </w:p>
                          </w:txbxContent>
                        </wps:txbx>
                        <wps:bodyPr lIns="90000" rIns="90000" tIns="45000" bIns="45000" anchor="ctr" anchorCtr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Фигура13" style="position:absolute;margin-left:8.95pt;margin-top:8.6pt;width:362.55pt;height:435.85pt" coordorigin="179,172" coordsize="7251,8717">
                <v:rect id="shape_0" path="m0,0l-2147483645,0l-2147483645,-2147483646l0,-2147483646xe" stroked="f" o:allowincell="f" style="position:absolute;left:179;top:172;width:7250;height:8716;mso-wrap-style:none;v-text-anchor:middle">
                  <v:fill o:detectmouseclick="t" on="false"/>
                  <v:stroke color="#3465a4" joinstyle="round" endcap="flat"/>
                  <w10:wrap type="topAndBottom"/>
                </v:rect>
                <v:oval id="shape_0" path="l-2147483648,-2147483643l-2147483628,-2147483627l-2147483648,-2147483643l-2147483626,-2147483625xe" fillcolor="white" stroked="t" o:allowincell="f" style="position:absolute;left:179;top:172;width:5815;height:3356;mso-wrap-style:square;v-text-anchor:middle-center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28"/>
                            <w:spacing w:val="0"/>
                            <w:vertAlign w:val="baseline"/>
                            <w:position w:val="0"/>
                            <w:sz w:val="28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28"/>
                            <w:rFonts w:asciiTheme="minorHAnsi" w:cstheme="minorBidi" w:eastAsiaTheme="minorHAnsi" w:hAnsiTheme="minorHAnsi" w:eastAsia="Calibri" w:ascii="Calibri" w:hAnsi="Calibri"/>
                            <w:color w:val="000000"/>
                          </w:rPr>
                          <w:t>Доход на каждого члена семьи, ниже прожиточного минимума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24"/>
                            <w:spacing w:val="0"/>
                            <w:vertAlign w:val="baseline"/>
                            <w:position w:val="0"/>
                            <w:sz w:val="24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24"/>
                            <w:rFonts w:asciiTheme="minorHAnsi" w:cstheme="minorBidi" w:eastAsiaTheme="minorHAnsi" w:hAnsiTheme="minorHAnsi" w:eastAsia="Calibri" w:ascii="Calibri" w:hAnsi="Calibri"/>
                            <w:color w:val="000000"/>
                          </w:rPr>
                          <w:t xml:space="preserve">трудоспособное 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24"/>
                            <w:spacing w:val="0"/>
                            <w:vertAlign w:val="baseline"/>
                            <w:position w:val="0"/>
                            <w:sz w:val="24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24"/>
                            <w:rFonts w:asciiTheme="minorHAnsi" w:cstheme="minorBidi" w:eastAsiaTheme="minorHAnsi" w:hAnsiTheme="minorHAnsi" w:eastAsia="Calibri" w:ascii="Calibri" w:hAnsi="Calibri"/>
                            <w:color w:val="000000"/>
                          </w:rPr>
                          <w:t>население – 15 529 руб.;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24"/>
                            <w:spacing w:val="0"/>
                            <w:vertAlign w:val="baseline"/>
                            <w:position w:val="0"/>
                            <w:sz w:val="24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24"/>
                            <w:rFonts w:asciiTheme="minorHAnsi" w:cstheme="minorBidi" w:eastAsiaTheme="minorHAnsi" w:hAnsiTheme="minorHAnsi" w:eastAsia="Calibri" w:ascii="Calibri" w:hAnsi="Calibri"/>
                            <w:color w:val="000000"/>
                          </w:rPr>
                          <w:t>Пенсионеры 12 253  руб.;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mallCaps w:val="false"/>
                            <w:caps w:val="false"/>
                            <w:iCs w:val="false"/>
                            <w:bCs/>
                            <w:szCs w:val="24"/>
                            <w:spacing w:val="0"/>
                            <w:vertAlign w:val="baseline"/>
                            <w:position w:val="0"/>
                            <w:sz w:val="24"/>
                            <w:i w:val="false"/>
                            <w:dstrike w:val="false"/>
                            <w:strike w:val="false"/>
                            <w:u w:val="none"/>
                            <w:b/>
                            <w:sz w:val="24"/>
                            <w:rFonts w:asciiTheme="minorHAnsi" w:cstheme="minorBidi" w:eastAsiaTheme="minorHAnsi" w:hAnsiTheme="minorHAnsi" w:eastAsia="Calibri" w:ascii="Calibri" w:hAnsi="Calibri"/>
                            <w:color w:val="000000"/>
                          </w:rPr>
                          <w:t>Дети – 14 098 руб.</w:t>
                        </w:r>
                      </w:p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z w:val="22"/>
                            <w:rFonts w:asciiTheme="minorHAnsi" w:cstheme="minorBidi" w:eastAsiaTheme="minorHAnsi" w:hAnsiTheme="minorHAnsi"/>
                          </w:rPr>
                        </w:r>
                      </w:p>
                    </w:txbxContent>
                  </v:textbox>
                  <v:fill o:detectmouseclick="t" type="solid" color2="black"/>
                  <v:stroke color="#f79646" weight="25560" joinstyle="round" endcap="flat"/>
                  <w10:wrap type="topAndBottom"/>
                </v:oval>
              </v:group>
            </w:pict>
          </mc:Fallback>
        </mc:AlternateContent>
        <mc:AlternateContent>
          <mc:Choice Requires="wps">
            <w:drawing>
              <wp:anchor behindDoc="0" distT="12700" distB="0" distL="12700" distR="0" simplePos="0" locked="0" layoutInCell="0" allowOverlap="1" relativeHeight="18" wp14:anchorId="0D52D751">
                <wp:simplePos x="0" y="0"/>
                <wp:positionH relativeFrom="column">
                  <wp:posOffset>3821430</wp:posOffset>
                </wp:positionH>
                <wp:positionV relativeFrom="paragraph">
                  <wp:posOffset>-224155</wp:posOffset>
                </wp:positionV>
                <wp:extent cx="2326640" cy="6579870"/>
                <wp:effectExtent l="0" t="0" r="19050" b="13335"/>
                <wp:wrapNone/>
                <wp:docPr id="3" name="Овал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5960" cy="65793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38"/>
                                <w:szCs w:val="38"/>
                              </w:rPr>
                              <w:t>Заключение</w:t>
                            </w:r>
                          </w:p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38"/>
                                <w:szCs w:val="38"/>
                              </w:rPr>
                              <w:t>социального контракта</w:t>
                            </w:r>
                            <w:r>
                              <w:rPr>
                                <w:rFonts w:cs="Times New Roman" w:ascii="Times New Roman" w:hAnsi="Times New Roman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40"/>
                                <w:szCs w:val="40"/>
                              </w:rPr>
                              <w:t xml:space="preserve">в Управлении социальной защиты населения </w:t>
                            </w:r>
                          </w:p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>ул. Богдана</w:t>
                            </w:r>
                          </w:p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>Хмельницкого, д. 32</w:t>
                            </w:r>
                          </w:p>
                          <w:p>
                            <w:pPr>
                              <w:pStyle w:val="Style19"/>
                              <w:spacing w:lineRule="auto" w:line="240" w:before="0"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>8(39543) 6-21-23 8-950-0560320</w:t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10" path="l-2147483648,-2147483643l-2147483628,-2147483627l-2147483648,-2147483643l-2147483626,-2147483625xe" fillcolor="white" stroked="t" o:allowincell="f" style="position:absolute;margin-left:300.9pt;margin-top:-17.65pt;width:183.1pt;height:518pt;mso-wrap-style:square;v-text-anchor:middle" wp14:anchorId="0D52D751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38"/>
                          <w:szCs w:val="3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38"/>
                          <w:szCs w:val="38"/>
                        </w:rPr>
                        <w:t>Заключение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38"/>
                          <w:szCs w:val="38"/>
                        </w:rPr>
                        <w:t>социального контракта</w:t>
                      </w:r>
                      <w:r>
                        <w:rPr>
                          <w:rFonts w:cs="Times New Roman" w:ascii="Times New Roman" w:hAnsi="Times New Roman"/>
                          <w:sz w:val="40"/>
                          <w:szCs w:val="40"/>
                        </w:rPr>
                        <w:t xml:space="preserve"> 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40"/>
                          <w:szCs w:val="40"/>
                        </w:rPr>
                        <w:t xml:space="preserve">в Управлении социальной защиты населения 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40"/>
                          <w:szCs w:val="40"/>
                        </w:rPr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  <w:t>ул. Богдана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  <w:t>Хмельницкого, д. 32</w:t>
                      </w:r>
                    </w:p>
                    <w:p>
                      <w:pPr>
                        <w:pStyle w:val="Style19"/>
                        <w:spacing w:lineRule="auto" w:line="240" w:before="0" w:after="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  <w:t>8(39543) 6-21-23 8-950-0560320</w:t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12700" distB="12700" distL="12700" distR="12700" simplePos="0" locked="0" layoutInCell="0" allowOverlap="1" relativeHeight="17" wp14:anchorId="2B07A0B7">
                <wp:simplePos x="0" y="0"/>
                <wp:positionH relativeFrom="column">
                  <wp:posOffset>2792095</wp:posOffset>
                </wp:positionH>
                <wp:positionV relativeFrom="paragraph">
                  <wp:posOffset>2202815</wp:posOffset>
                </wp:positionV>
                <wp:extent cx="918210" cy="918210"/>
                <wp:effectExtent l="0" t="0" r="0" b="0"/>
                <wp:wrapNone/>
                <wp:docPr id="5" name="Равно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7640" cy="917640"/>
                        </a:xfrm>
                        <a:prstGeom prst="mathEqual">
                          <a:avLst>
                            <a:gd name="adj1" fmla="val 23520"/>
                            <a:gd name="adj2" fmla="val 11760"/>
                          </a:avLst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12700" distB="12700" distL="12700" distR="12700" simplePos="0" locked="0" layoutInCell="0" allowOverlap="1" relativeHeight="16" wp14:anchorId="50B6C24B">
                <wp:simplePos x="0" y="0"/>
                <wp:positionH relativeFrom="column">
                  <wp:posOffset>1322070</wp:posOffset>
                </wp:positionH>
                <wp:positionV relativeFrom="paragraph">
                  <wp:posOffset>2205355</wp:posOffset>
                </wp:positionV>
                <wp:extent cx="918210" cy="918210"/>
                <wp:effectExtent l="0" t="0" r="0" b="0"/>
                <wp:wrapNone/>
                <wp:docPr id="6" name="Плюс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7640" cy="917640"/>
                        </a:xfrm>
                        <a:prstGeom prst="mathPlus">
                          <a:avLst>
                            <a:gd name="adj1" fmla="val 23520"/>
                          </a:avLst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12700" distB="0" distL="12700" distR="0" simplePos="0" locked="0" layoutInCell="0" allowOverlap="1" relativeHeight="14" wp14:anchorId="3B3E605A">
                <wp:simplePos x="0" y="0"/>
                <wp:positionH relativeFrom="column">
                  <wp:posOffset>7315835</wp:posOffset>
                </wp:positionH>
                <wp:positionV relativeFrom="paragraph">
                  <wp:posOffset>-359410</wp:posOffset>
                </wp:positionV>
                <wp:extent cx="2429510" cy="1113155"/>
                <wp:effectExtent l="0" t="0" r="12700" b="14605"/>
                <wp:wrapNone/>
                <wp:docPr id="7" name="Прямоугольник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920" cy="111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32"/>
                                <w:szCs w:val="32"/>
                              </w:rPr>
                              <w:t xml:space="preserve">Поиск работы 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632423" w:themeColor="accent2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>до 121 349,50 рублей</w:t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b/>
                                <w:b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0" path="m0,0l-2147483645,0l-2147483645,-2147483646l0,-2147483646xe" fillcolor="white" stroked="t" o:allowincell="f" style="position:absolute;margin-left:576.05pt;margin-top:-28.3pt;width:191.2pt;height:87.55pt;mso-wrap-style:square;v-text-anchor:middle" wp14:anchorId="3B3E605A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32"/>
                          <w:szCs w:val="32"/>
                        </w:rPr>
                        <w:t xml:space="preserve">Поиск работы </w:t>
                      </w:r>
                    </w:p>
                    <w:p>
                      <w:pPr>
                        <w:pStyle w:val="Style19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632423" w:themeColor="accent2" w:themeShade="8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  <w:t>до 121 349,50 рублей</w:t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b/>
                          <w:b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2700" distB="12700" distL="12700" distR="0" simplePos="0" locked="0" layoutInCell="0" allowOverlap="1" relativeHeight="12" wp14:anchorId="6A0951CB">
                <wp:simplePos x="0" y="0"/>
                <wp:positionH relativeFrom="column">
                  <wp:posOffset>7316470</wp:posOffset>
                </wp:positionH>
                <wp:positionV relativeFrom="paragraph">
                  <wp:posOffset>4700905</wp:posOffset>
                </wp:positionV>
                <wp:extent cx="2493010" cy="1649730"/>
                <wp:effectExtent l="0" t="0" r="25400" b="11430"/>
                <wp:wrapNone/>
                <wp:docPr id="9" name="Прямоугольник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2280" cy="164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Осуществление иных мероприятий, направленных на преодоление трудной жизненной ситуации </w:t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до 99 654 рубл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ей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6" path="m0,0l-2147483645,0l-2147483645,-2147483646l0,-2147483646xe" fillcolor="white" stroked="t" o:allowincell="f" style="position:absolute;margin-left:576.1pt;margin-top:370.15pt;width:196.2pt;height:129.8pt;mso-wrap-style:square;v-text-anchor:middle" wp14:anchorId="6A0951CB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8"/>
                          <w:szCs w:val="28"/>
                        </w:rPr>
                        <w:t xml:space="preserve">Осуществление иных мероприятий, направленных на преодоление трудной жизненной ситуации </w:t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>до 99 654 рубл</w:t>
                      </w: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>ей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2700" distB="0" distL="12700" distR="12700" simplePos="0" locked="0" layoutInCell="0" allowOverlap="1" relativeHeight="2" wp14:anchorId="2A0FA47B">
                <wp:simplePos x="0" y="0"/>
                <wp:positionH relativeFrom="column">
                  <wp:posOffset>68580</wp:posOffset>
                </wp:positionH>
                <wp:positionV relativeFrom="paragraph">
                  <wp:posOffset>3118485</wp:posOffset>
                </wp:positionV>
                <wp:extent cx="3800475" cy="3164840"/>
                <wp:effectExtent l="0" t="0" r="12065" b="19050"/>
                <wp:wrapNone/>
                <wp:docPr id="11" name="Овал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9800" cy="31640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spacing w:lineRule="auto" w:line="240" w:before="0" w:after="0"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Объективные обстоятельства: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инвалидность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потеря кормильца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безработица или поиск работы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утрата (повреждение) движимого или недвижимого имущества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обучение по очной форме за счет бюджетных ассигнований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длительное  и/или дорогостоящее лечение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уход за ребенком в возрасте от 1,5 до 3 лет, ребенком-инвалидом, инвалидом 1 группы 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семья с единственным родителем ребёнка (детей)</w:t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Rule="auto" w:line="240" w:before="0" w:after="0"/>
                              <w:contextualSpacing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многодетные семьи, имеющие 3 –х и 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более детей до 18 лет (в т.ч. опекаемые)</w:t>
                            </w:r>
                          </w:p>
                          <w:p>
                            <w:pPr>
                              <w:pStyle w:val="Style19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18"/>
                                <w:szCs w:val="18"/>
                              </w:rPr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поиск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shape_0" ID="Овал 3" path="l-2147483648,-2147483643l-2147483628,-2147483627l-2147483648,-2147483643l-2147483626,-2147483625xe" fillcolor="white" stroked="t" o:allowincell="f" style="position:absolute;margin-left:5.4pt;margin-top:245.55pt;width:299.15pt;height:249.1pt;mso-wrap-style:square;v-text-anchor:middle" wp14:anchorId="2A0FA47B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Style19"/>
                        <w:spacing w:lineRule="auto" w:line="240" w:before="0" w:after="0"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Объективные обстоятельства: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инвалидность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потеря кормильца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безработица или поиск работы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утрата (повреждение) движимого или недвижимого имущества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обучение по очной форме за счет бюджетных ассигнований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длительное  и/или дорогостоящее лечение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уход за ребенком в возрасте от 1,5 до 3 лет, ребенком-инвалидом, инвалидом 1 группы 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jc w:val="both"/>
                        <w:rPr>
                          <w:rFonts w:ascii="Times New Roman" w:hAnsi="Times New Roman" w:cs="Times New Roman"/>
                          <w:b/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семья с единственным родителем ребёнка (детей)</w:t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Rule="auto" w:line="240" w:before="0" w:after="0"/>
                        <w:contextualSpacing/>
                        <w:rPr>
                          <w:rFonts w:ascii="Times New Roman" w:hAnsi="Times New Roman" w:cs="Times New Roman"/>
                          <w:b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18"/>
                          <w:szCs w:val="18"/>
                        </w:rPr>
                        <w:t xml:space="preserve">многодетные семьи, имеющие 3 –х и </w:t>
                      </w:r>
                    </w:p>
                    <w:p>
                      <w:pPr>
                        <w:pStyle w:val="Style19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18"/>
                          <w:szCs w:val="18"/>
                        </w:rPr>
                        <w:t>более детей до 18 лет (в т.ч. опекаемые)</w:t>
                      </w:r>
                    </w:p>
                    <w:p>
                      <w:pPr>
                        <w:pStyle w:val="Style19"/>
                        <w:jc w:val="both"/>
                        <w:rPr>
                          <w:rFonts w:ascii="Times New Roman" w:hAnsi="Times New Roman" w:cs="Times New Roman"/>
                          <w:b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18"/>
                          <w:szCs w:val="18"/>
                        </w:rPr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000000"/>
                          <w:sz w:val="18"/>
                          <w:szCs w:val="18"/>
                        </w:rPr>
                        <w:t>поиск</w:t>
                      </w:r>
                    </w:p>
                  </w:txbxContent>
                </v:textbox>
                <w10:wrap type="none"/>
              </v:oval>
            </w:pict>
          </mc:Fallback>
        </mc:AlternateContent>
        <mc:AlternateContent>
          <mc:Choice Requires="wps">
            <w:drawing>
              <wp:anchor behindDoc="0" distT="0" distB="0" distL="12700" distR="0" simplePos="0" locked="0" layoutInCell="0" allowOverlap="1" relativeHeight="10" wp14:anchorId="5E31F568">
                <wp:simplePos x="0" y="0"/>
                <wp:positionH relativeFrom="column">
                  <wp:posOffset>6180455</wp:posOffset>
                </wp:positionH>
                <wp:positionV relativeFrom="paragraph">
                  <wp:posOffset>3342640</wp:posOffset>
                </wp:positionV>
                <wp:extent cx="981710" cy="488315"/>
                <wp:effectExtent l="0" t="19050" r="31750" b="29845"/>
                <wp:wrapNone/>
                <wp:docPr id="13" name="Стрелка вправо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00" cy="4878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трелка вправо 16" path="l-2147483635,-2147483631l-2147483635,0l-2147483622,-2147483632l-2147483635,-2147483623l-2147483635,-2147483629l0,-2147483629xe" fillcolor="#4f81bd" stroked="t" o:allowincell="f" style="position:absolute;margin-left:486.65pt;margin-top:263.2pt;width:77.2pt;height:38.35pt;mso-wrap-style:none;v-text-anchor:middle" wp14:anchorId="5E31F568" type="_x0000_t13">
                <v:fill o:detectmouseclick="t" type="solid" color2="#b07e42"/>
                <v:stroke color="#3a5f8b" weight="255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2700" distR="0" simplePos="0" locked="0" layoutInCell="0" allowOverlap="1" relativeHeight="9" wp14:anchorId="726A6B1E">
                <wp:simplePos x="0" y="0"/>
                <wp:positionH relativeFrom="column">
                  <wp:posOffset>6172835</wp:posOffset>
                </wp:positionH>
                <wp:positionV relativeFrom="paragraph">
                  <wp:posOffset>1433195</wp:posOffset>
                </wp:positionV>
                <wp:extent cx="981710" cy="488315"/>
                <wp:effectExtent l="0" t="19050" r="31750" b="29845"/>
                <wp:wrapNone/>
                <wp:docPr id="14" name="Стрелка вправо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00" cy="4878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трелка вправо 14" path="l-2147483635,-2147483631l-2147483635,0l-2147483622,-2147483632l-2147483635,-2147483623l-2147483635,-2147483629l0,-2147483629xe" fillcolor="#4f81bd" stroked="t" o:allowincell="f" style="position:absolute;margin-left:486.05pt;margin-top:112.85pt;width:77.2pt;height:38.35pt;mso-wrap-style:none;v-text-anchor:middle" wp14:anchorId="726A6B1E" type="_x0000_t13">
                <v:fill o:detectmouseclick="t" type="solid" color2="#b07e42"/>
                <v:stroke color="#3a5f8b" weight="255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2700" distB="12700" distL="12700" distR="12700" simplePos="0" locked="0" layoutInCell="0" allowOverlap="1" relativeHeight="8" wp14:anchorId="4573D5F3">
                <wp:simplePos x="0" y="0"/>
                <wp:positionH relativeFrom="column">
                  <wp:posOffset>5927090</wp:posOffset>
                </wp:positionH>
                <wp:positionV relativeFrom="paragraph">
                  <wp:posOffset>31750</wp:posOffset>
                </wp:positionV>
                <wp:extent cx="981710" cy="488315"/>
                <wp:effectExtent l="19050" t="114300" r="0" b="144145"/>
                <wp:wrapNone/>
                <wp:docPr id="15" name="Стрелка вправо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12200">
                          <a:off x="0" y="0"/>
                          <a:ext cx="981000" cy="487800"/>
                        </a:xfrm>
                        <a:prstGeom prst="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>
                          <a:solidFill>
                            <a:srgbClr val="3a5f8b"/>
                          </a:solidFill>
                          <a:rou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Стрелка вправо 12" path="l-2147483635,-2147483631l-2147483635,0l-2147483622,-2147483632l-2147483635,-2147483623l-2147483635,-2147483629l0,-2147483629xe" fillcolor="#4f81bd" stroked="t" o:allowincell="f" style="position:absolute;margin-left:466.7pt;margin-top:2.5pt;width:77.2pt;height:38.35pt;mso-wrap-style:none;v-text-anchor:middle;rotation:327" wp14:anchorId="4573D5F3" type="_x0000_t13">
                <v:fill o:detectmouseclick="t" type="solid" color2="#b07e42"/>
                <v:stroke color="#3a5f8b" weight="25560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12700" distB="0" distL="12700" distR="0" simplePos="0" locked="0" layoutInCell="0" allowOverlap="1" relativeHeight="6" wp14:anchorId="7CE85498">
                <wp:simplePos x="0" y="0"/>
                <wp:positionH relativeFrom="column">
                  <wp:posOffset>7316470</wp:posOffset>
                </wp:positionH>
                <wp:positionV relativeFrom="paragraph">
                  <wp:posOffset>2607945</wp:posOffset>
                </wp:positionV>
                <wp:extent cx="2490470" cy="1842770"/>
                <wp:effectExtent l="0" t="0" r="27940" b="27940"/>
                <wp:wrapNone/>
                <wp:docPr id="16" name="Прямоугольник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760" cy="184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Осуществление индивидуальной предпринимательской деятельности (в т.ч.  в качестве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i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sz w:val="28"/>
                                <w:szCs w:val="28"/>
                              </w:rPr>
                              <w:t>самозанятого)</w:t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28"/>
                                <w:szCs w:val="28"/>
                              </w:rPr>
                              <w:t>до 380 000 рублей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4" path="m0,0l-2147483645,0l-2147483645,-2147483646l0,-2147483646xe" fillcolor="white" stroked="t" o:allowincell="f" style="position:absolute;margin-left:576.1pt;margin-top:205.35pt;width:196pt;height:145pt;mso-wrap-style:square;v-text-anchor:middle" wp14:anchorId="7CE85498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28"/>
                          <w:szCs w:val="28"/>
                        </w:rPr>
                        <w:t>Осуществление индивидуальной предпринимательской деятельности (в т.ч.  в качестве</w:t>
                      </w:r>
                      <w:r>
                        <w:rPr>
                          <w:rFonts w:cs="Times New Roman" w:ascii="Times New Roman" w:hAnsi="Times New Roman"/>
                          <w:b/>
                          <w:i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b/>
                          <w:sz w:val="28"/>
                          <w:szCs w:val="28"/>
                        </w:rPr>
                        <w:t>самозанятого)</w:t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28"/>
                          <w:szCs w:val="28"/>
                        </w:rPr>
                        <w:t>до 380 000 рублей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12700" distB="0" distL="12700" distR="0" simplePos="0" locked="0" layoutInCell="0" allowOverlap="1" relativeHeight="4" wp14:anchorId="0859D66A">
                <wp:simplePos x="0" y="0"/>
                <wp:positionH relativeFrom="column">
                  <wp:posOffset>7316470</wp:posOffset>
                </wp:positionH>
                <wp:positionV relativeFrom="paragraph">
                  <wp:posOffset>886460</wp:posOffset>
                </wp:positionV>
                <wp:extent cx="2493010" cy="1521460"/>
                <wp:effectExtent l="0" t="0" r="25400" b="25400"/>
                <wp:wrapNone/>
                <wp:docPr id="18" name="Прямоугольник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2280" cy="15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79646"/>
                          </a:solidFill>
                          <a:rou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32"/>
                                <w:szCs w:val="32"/>
                              </w:rPr>
                              <w:t>Ведение личного подсобного хозяйства с регистрацией ИП или в качестве самозанятого</w:t>
                            </w:r>
                          </w:p>
                          <w:p>
                            <w:pPr>
                              <w:pStyle w:val="Style19"/>
                              <w:spacing w:before="0" w:after="2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ascii="Times New Roman" w:hAnsi="Times New Roman"/>
                                <w:b/>
                                <w:color w:val="1F497D" w:themeColor="text2"/>
                                <w:sz w:val="32"/>
                                <w:szCs w:val="32"/>
                              </w:rPr>
                              <w:t>до 230 000 рублей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2" path="m0,0l-2147483645,0l-2147483645,-2147483646l0,-2147483646xe" fillcolor="white" stroked="t" o:allowincell="f" style="position:absolute;margin-left:576.1pt;margin-top:69.8pt;width:196.2pt;height:119.7pt;mso-wrap-style:square;v-text-anchor:middle" wp14:anchorId="0859D66A">
                <v:fill o:detectmouseclick="t" type="solid" color2="black"/>
                <v:stroke color="#f79646" weight="25560" joinstyle="round" endcap="flat"/>
                <v:textbox>
                  <w:txbxContent>
                    <w:p>
                      <w:pPr>
                        <w:pStyle w:val="Style19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32"/>
                          <w:szCs w:val="32"/>
                        </w:rPr>
                        <w:t>Ведение личного подсобного хозяйства с регистрацией ИП или в качестве самозанятого</w:t>
                      </w:r>
                    </w:p>
                    <w:p>
                      <w:pPr>
                        <w:pStyle w:val="Style19"/>
                        <w:spacing w:before="0" w:after="200"/>
                        <w:jc w:val="center"/>
                        <w:rPr>
                          <w:rFonts w:ascii="Times New Roman" w:hAnsi="Times New Roman" w:cs="Times New Roman"/>
                          <w:b/>
                          <w:b/>
                          <w:color w:val="1F497D" w:themeColor="text2"/>
                          <w:sz w:val="32"/>
                          <w:szCs w:val="32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cs="Times New Roman" w:ascii="Times New Roman" w:hAnsi="Times New Roman"/>
                          <w:b/>
                          <w:color w:val="1F497D" w:themeColor="text2"/>
                          <w:sz w:val="32"/>
                          <w:szCs w:val="32"/>
                        </w:rPr>
                        <w:t>до 230 000 рублей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567" w:right="1134" w:gutter="0" w:header="0" w:top="1134" w:footer="0" w:bottom="567"/>
      <w:pgBorders w:display="allPages" w:offsetFrom="text">
        <w:top w:val="single" w:sz="36" w:space="28" w:color="000000"/>
        <w:left w:val="single" w:sz="36" w:space="0" w:color="000000"/>
        <w:bottom w:val="single" w:sz="36" w:space="0" w:color="000000"/>
        <w:right w:val="single" w:sz="36" w:space="28" w:color="000000"/>
      </w:pgBorders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auto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011bfe"/>
    <w:pPr>
      <w:spacing w:before="0" w:after="200"/>
      <w:ind w:left="720" w:hanging="0"/>
      <w:contextualSpacing/>
    </w:pPr>
    <w:rPr/>
  </w:style>
  <w:style w:type="paragraph" w:styleId="Style19" w:customStyle="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LibreOffice/7.2.7.2$Linux_X86_64 LibreOffice_project/20$Build-2</Application>
  <AppVersion>15.0000</AppVersion>
  <Pages>2</Pages>
  <Words>134</Words>
  <Characters>823</Characters>
  <CharactersWithSpaces>935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2021-12-30T03:20:00Z</dcterms:created>
  <dc:creator>Серобаба</dc:creator>
  <dc:description/>
  <dc:language>ru-RU</dc:language>
  <cp:lastModifiedBy/>
  <dcterms:modified xsi:type="dcterms:W3CDTF">2023-01-31T17:11:20Z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