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6" w:rsidRDefault="005F38D6" w:rsidP="005F38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-451485</wp:posOffset>
            </wp:positionV>
            <wp:extent cx="412115" cy="570865"/>
            <wp:effectExtent l="19050" t="0" r="6985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Российская Федерация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Иркутская область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 xml:space="preserve">ДУМА 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СЕЛЬСКОГО ПОСЕЛЕНИЯ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СОСНОВСКОГО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МУНИЦИПАЛЬНОГО ОБРАЗОВАНИЯ</w:t>
      </w:r>
    </w:p>
    <w:p w:rsidR="005F38D6" w:rsidRPr="00D35974" w:rsidRDefault="005F38D6" w:rsidP="005F38D6">
      <w:pPr>
        <w:rPr>
          <w:b/>
          <w:bCs/>
          <w:sz w:val="28"/>
          <w:szCs w:val="28"/>
        </w:rPr>
      </w:pP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РЕШЕНИЕ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</w:p>
    <w:p w:rsidR="005F38D6" w:rsidRPr="00D35974" w:rsidRDefault="00683315" w:rsidP="005F38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8D6">
        <w:rPr>
          <w:sz w:val="28"/>
          <w:szCs w:val="28"/>
        </w:rPr>
        <w:t>о</w:t>
      </w:r>
      <w:r w:rsidR="005F38D6" w:rsidRPr="00D35974">
        <w:rPr>
          <w:sz w:val="28"/>
          <w:szCs w:val="28"/>
        </w:rPr>
        <w:t xml:space="preserve">т </w:t>
      </w:r>
      <w:r w:rsidR="00B6037B">
        <w:rPr>
          <w:sz w:val="28"/>
          <w:szCs w:val="28"/>
        </w:rPr>
        <w:t>28.11</w:t>
      </w:r>
      <w:r w:rsidR="005F38D6" w:rsidRPr="00D35974">
        <w:rPr>
          <w:sz w:val="28"/>
          <w:szCs w:val="28"/>
        </w:rPr>
        <w:t>.201</w:t>
      </w:r>
      <w:r w:rsidR="005F38D6">
        <w:rPr>
          <w:sz w:val="28"/>
          <w:szCs w:val="28"/>
        </w:rPr>
        <w:t>9</w:t>
      </w:r>
      <w:r w:rsidR="005F38D6" w:rsidRPr="00D35974">
        <w:rPr>
          <w:sz w:val="28"/>
          <w:szCs w:val="28"/>
        </w:rPr>
        <w:t xml:space="preserve"> г.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5F38D6" w:rsidRPr="00D359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85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  <w:proofErr w:type="gramStart"/>
      <w:r w:rsidRPr="00D35974">
        <w:rPr>
          <w:sz w:val="28"/>
          <w:szCs w:val="28"/>
        </w:rPr>
        <w:t>с</w:t>
      </w:r>
      <w:proofErr w:type="gramEnd"/>
      <w:r w:rsidRPr="00D35974">
        <w:rPr>
          <w:sz w:val="28"/>
          <w:szCs w:val="28"/>
        </w:rPr>
        <w:t>. Сосновка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</w:p>
    <w:p w:rsidR="005F38D6" w:rsidRPr="00D35974" w:rsidRDefault="005F38D6" w:rsidP="005F38D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037B">
        <w:rPr>
          <w:b/>
          <w:sz w:val="28"/>
          <w:szCs w:val="28"/>
        </w:rPr>
        <w:t xml:space="preserve">б утверждении  структуры администрации сельского </w:t>
      </w:r>
      <w:r w:rsidRPr="00D35974">
        <w:rPr>
          <w:b/>
          <w:sz w:val="28"/>
          <w:szCs w:val="28"/>
        </w:rPr>
        <w:t xml:space="preserve"> поселения Сосновского муниципального образования</w:t>
      </w:r>
      <w:r w:rsidR="00B6037B">
        <w:rPr>
          <w:b/>
          <w:sz w:val="28"/>
          <w:szCs w:val="28"/>
        </w:rPr>
        <w:t xml:space="preserve"> на 2020 </w:t>
      </w:r>
      <w:r w:rsidRPr="00D3597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5F38D6" w:rsidRPr="00D35974" w:rsidRDefault="005F38D6" w:rsidP="005F38D6">
      <w:pPr>
        <w:ind w:left="-720" w:firstLine="360"/>
        <w:jc w:val="center"/>
        <w:rPr>
          <w:b/>
          <w:sz w:val="28"/>
          <w:szCs w:val="28"/>
        </w:rPr>
      </w:pPr>
    </w:p>
    <w:p w:rsidR="005F38D6" w:rsidRPr="00D35974" w:rsidRDefault="005F38D6" w:rsidP="005F38D6">
      <w:pPr>
        <w:ind w:left="180" w:hanging="540"/>
        <w:jc w:val="both"/>
        <w:rPr>
          <w:sz w:val="28"/>
          <w:szCs w:val="28"/>
        </w:rPr>
      </w:pPr>
      <w:r w:rsidRPr="006A502D">
        <w:rPr>
          <w:sz w:val="28"/>
          <w:szCs w:val="28"/>
        </w:rPr>
        <w:t xml:space="preserve">                       </w:t>
      </w:r>
      <w:r w:rsidR="00B6037B">
        <w:rPr>
          <w:sz w:val="28"/>
          <w:szCs w:val="28"/>
        </w:rPr>
        <w:t xml:space="preserve">В </w:t>
      </w:r>
      <w:r w:rsidRPr="00D3597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</w:t>
      </w:r>
      <w:r w:rsidRPr="00D35974">
        <w:rPr>
          <w:sz w:val="28"/>
          <w:szCs w:val="28"/>
        </w:rPr>
        <w:t xml:space="preserve"> от 6.10. 2003г. № 131- ФЗ  «Об общих принципах организации местного самоуправления  в Российской Федерации», руководствуясь ст.  46, 50  Устава сельского поселения Сосновского муниципального образования, Дума сельского поселения Сосновского муниципального образования, </w:t>
      </w:r>
    </w:p>
    <w:p w:rsidR="005F38D6" w:rsidRPr="00D35974" w:rsidRDefault="005F38D6" w:rsidP="005F38D6">
      <w:pPr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974">
        <w:rPr>
          <w:sz w:val="28"/>
          <w:szCs w:val="28"/>
        </w:rPr>
        <w:t xml:space="preserve">РЕШИЛА: </w:t>
      </w:r>
    </w:p>
    <w:p w:rsidR="005F38D6" w:rsidRPr="00D35974" w:rsidRDefault="005F38D6" w:rsidP="005F38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974">
        <w:rPr>
          <w:sz w:val="28"/>
          <w:szCs w:val="28"/>
        </w:rPr>
        <w:t xml:space="preserve">     1. </w:t>
      </w:r>
      <w:r w:rsidR="00B6037B">
        <w:rPr>
          <w:sz w:val="28"/>
          <w:szCs w:val="28"/>
        </w:rPr>
        <w:t xml:space="preserve">Утвердить </w:t>
      </w:r>
      <w:r w:rsidRPr="00D35974">
        <w:rPr>
          <w:sz w:val="28"/>
          <w:szCs w:val="28"/>
        </w:rPr>
        <w:t xml:space="preserve">структуру администрации сельского поселения Сосновского муниципального образования на </w:t>
      </w:r>
      <w:r>
        <w:rPr>
          <w:sz w:val="28"/>
          <w:szCs w:val="28"/>
        </w:rPr>
        <w:t>20</w:t>
      </w:r>
      <w:r w:rsidR="00B6037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>год</w:t>
      </w:r>
      <w:r>
        <w:rPr>
          <w:sz w:val="28"/>
          <w:szCs w:val="28"/>
        </w:rPr>
        <w:t xml:space="preserve"> (графический вариант и Перечень должностей  работников  администра</w:t>
      </w:r>
      <w:r w:rsidR="00B6037B">
        <w:rPr>
          <w:sz w:val="28"/>
          <w:szCs w:val="28"/>
        </w:rPr>
        <w:t>ции прилагае</w:t>
      </w:r>
      <w:r>
        <w:rPr>
          <w:sz w:val="28"/>
          <w:szCs w:val="28"/>
        </w:rPr>
        <w:t>тся)</w:t>
      </w:r>
      <w:r w:rsidRPr="00D35974">
        <w:rPr>
          <w:sz w:val="28"/>
          <w:szCs w:val="28"/>
        </w:rPr>
        <w:t>.</w:t>
      </w:r>
    </w:p>
    <w:p w:rsidR="005F38D6" w:rsidRPr="001E26C1" w:rsidRDefault="005F38D6" w:rsidP="005F38D6">
      <w:pPr>
        <w:numPr>
          <w:ilvl w:val="0"/>
          <w:numId w:val="2"/>
        </w:numPr>
        <w:ind w:left="0" w:firstLine="360"/>
        <w:jc w:val="both"/>
        <w:rPr>
          <w:color w:val="5B9BD5"/>
          <w:sz w:val="28"/>
          <w:szCs w:val="28"/>
          <w:u w:val="single"/>
        </w:rPr>
      </w:pPr>
      <w:r w:rsidRPr="00D35974">
        <w:rPr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Ведущему специалисту по организационной работе Врублевской А.С.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 xml:space="preserve">// </w:t>
      </w:r>
      <w:proofErr w:type="spellStart"/>
      <w:r w:rsidRPr="001E26C1">
        <w:rPr>
          <w:color w:val="2F5496"/>
          <w:sz w:val="28"/>
          <w:szCs w:val="28"/>
          <w:u w:val="single"/>
        </w:rPr>
        <w:t>сосновка-адм</w:t>
      </w:r>
      <w:proofErr w:type="gramStart"/>
      <w:r w:rsidRPr="001E26C1">
        <w:rPr>
          <w:color w:val="2F5496"/>
          <w:sz w:val="28"/>
          <w:szCs w:val="28"/>
          <w:u w:val="single"/>
        </w:rPr>
        <w:t>.р</w:t>
      </w:r>
      <w:proofErr w:type="gramEnd"/>
      <w:r w:rsidRPr="001E26C1">
        <w:rPr>
          <w:color w:val="2F5496"/>
          <w:sz w:val="28"/>
          <w:szCs w:val="28"/>
          <w:u w:val="single"/>
        </w:rPr>
        <w:t>ф</w:t>
      </w:r>
      <w:proofErr w:type="spellEnd"/>
      <w:r w:rsidRPr="001E26C1">
        <w:rPr>
          <w:color w:val="2F5496"/>
          <w:sz w:val="28"/>
          <w:szCs w:val="28"/>
          <w:u w:val="single"/>
        </w:rPr>
        <w:t>/.</w:t>
      </w:r>
    </w:p>
    <w:p w:rsidR="005F38D6" w:rsidRPr="00B6037B" w:rsidRDefault="00B6037B" w:rsidP="00B6037B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B6037B">
        <w:rPr>
          <w:spacing w:val="-2"/>
          <w:sz w:val="28"/>
          <w:szCs w:val="28"/>
        </w:rPr>
        <w:t>Настоящее решение вступает в законную силу после официального опубликования (обнародования) в средствах массовой информации и распространяется на п</w:t>
      </w:r>
      <w:r w:rsidR="003C38B3">
        <w:rPr>
          <w:spacing w:val="-2"/>
          <w:sz w:val="28"/>
          <w:szCs w:val="28"/>
        </w:rPr>
        <w:t>равоотношения, возникшие с 01.01.2020</w:t>
      </w:r>
      <w:r w:rsidRPr="00B6037B">
        <w:rPr>
          <w:spacing w:val="-2"/>
          <w:sz w:val="28"/>
          <w:szCs w:val="28"/>
        </w:rPr>
        <w:t>г.</w:t>
      </w:r>
    </w:p>
    <w:p w:rsidR="005F38D6" w:rsidRPr="00D35974" w:rsidRDefault="005F38D6" w:rsidP="00B603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38D6" w:rsidRPr="00D35974" w:rsidRDefault="005F38D6" w:rsidP="005F38D6">
      <w:pPr>
        <w:widowControl/>
        <w:autoSpaceDE/>
        <w:autoSpaceDN/>
        <w:adjustRightInd/>
        <w:ind w:right="201"/>
        <w:jc w:val="both"/>
        <w:rPr>
          <w:sz w:val="28"/>
          <w:szCs w:val="28"/>
        </w:rPr>
      </w:pPr>
    </w:p>
    <w:p w:rsidR="005F38D6" w:rsidRPr="00D35974" w:rsidRDefault="005F38D6" w:rsidP="005F38D6">
      <w:pPr>
        <w:widowControl/>
        <w:autoSpaceDE/>
        <w:autoSpaceDN/>
        <w:adjustRightInd/>
        <w:ind w:right="201"/>
        <w:jc w:val="both"/>
        <w:rPr>
          <w:spacing w:val="4"/>
          <w:sz w:val="28"/>
          <w:szCs w:val="28"/>
        </w:rPr>
      </w:pPr>
      <w:r w:rsidRPr="00D35974">
        <w:rPr>
          <w:spacing w:val="4"/>
          <w:sz w:val="28"/>
          <w:szCs w:val="28"/>
        </w:rPr>
        <w:t xml:space="preserve">Глава сельского поселения </w:t>
      </w:r>
    </w:p>
    <w:p w:rsidR="005F38D6" w:rsidRPr="00D35974" w:rsidRDefault="005F38D6" w:rsidP="005F38D6">
      <w:pPr>
        <w:widowControl/>
        <w:autoSpaceDE/>
        <w:autoSpaceDN/>
        <w:adjustRightInd/>
        <w:ind w:right="201"/>
        <w:jc w:val="both"/>
        <w:rPr>
          <w:rFonts w:ascii="Arial" w:hAnsi="Arial" w:cs="Arial"/>
          <w:sz w:val="28"/>
          <w:szCs w:val="28"/>
        </w:rPr>
      </w:pPr>
      <w:r w:rsidRPr="00D35974">
        <w:rPr>
          <w:spacing w:val="1"/>
          <w:sz w:val="28"/>
          <w:szCs w:val="28"/>
        </w:rPr>
        <w:t xml:space="preserve">Сосновского муниципального образования                                     </w:t>
      </w:r>
      <w:r w:rsidRPr="00D35974">
        <w:rPr>
          <w:spacing w:val="-2"/>
          <w:sz w:val="28"/>
          <w:szCs w:val="28"/>
        </w:rPr>
        <w:t>В.С. Мелентьев</w:t>
      </w:r>
    </w:p>
    <w:p w:rsidR="005F38D6" w:rsidRPr="00D35974" w:rsidRDefault="005F38D6" w:rsidP="005F38D6">
      <w:pPr>
        <w:jc w:val="both"/>
        <w:rPr>
          <w:sz w:val="28"/>
          <w:szCs w:val="28"/>
        </w:rPr>
      </w:pPr>
    </w:p>
    <w:p w:rsidR="005F38D6" w:rsidRPr="00D35974" w:rsidRDefault="005F38D6" w:rsidP="005F38D6">
      <w:pPr>
        <w:ind w:left="3540" w:firstLine="708"/>
        <w:jc w:val="both"/>
        <w:rPr>
          <w:sz w:val="28"/>
          <w:szCs w:val="28"/>
        </w:rPr>
      </w:pPr>
      <w:r w:rsidRPr="00D35974">
        <w:rPr>
          <w:sz w:val="28"/>
          <w:szCs w:val="28"/>
        </w:rPr>
        <w:t xml:space="preserve"> </w:t>
      </w:r>
    </w:p>
    <w:p w:rsidR="005F38D6" w:rsidRPr="00D35974" w:rsidRDefault="005F38D6" w:rsidP="005F38D6">
      <w:pPr>
        <w:jc w:val="both"/>
        <w:rPr>
          <w:sz w:val="28"/>
          <w:szCs w:val="28"/>
        </w:rPr>
      </w:pPr>
    </w:p>
    <w:p w:rsidR="005F38D6" w:rsidRPr="00D35974" w:rsidRDefault="005F38D6" w:rsidP="005F38D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F38D6" w:rsidRPr="00D35974" w:rsidRDefault="005F38D6" w:rsidP="005F38D6">
      <w:pPr>
        <w:shd w:val="clear" w:color="auto" w:fill="FFFFFF"/>
        <w:jc w:val="both"/>
        <w:rPr>
          <w:b/>
          <w:sz w:val="24"/>
          <w:szCs w:val="24"/>
        </w:rPr>
      </w:pPr>
    </w:p>
    <w:p w:rsidR="005F38D6" w:rsidRPr="00D35974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Pr="00D35974" w:rsidRDefault="005F38D6" w:rsidP="005F38D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D35974">
        <w:rPr>
          <w:b/>
          <w:sz w:val="24"/>
          <w:szCs w:val="24"/>
        </w:rPr>
        <w:t>УТВЕРЖДЕНО</w:t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  <w:r w:rsidRPr="00D35974">
        <w:rPr>
          <w:sz w:val="24"/>
          <w:szCs w:val="24"/>
        </w:rPr>
        <w:t xml:space="preserve">Решением Думы сельского поселения </w:t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  <w:r w:rsidRPr="00D35974">
        <w:rPr>
          <w:sz w:val="24"/>
          <w:szCs w:val="24"/>
        </w:rPr>
        <w:t xml:space="preserve">Сосновского муниципального образования </w:t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  <w:r w:rsidRPr="00D35974">
        <w:rPr>
          <w:sz w:val="24"/>
          <w:szCs w:val="24"/>
        </w:rPr>
        <w:t xml:space="preserve">от  </w:t>
      </w:r>
      <w:r w:rsidR="00B6037B">
        <w:rPr>
          <w:sz w:val="24"/>
          <w:szCs w:val="24"/>
        </w:rPr>
        <w:t>28.11</w:t>
      </w:r>
      <w:r>
        <w:rPr>
          <w:sz w:val="24"/>
          <w:szCs w:val="24"/>
        </w:rPr>
        <w:t>.2019</w:t>
      </w:r>
      <w:r w:rsidRPr="00D35974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</w:t>
      </w:r>
      <w:r w:rsidR="00683315">
        <w:rPr>
          <w:sz w:val="24"/>
          <w:szCs w:val="24"/>
        </w:rPr>
        <w:t>№ 85</w:t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jc w:val="center"/>
        <w:rPr>
          <w:b/>
          <w:sz w:val="24"/>
          <w:szCs w:val="24"/>
        </w:rPr>
      </w:pPr>
      <w:r w:rsidRPr="00D35974">
        <w:rPr>
          <w:b/>
          <w:sz w:val="24"/>
          <w:szCs w:val="24"/>
        </w:rPr>
        <w:t>Структура администрации сельского поселения Сосновского</w:t>
      </w:r>
    </w:p>
    <w:p w:rsidR="005F38D6" w:rsidRPr="00D35974" w:rsidRDefault="005F38D6" w:rsidP="005F38D6">
      <w:pPr>
        <w:ind w:left="-720" w:firstLine="360"/>
        <w:jc w:val="center"/>
        <w:rPr>
          <w:b/>
          <w:sz w:val="24"/>
          <w:szCs w:val="24"/>
        </w:rPr>
      </w:pPr>
      <w:r w:rsidRPr="00D35974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 на 2019</w:t>
      </w:r>
      <w:r w:rsidRPr="00D35974">
        <w:rPr>
          <w:b/>
          <w:sz w:val="24"/>
          <w:szCs w:val="24"/>
        </w:rPr>
        <w:t>год</w:t>
      </w:r>
    </w:p>
    <w:p w:rsidR="005F38D6" w:rsidRPr="00D35974" w:rsidRDefault="005F38D6" w:rsidP="005F38D6">
      <w:pPr>
        <w:ind w:left="-720" w:firstLine="360"/>
        <w:jc w:val="center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</w:tblBorders>
        <w:tblLook w:val="0000"/>
      </w:tblPr>
      <w:tblGrid>
        <w:gridCol w:w="8532"/>
      </w:tblGrid>
      <w:tr w:rsidR="005F38D6" w:rsidRPr="00D35974" w:rsidTr="0024663C">
        <w:trPr>
          <w:trHeight w:val="121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8"/>
                <w:szCs w:val="28"/>
              </w:rPr>
            </w:pPr>
            <w:r w:rsidRPr="00D35974">
              <w:rPr>
                <w:sz w:val="28"/>
                <w:szCs w:val="28"/>
              </w:rPr>
              <w:t>Глава администрации сельского поселения Сосновского муниципального образования</w:t>
            </w:r>
          </w:p>
        </w:tc>
      </w:tr>
    </w:tbl>
    <w:p w:rsidR="005F38D6" w:rsidRPr="00D35974" w:rsidRDefault="00005647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left:0;text-align:left;z-index:251665408;mso-position-horizontal-relative:text;mso-position-vertical-relative:text" from="237.2pt,4.4pt" to="237.2pt,237.8pt">
            <v:stroke endarrow="block"/>
          </v:line>
        </w:pict>
      </w:r>
      <w:r>
        <w:rPr>
          <w:sz w:val="24"/>
          <w:szCs w:val="24"/>
        </w:rPr>
        <w:pict>
          <v:line id="_x0000_s1030" style="position:absolute;left:0;text-align:left;z-index:251662336;mso-position-horizontal-relative:text;mso-position-vertical-relative:text" from="378pt,1.35pt" to="378pt,28.35pt">
            <v:stroke endarrow="block"/>
          </v:line>
        </w:pict>
      </w:r>
      <w:r>
        <w:rPr>
          <w:sz w:val="24"/>
          <w:szCs w:val="24"/>
        </w:rPr>
        <w:pict>
          <v:line id="_x0000_s1036" style="position:absolute;left:0;text-align:left;z-index:251668480;mso-position-horizontal-relative:text;mso-position-vertical-relative:text" from="299.6pt,4.4pt" to="299.6pt,88.55pt">
            <v:stroke endarrow="block"/>
          </v:line>
        </w:pict>
      </w:r>
      <w:r>
        <w:rPr>
          <w:sz w:val="24"/>
          <w:szCs w:val="24"/>
        </w:rPr>
        <w:pict>
          <v:line id="_x0000_s1031" style="position:absolute;left:0;text-align:left;z-index:251663360;mso-position-horizontal-relative:text;mso-position-vertical-relative:text" from="90pt,1.35pt" to="90pt,31.4pt">
            <v:stroke endarrow="block"/>
          </v:line>
        </w:pict>
      </w:r>
      <w:r>
        <w:rPr>
          <w:sz w:val="24"/>
          <w:szCs w:val="24"/>
        </w:rPr>
        <w:pict>
          <v:line id="_x0000_s1029" style="position:absolute;left:0;text-align:left;z-index:251661312;mso-position-horizontal-relative:text;mso-position-vertical-relative:text" from="108pt,18.05pt" to="108pt,18.05pt">
            <v:stroke endarrow="block"/>
          </v:line>
        </w:pict>
      </w:r>
      <w:r>
        <w:rPr>
          <w:sz w:val="24"/>
          <w:szCs w:val="24"/>
        </w:rPr>
        <w:pict>
          <v:line id="_x0000_s1028" style="position:absolute;left:0;text-align:left;z-index:251660288;mso-position-horizontal-relative:text;mso-position-vertical-relative:text" from="108pt,8.6pt" to="108pt,8.6pt">
            <v:stroke endarrow="block"/>
          </v:line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Overlap w:val="never"/>
        <w:tblW w:w="8899" w:type="dxa"/>
        <w:tblBorders>
          <w:top w:val="single" w:sz="4" w:space="0" w:color="auto"/>
        </w:tblBorders>
        <w:tblLook w:val="0000"/>
      </w:tblPr>
      <w:tblGrid>
        <w:gridCol w:w="3652"/>
        <w:gridCol w:w="2187"/>
        <w:gridCol w:w="3060"/>
      </w:tblGrid>
      <w:tr w:rsidR="005F38D6" w:rsidRPr="00D35974" w:rsidTr="0024663C">
        <w:trPr>
          <w:trHeight w:val="6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6" w:rsidRPr="00D35974" w:rsidRDefault="00005647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54" style="position:absolute;left:0;text-align:left;z-index:251686912" from="39.6pt,39.25pt" to="39.6pt,39.25pt">
                  <v:stroke endarrow="block"/>
                </v:line>
              </w:pict>
            </w:r>
            <w:r w:rsidR="005F38D6" w:rsidRPr="00D35974">
              <w:rPr>
                <w:sz w:val="24"/>
                <w:szCs w:val="24"/>
              </w:rPr>
              <w:t xml:space="preserve"> Ведущий специалист по         финансово - бюджетной политике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 xml:space="preserve">Главный специалист по экономическим вопросам </w:t>
            </w:r>
          </w:p>
        </w:tc>
      </w:tr>
      <w:tr w:rsidR="005F38D6" w:rsidRPr="00D35974" w:rsidTr="0024663C">
        <w:trPr>
          <w:trHeight w:val="46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005647" w:rsidP="005F38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6" style="position:absolute;z-index:251678720;mso-position-horizontal-relative:text;mso-position-vertical-relative:text" from="414pt,38.15pt" to="423pt,65.15pt">
            <v:stroke endarrow="block"/>
          </v:line>
        </w:pict>
      </w:r>
      <w:r w:rsidR="005F38D6" w:rsidRPr="00D35974">
        <w:rPr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X="630" w:tblpY="215"/>
        <w:tblW w:w="0" w:type="auto"/>
        <w:tblLook w:val="0000"/>
      </w:tblPr>
      <w:tblGrid>
        <w:gridCol w:w="3309"/>
      </w:tblGrid>
      <w:tr w:rsidR="005F38D6" w:rsidRPr="00065BD7" w:rsidTr="0024663C">
        <w:trPr>
          <w:trHeight w:val="508"/>
        </w:trPr>
        <w:tc>
          <w:tcPr>
            <w:tcW w:w="3309" w:type="dxa"/>
            <w:tcBorders>
              <w:top w:val="nil"/>
              <w:bottom w:val="single" w:sz="4" w:space="0" w:color="auto"/>
            </w:tcBorders>
          </w:tcPr>
          <w:p w:rsidR="005F38D6" w:rsidRDefault="00005647" w:rsidP="0024663C">
            <w:pPr>
              <w:ind w:left="-720" w:firstLine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9" style="position:absolute;left:0;text-align:left;z-index:251681792" from="70.15pt,3.25pt" to="70.15pt,26.1pt">
                  <v:stroke endarrow="block"/>
                </v:line>
              </w:pict>
            </w:r>
            <w:r w:rsidR="005F38D6" w:rsidRPr="00065BD7">
              <w:rPr>
                <w:sz w:val="24"/>
                <w:szCs w:val="24"/>
              </w:rPr>
              <w:t xml:space="preserve">     </w:t>
            </w:r>
          </w:p>
          <w:p w:rsidR="005F38D6" w:rsidRPr="00A52553" w:rsidRDefault="005F38D6" w:rsidP="0024663C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F38D6" w:rsidRPr="00065BD7" w:rsidTr="0024663C">
        <w:trPr>
          <w:trHeight w:val="76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ind w:left="-720" w:firstLine="360"/>
              <w:jc w:val="center"/>
              <w:rPr>
                <w:sz w:val="24"/>
                <w:szCs w:val="24"/>
              </w:rPr>
            </w:pPr>
            <w:r w:rsidRPr="00065BD7">
              <w:rPr>
                <w:sz w:val="24"/>
                <w:szCs w:val="24"/>
              </w:rPr>
              <w:t xml:space="preserve">      Бухгалтер</w:t>
            </w:r>
          </w:p>
          <w:p w:rsidR="005F38D6" w:rsidRPr="00065BD7" w:rsidRDefault="005F38D6" w:rsidP="0024663C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</w:tr>
    </w:tbl>
    <w:p w:rsidR="005F38D6" w:rsidRPr="00065BD7" w:rsidRDefault="005F38D6" w:rsidP="005F38D6">
      <w:pPr>
        <w:rPr>
          <w:vanish/>
        </w:rPr>
      </w:pPr>
    </w:p>
    <w:tbl>
      <w:tblPr>
        <w:tblpPr w:leftFromText="180" w:rightFromText="180" w:vertAnchor="text" w:horzAnchor="page" w:tblpX="675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</w:tblGrid>
      <w:tr w:rsidR="005F38D6" w:rsidRPr="00065BD7" w:rsidTr="0024663C">
        <w:trPr>
          <w:trHeight w:val="705"/>
        </w:trPr>
        <w:tc>
          <w:tcPr>
            <w:tcW w:w="2223" w:type="dxa"/>
          </w:tcPr>
          <w:p w:rsidR="005F38D6" w:rsidRPr="00065BD7" w:rsidRDefault="005F38D6" w:rsidP="0024663C">
            <w:pPr>
              <w:jc w:val="center"/>
              <w:rPr>
                <w:sz w:val="24"/>
                <w:szCs w:val="24"/>
              </w:rPr>
            </w:pPr>
            <w:r w:rsidRPr="00065BD7">
              <w:rPr>
                <w:sz w:val="24"/>
                <w:szCs w:val="24"/>
              </w:rPr>
              <w:t>Старший инспектор по ВУР</w:t>
            </w:r>
          </w:p>
        </w:tc>
      </w:tr>
    </w:tbl>
    <w:p w:rsidR="005F38D6" w:rsidRPr="00065BD7" w:rsidRDefault="00005647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414pt;margin-top:51.35pt;width:109.2pt;height:35.35pt;z-index:251679744;mso-position-horizontal-relative:text;mso-position-vertical-relative:text">
            <v:textbox style="mso-next-textbox:#_x0000_s1047">
              <w:txbxContent>
                <w:p w:rsidR="005F38D6" w:rsidRPr="00F97DF4" w:rsidRDefault="005F38D6" w:rsidP="005F38D6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065BD7">
                    <w:rPr>
                      <w:sz w:val="24"/>
                      <w:szCs w:val="24"/>
                    </w:rPr>
                    <w:t>Инженер -</w:t>
                  </w:r>
                  <w:r w:rsidRPr="00F97DF4">
                    <w:rPr>
                      <w:color w:val="00B050"/>
                    </w:rPr>
                    <w:t xml:space="preserve"> </w:t>
                  </w:r>
                  <w:r w:rsidRPr="00CA0204">
                    <w:rPr>
                      <w:sz w:val="24"/>
                      <w:szCs w:val="24"/>
                    </w:rPr>
                    <w:t>сметчик</w:t>
                  </w:r>
                </w:p>
                <w:p w:rsidR="005F38D6" w:rsidRDefault="005F38D6" w:rsidP="005F38D6"/>
              </w:txbxContent>
            </v:textbox>
          </v:rect>
        </w:pict>
      </w:r>
      <w:r w:rsidR="005F38D6" w:rsidRPr="00065BD7">
        <w:rPr>
          <w:sz w:val="24"/>
          <w:szCs w:val="24"/>
        </w:rPr>
        <w:br w:type="textWrapping" w:clear="all"/>
        <w:t xml:space="preserve">                                                                                                                </w:t>
      </w:r>
    </w:p>
    <w:p w:rsidR="005F38D6" w:rsidRPr="00065BD7" w:rsidRDefault="00005647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5" style="position:absolute;left:0;text-align:left;z-index:251677696" from="81pt,-9pt" to="81pt,-9pt">
            <v:stroke endarrow="block"/>
          </v:line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5F38D6" w:rsidP="005F38D6">
      <w:pPr>
        <w:tabs>
          <w:tab w:val="left" w:pos="9090"/>
        </w:tabs>
        <w:rPr>
          <w:sz w:val="24"/>
          <w:szCs w:val="24"/>
        </w:rPr>
      </w:pPr>
    </w:p>
    <w:p w:rsidR="005F38D6" w:rsidRPr="00D35974" w:rsidRDefault="00005647" w:rsidP="005F38D6">
      <w:pPr>
        <w:tabs>
          <w:tab w:val="left" w:pos="9090"/>
        </w:tabs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flip:y;z-index:251664384" from="25.85pt,12.65pt" to="439.1pt,12.8pt"/>
        </w:pict>
      </w:r>
      <w:r>
        <w:rPr>
          <w:noProof/>
          <w:sz w:val="24"/>
          <w:szCs w:val="24"/>
        </w:rPr>
        <w:pict>
          <v:line id="_x0000_s1052" style="position:absolute;z-index:251684864" from="184.85pt,12.8pt" to="184.85pt,39.8pt">
            <v:stroke endarrow="block"/>
          </v:line>
        </w:pict>
      </w:r>
      <w:r>
        <w:rPr>
          <w:sz w:val="24"/>
          <w:szCs w:val="24"/>
        </w:rPr>
        <w:pict>
          <v:line id="_x0000_s1034" style="position:absolute;z-index:251666432" from="25.85pt,12.8pt" to="25.85pt,39.8pt">
            <v:stroke endarrow="block"/>
          </v:line>
        </w:pict>
      </w:r>
      <w:r>
        <w:rPr>
          <w:sz w:val="24"/>
          <w:szCs w:val="24"/>
        </w:rPr>
        <w:pict>
          <v:line id="_x0000_s1037" style="position:absolute;z-index:251669504" from="309.35pt,12.8pt" to="309.35pt,39.8pt">
            <v:stroke endarrow="block"/>
          </v:line>
        </w:pict>
      </w:r>
      <w:r>
        <w:rPr>
          <w:sz w:val="24"/>
          <w:szCs w:val="24"/>
        </w:rPr>
        <w:pict>
          <v:line id="_x0000_s1038" style="position:absolute;z-index:251670528" from="439.1pt,12.65pt" to="439.1pt,39.65pt">
            <v:stroke endarrow="block"/>
          </v:line>
        </w:pict>
      </w:r>
    </w:p>
    <w:p w:rsidR="005F38D6" w:rsidRPr="00D35974" w:rsidRDefault="00005647" w:rsidP="005F38D6">
      <w:pPr>
        <w:tabs>
          <w:tab w:val="left" w:pos="3630"/>
        </w:tabs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left:0;text-align:left;z-index:251667456" from="117pt,3.7pt" to="117pt,3.7pt">
            <v:stroke endarrow="block"/>
          </v:line>
        </w:pict>
      </w:r>
      <w:r>
        <w:rPr>
          <w:sz w:val="24"/>
          <w:szCs w:val="24"/>
        </w:rPr>
        <w:pict>
          <v:line id="_x0000_s1039" style="position:absolute;left:0;text-align:left;z-index:251671552" from="225pt,3.7pt" to="225pt,3.7pt">
            <v:stroke endarrow="block"/>
          </v:line>
        </w:pict>
      </w:r>
      <w:r w:rsidR="005F38D6">
        <w:rPr>
          <w:sz w:val="24"/>
          <w:szCs w:val="24"/>
        </w:rPr>
        <w:t xml:space="preserve">    </w:t>
      </w:r>
      <w:r w:rsidR="005F38D6">
        <w:rPr>
          <w:sz w:val="24"/>
          <w:szCs w:val="24"/>
        </w:rPr>
        <w:tab/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15461" w:type="dxa"/>
        <w:tblInd w:w="-176" w:type="dxa"/>
        <w:tblBorders>
          <w:top w:val="single" w:sz="4" w:space="0" w:color="auto"/>
        </w:tblBorders>
        <w:tblLayout w:type="fixed"/>
        <w:tblLook w:val="0000"/>
      </w:tblPr>
      <w:tblGrid>
        <w:gridCol w:w="2847"/>
        <w:gridCol w:w="2835"/>
        <w:gridCol w:w="2409"/>
        <w:gridCol w:w="283"/>
        <w:gridCol w:w="2411"/>
        <w:gridCol w:w="2413"/>
        <w:gridCol w:w="2263"/>
      </w:tblGrid>
      <w:tr w:rsidR="005F38D6" w:rsidRPr="00D35974" w:rsidTr="0024663C">
        <w:trPr>
          <w:trHeight w:val="11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5974">
              <w:rPr>
                <w:sz w:val="24"/>
                <w:szCs w:val="24"/>
              </w:rPr>
              <w:t>Ведущий специалист по правовым вопросам, кадровой политике и нотариату</w:t>
            </w:r>
          </w:p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5856A9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Ведущий специалист по муниципальному хозяйству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Ведущий специалист по организационной работе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по муниципальным закупкам и проектам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005647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0" style="position:absolute;left:0;text-align:left;z-index:251682816;mso-position-horizontal-relative:text;mso-position-vertical-relative:text" from="322.85pt,.5pt" to="326.6pt,52.95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left:0;text-align:left;flip:x;z-index:251685888;mso-position-horizontal-relative:text;mso-position-vertical-relative:text" from="121.85pt,.5pt" to="163.85pt,38.1pt">
            <v:stroke endarrow="block"/>
          </v:line>
        </w:pict>
      </w:r>
      <w:r w:rsidR="005F38D6">
        <w:rPr>
          <w:sz w:val="24"/>
          <w:szCs w:val="24"/>
        </w:rPr>
        <w:t xml:space="preserve">            </w:t>
      </w:r>
    </w:p>
    <w:p w:rsidR="005F38D6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005647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43" style="position:absolute;left:0;text-align:left;z-index:251675648" from="237.2pt,12.75pt" to="237.2pt,44pt">
            <v:stroke endarrow="block"/>
          </v:line>
        </w:pict>
      </w:r>
      <w:r>
        <w:rPr>
          <w:sz w:val="24"/>
          <w:szCs w:val="24"/>
        </w:rPr>
        <w:pict>
          <v:line id="_x0000_s1042" style="position:absolute;left:0;text-align:left;z-index:251674624" from="151.7pt,12.75pt" to="151.7pt,39.75pt">
            <v:stroke endarrow="block"/>
          </v:line>
        </w:pict>
      </w:r>
      <w:r>
        <w:rPr>
          <w:sz w:val="24"/>
          <w:szCs w:val="24"/>
        </w:rPr>
        <w:pict>
          <v:line id="_x0000_s1051" style="position:absolute;left:0;text-align:left;z-index:251683840" from="90pt,10.5pt" to="90pt,44pt">
            <v:stroke endarrow="block"/>
          </v:line>
        </w:pict>
      </w:r>
      <w:r>
        <w:rPr>
          <w:sz w:val="24"/>
          <w:szCs w:val="24"/>
        </w:rPr>
        <w:pict>
          <v:line id="_x0000_s1040" style="position:absolute;left:0;text-align:left;z-index:251672576" from="-4.15pt,10.5pt" to="237.2pt,10.5pt"/>
        </w:pict>
      </w:r>
      <w:r>
        <w:rPr>
          <w:sz w:val="24"/>
          <w:szCs w:val="24"/>
        </w:rPr>
        <w:pict>
          <v:line id="_x0000_s1041" style="position:absolute;left:0;text-align:left;z-index:251673600" from="-4.15pt,12.75pt" to="-4.15pt,47.85pt">
            <v:stroke endarrow="block"/>
          </v:line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1287"/>
        <w:gridCol w:w="1440"/>
        <w:gridCol w:w="1537"/>
        <w:gridCol w:w="1418"/>
        <w:gridCol w:w="708"/>
        <w:gridCol w:w="1985"/>
      </w:tblGrid>
      <w:tr w:rsidR="005F38D6" w:rsidRPr="00D35974" w:rsidTr="0024663C">
        <w:trPr>
          <w:gridBefore w:val="5"/>
          <w:wBefore w:w="6390" w:type="dxa"/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jc w:val="center"/>
              <w:rPr>
                <w:sz w:val="24"/>
                <w:szCs w:val="24"/>
              </w:rPr>
            </w:pPr>
          </w:p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секретарь</w:t>
            </w:r>
          </w:p>
        </w:tc>
      </w:tr>
      <w:tr w:rsidR="005F38D6" w:rsidRPr="00D35974" w:rsidTr="0024663C">
        <w:trPr>
          <w:gridAfter w:val="2"/>
          <w:wAfter w:w="2693" w:type="dxa"/>
          <w:trHeight w:val="42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Дворник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</w:tr>
    </w:tbl>
    <w:p w:rsidR="005F38D6" w:rsidRPr="00D35974" w:rsidRDefault="00005647" w:rsidP="005F38D6">
      <w:pPr>
        <w:ind w:left="-720" w:firstLine="360"/>
        <w:rPr>
          <w:sz w:val="24"/>
          <w:szCs w:val="24"/>
        </w:rPr>
      </w:pPr>
      <w:r>
        <w:rPr>
          <w:sz w:val="24"/>
          <w:szCs w:val="24"/>
        </w:rPr>
        <w:pict>
          <v:line id="_x0000_s1044" style="position:absolute;left:0;text-align:left;z-index:251676672;mso-position-horizontal-relative:text;mso-position-vertical-relative:text" from="414pt,1.7pt" to="414pt,1.7pt"/>
        </w:pic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  <w:r w:rsidRPr="00D35974">
        <w:rPr>
          <w:sz w:val="24"/>
          <w:szCs w:val="24"/>
        </w:rPr>
        <w:br w:type="textWrapping" w:clear="all"/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tbl>
      <w:tblPr>
        <w:tblW w:w="2263" w:type="dxa"/>
        <w:tblInd w:w="6069" w:type="dxa"/>
        <w:tblBorders>
          <w:top w:val="single" w:sz="4" w:space="0" w:color="auto"/>
        </w:tblBorders>
        <w:tblLayout w:type="fixed"/>
        <w:tblLook w:val="0000"/>
      </w:tblPr>
      <w:tblGrid>
        <w:gridCol w:w="2263"/>
      </w:tblGrid>
      <w:tr w:rsidR="005F38D6" w:rsidRPr="00D35974" w:rsidTr="0024663C">
        <w:trPr>
          <w:trHeight w:val="1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5F38D6" w:rsidP="005F38D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 w:rsidRPr="00D35974">
        <w:rPr>
          <w:b/>
          <w:sz w:val="28"/>
          <w:szCs w:val="28"/>
        </w:rPr>
        <w:t>УТВЕРЖДЕНО</w:t>
      </w:r>
    </w:p>
    <w:p w:rsidR="005F38D6" w:rsidRPr="00D35974" w:rsidRDefault="005F38D6" w:rsidP="005F38D6">
      <w:pPr>
        <w:ind w:left="-720" w:firstLine="360"/>
        <w:jc w:val="right"/>
        <w:rPr>
          <w:sz w:val="28"/>
          <w:szCs w:val="28"/>
        </w:rPr>
      </w:pPr>
      <w:r w:rsidRPr="00D35974">
        <w:rPr>
          <w:sz w:val="28"/>
          <w:szCs w:val="28"/>
        </w:rPr>
        <w:t xml:space="preserve">Решением Думы сельского поселения </w:t>
      </w:r>
    </w:p>
    <w:p w:rsidR="005F38D6" w:rsidRPr="00D35974" w:rsidRDefault="005F38D6" w:rsidP="005F38D6">
      <w:pPr>
        <w:ind w:left="-720" w:firstLine="360"/>
        <w:jc w:val="right"/>
        <w:rPr>
          <w:sz w:val="28"/>
          <w:szCs w:val="28"/>
        </w:rPr>
      </w:pPr>
      <w:r w:rsidRPr="00D35974">
        <w:rPr>
          <w:sz w:val="28"/>
          <w:szCs w:val="28"/>
        </w:rPr>
        <w:t xml:space="preserve">Сосновского муниципального образования </w:t>
      </w:r>
    </w:p>
    <w:p w:rsidR="005F38D6" w:rsidRPr="00D35974" w:rsidRDefault="005F38D6" w:rsidP="005F38D6">
      <w:pPr>
        <w:ind w:left="-72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35974">
        <w:rPr>
          <w:sz w:val="28"/>
          <w:szCs w:val="28"/>
        </w:rPr>
        <w:t xml:space="preserve">т </w:t>
      </w:r>
      <w:r w:rsidR="00B6037B">
        <w:rPr>
          <w:sz w:val="28"/>
          <w:szCs w:val="28"/>
        </w:rPr>
        <w:t>28</w:t>
      </w:r>
      <w:r w:rsidRPr="00D35974">
        <w:rPr>
          <w:sz w:val="28"/>
          <w:szCs w:val="28"/>
        </w:rPr>
        <w:t xml:space="preserve">. </w:t>
      </w:r>
      <w:r w:rsidR="00B6037B">
        <w:rPr>
          <w:sz w:val="28"/>
          <w:szCs w:val="28"/>
        </w:rPr>
        <w:t>11</w:t>
      </w:r>
      <w:r>
        <w:rPr>
          <w:sz w:val="28"/>
          <w:szCs w:val="28"/>
        </w:rPr>
        <w:t>.2019</w:t>
      </w:r>
      <w:r w:rsidRPr="00D35974">
        <w:rPr>
          <w:sz w:val="28"/>
          <w:szCs w:val="28"/>
        </w:rPr>
        <w:t xml:space="preserve">г. </w:t>
      </w:r>
      <w:r w:rsidR="00683315">
        <w:rPr>
          <w:sz w:val="28"/>
          <w:szCs w:val="28"/>
        </w:rPr>
        <w:t>№ 85</w:t>
      </w:r>
    </w:p>
    <w:p w:rsidR="005F38D6" w:rsidRPr="00D35974" w:rsidRDefault="005F38D6" w:rsidP="005F38D6">
      <w:pPr>
        <w:ind w:left="-720" w:firstLine="360"/>
        <w:rPr>
          <w:sz w:val="28"/>
          <w:szCs w:val="28"/>
        </w:rPr>
      </w:pPr>
    </w:p>
    <w:p w:rsidR="005F38D6" w:rsidRPr="00D35974" w:rsidRDefault="005F38D6" w:rsidP="005F38D6">
      <w:pPr>
        <w:ind w:left="-720" w:firstLine="360"/>
        <w:rPr>
          <w:sz w:val="28"/>
          <w:szCs w:val="28"/>
        </w:rPr>
      </w:pPr>
    </w:p>
    <w:p w:rsidR="005F38D6" w:rsidRPr="00D35974" w:rsidRDefault="00005647" w:rsidP="005F38D6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.55pt;height:4.95pt;mso-position-horizontal-relative:char;mso-position-vertical-relative:line" coordorigin="2326,11234" coordsize="52,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6;top:11234;width:52;height:7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F38D6" w:rsidRDefault="005F38D6" w:rsidP="005F38D6">
      <w:pPr>
        <w:ind w:left="-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F38D6" w:rsidRPr="00D35974" w:rsidRDefault="005F38D6" w:rsidP="005F38D6">
      <w:pPr>
        <w:ind w:left="-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наименования </w:t>
      </w:r>
      <w:proofErr w:type="gramStart"/>
      <w:r>
        <w:rPr>
          <w:b/>
          <w:sz w:val="28"/>
          <w:szCs w:val="28"/>
        </w:rPr>
        <w:t>должностей</w:t>
      </w:r>
      <w:r w:rsidRPr="00D35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работников </w:t>
      </w:r>
      <w:r w:rsidRPr="00D35974">
        <w:rPr>
          <w:b/>
          <w:sz w:val="28"/>
          <w:szCs w:val="28"/>
        </w:rPr>
        <w:t>администрации сельского поселения Сосновского</w:t>
      </w:r>
      <w:r w:rsidRPr="006A502D">
        <w:rPr>
          <w:b/>
          <w:sz w:val="28"/>
          <w:szCs w:val="28"/>
        </w:rPr>
        <w:t xml:space="preserve"> </w:t>
      </w:r>
      <w:r w:rsidRPr="00D35974">
        <w:rPr>
          <w:b/>
          <w:sz w:val="28"/>
          <w:szCs w:val="28"/>
        </w:rPr>
        <w:t>муниципального образования</w:t>
      </w:r>
      <w:proofErr w:type="gramEnd"/>
      <w:r w:rsidRPr="00D35974">
        <w:rPr>
          <w:b/>
          <w:sz w:val="28"/>
          <w:szCs w:val="28"/>
        </w:rPr>
        <w:t xml:space="preserve"> </w:t>
      </w:r>
    </w:p>
    <w:p w:rsidR="005F38D6" w:rsidRDefault="005F38D6" w:rsidP="005F38D6">
      <w:pPr>
        <w:ind w:left="-720" w:firstLine="360"/>
        <w:jc w:val="center"/>
        <w:rPr>
          <w:b/>
          <w:sz w:val="28"/>
          <w:szCs w:val="28"/>
        </w:rPr>
      </w:pPr>
    </w:p>
    <w:p w:rsidR="005F38D6" w:rsidRPr="00D35974" w:rsidRDefault="005F38D6" w:rsidP="005F38D6">
      <w:pPr>
        <w:ind w:left="-720" w:firstLine="360"/>
        <w:jc w:val="center"/>
        <w:rPr>
          <w:b/>
          <w:sz w:val="28"/>
          <w:szCs w:val="28"/>
        </w:rPr>
      </w:pPr>
    </w:p>
    <w:p w:rsidR="005F38D6" w:rsidRPr="00D35974" w:rsidRDefault="005F38D6" w:rsidP="005F38D6">
      <w:pPr>
        <w:ind w:left="-720" w:firstLine="360"/>
        <w:jc w:val="center"/>
        <w:rPr>
          <w:sz w:val="28"/>
          <w:szCs w:val="28"/>
        </w:rPr>
      </w:pP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Глава администрации сельского поселения Сосновского муниципального образования;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>- главный специалист по  экономическим вопросам</w:t>
      </w:r>
      <w:r>
        <w:rPr>
          <w:sz w:val="28"/>
          <w:szCs w:val="28"/>
        </w:rPr>
        <w:t xml:space="preserve"> (1,0 штатная единица)</w:t>
      </w:r>
      <w:r w:rsidRPr="00D35974">
        <w:rPr>
          <w:sz w:val="28"/>
          <w:szCs w:val="28"/>
        </w:rPr>
        <w:t>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>- ведущий специалист по финансов</w:t>
      </w:r>
      <w:proofErr w:type="gramStart"/>
      <w:r w:rsidRPr="00D35974">
        <w:rPr>
          <w:sz w:val="28"/>
          <w:szCs w:val="28"/>
        </w:rPr>
        <w:t>о-</w:t>
      </w:r>
      <w:proofErr w:type="gramEnd"/>
      <w:r w:rsidRPr="00D35974">
        <w:rPr>
          <w:sz w:val="28"/>
          <w:szCs w:val="28"/>
        </w:rPr>
        <w:t xml:space="preserve"> бюджетной политике</w:t>
      </w:r>
      <w:r>
        <w:rPr>
          <w:sz w:val="28"/>
          <w:szCs w:val="28"/>
        </w:rPr>
        <w:t xml:space="preserve"> (1,0 штатная единица)</w:t>
      </w:r>
      <w:r w:rsidRPr="00D35974">
        <w:rPr>
          <w:sz w:val="28"/>
          <w:szCs w:val="28"/>
        </w:rPr>
        <w:t>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>- ведущий специалист по правовым вопросам, кадровой политике и нотариату</w:t>
      </w:r>
      <w:r>
        <w:rPr>
          <w:sz w:val="28"/>
          <w:szCs w:val="28"/>
        </w:rPr>
        <w:t xml:space="preserve"> (1,0 штатная единица);</w:t>
      </w:r>
      <w:r w:rsidRPr="00D35974">
        <w:rPr>
          <w:sz w:val="28"/>
          <w:szCs w:val="28"/>
        </w:rPr>
        <w:t xml:space="preserve"> 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>- ведущий специалист по муниципальному хозяйству</w:t>
      </w:r>
      <w:r>
        <w:rPr>
          <w:sz w:val="28"/>
          <w:szCs w:val="28"/>
        </w:rPr>
        <w:t xml:space="preserve"> (1,0 штатная единица)</w:t>
      </w:r>
      <w:r w:rsidRPr="00D35974">
        <w:rPr>
          <w:sz w:val="28"/>
          <w:szCs w:val="28"/>
        </w:rPr>
        <w:t>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</w:t>
      </w:r>
      <w:r w:rsidRPr="00D35974">
        <w:rPr>
          <w:sz w:val="28"/>
          <w:szCs w:val="28"/>
        </w:rPr>
        <w:t>- ведущий специалист по организационной работе</w:t>
      </w:r>
      <w:r>
        <w:rPr>
          <w:sz w:val="28"/>
          <w:szCs w:val="28"/>
        </w:rPr>
        <w:t xml:space="preserve"> (1,0 штатная единица)</w:t>
      </w:r>
      <w:r w:rsidRPr="00D35974">
        <w:rPr>
          <w:sz w:val="28"/>
          <w:szCs w:val="28"/>
        </w:rPr>
        <w:t>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 xml:space="preserve">Муниципальный служащий – </w:t>
      </w:r>
      <w:r>
        <w:rPr>
          <w:sz w:val="28"/>
          <w:szCs w:val="28"/>
        </w:rPr>
        <w:t>ведущий специалист  муниципальным закупкам и проектам(0,95 штатных единиц)</w:t>
      </w:r>
      <w:r w:rsidRPr="00D35974">
        <w:rPr>
          <w:sz w:val="28"/>
          <w:szCs w:val="28"/>
        </w:rPr>
        <w:t xml:space="preserve">; 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Сотрудник, должность которого не относится к муниципальным должностям муниципальной службы – старший инспектор по ВУР (1 штатная единица);</w:t>
      </w:r>
    </w:p>
    <w:p w:rsidR="005F38D6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 xml:space="preserve">Сотрудник, должность которого не относится к муниципальным должностям муниципальной службы – бухгалтер (1 штатная единица); </w:t>
      </w:r>
    </w:p>
    <w:p w:rsidR="005F38D6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 xml:space="preserve">Сотрудник, должность которого не относится к муниципальным должностям муниципальной службы – </w:t>
      </w:r>
      <w:r>
        <w:rPr>
          <w:sz w:val="28"/>
          <w:szCs w:val="28"/>
        </w:rPr>
        <w:t xml:space="preserve"> инженер - сметчик (1,0 штатная единица</w:t>
      </w:r>
      <w:r w:rsidRPr="00D35974">
        <w:rPr>
          <w:sz w:val="28"/>
          <w:szCs w:val="28"/>
        </w:rPr>
        <w:t xml:space="preserve">); </w:t>
      </w:r>
    </w:p>
    <w:p w:rsidR="005F38D6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 xml:space="preserve">Сотрудник, должность которого не относится к муниципальным должностям муниципальной службы – </w:t>
      </w:r>
      <w:r>
        <w:rPr>
          <w:sz w:val="28"/>
          <w:szCs w:val="28"/>
        </w:rPr>
        <w:t xml:space="preserve"> секретарь (0,25 штатной единицы</w:t>
      </w:r>
      <w:r w:rsidRPr="00D35974">
        <w:rPr>
          <w:sz w:val="28"/>
          <w:szCs w:val="28"/>
        </w:rPr>
        <w:t xml:space="preserve">); 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Водитель 5 разряда (1 штатная единица);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 w:rsidRPr="00D35974">
        <w:rPr>
          <w:sz w:val="28"/>
          <w:szCs w:val="28"/>
        </w:rPr>
        <w:t>Дв</w:t>
      </w:r>
      <w:r>
        <w:rPr>
          <w:sz w:val="28"/>
          <w:szCs w:val="28"/>
        </w:rPr>
        <w:t>орник (1,0 штатная единица</w:t>
      </w:r>
      <w:r w:rsidRPr="00D35974">
        <w:rPr>
          <w:sz w:val="28"/>
          <w:szCs w:val="28"/>
        </w:rPr>
        <w:t>);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Уборщик служебных помещений (0,25 штатной единицы);</w:t>
      </w:r>
    </w:p>
    <w:p w:rsidR="005F38D6" w:rsidRPr="00D35974" w:rsidRDefault="005F38D6" w:rsidP="005F38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Сторож (0,5 штатной единицы).</w:t>
      </w:r>
    </w:p>
    <w:p w:rsidR="005F38D6" w:rsidRPr="00D35974" w:rsidRDefault="005F38D6" w:rsidP="005F38D6">
      <w:pPr>
        <w:ind w:left="360"/>
        <w:rPr>
          <w:sz w:val="28"/>
          <w:szCs w:val="28"/>
        </w:rPr>
      </w:pPr>
    </w:p>
    <w:p w:rsidR="005F38D6" w:rsidRPr="00D35974" w:rsidRDefault="005F38D6" w:rsidP="005F38D6">
      <w:pPr>
        <w:ind w:left="360"/>
        <w:rPr>
          <w:sz w:val="28"/>
          <w:szCs w:val="28"/>
        </w:rPr>
      </w:pPr>
    </w:p>
    <w:p w:rsidR="005F38D6" w:rsidRPr="00D35974" w:rsidRDefault="005F38D6" w:rsidP="005F38D6">
      <w:pPr>
        <w:ind w:left="360"/>
        <w:rPr>
          <w:sz w:val="28"/>
          <w:szCs w:val="28"/>
        </w:rPr>
      </w:pPr>
    </w:p>
    <w:p w:rsidR="00482D9F" w:rsidRDefault="00482D9F"/>
    <w:sectPr w:rsidR="00482D9F" w:rsidSect="00D869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82D"/>
    <w:multiLevelType w:val="hybridMultilevel"/>
    <w:tmpl w:val="CCFEB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53D4"/>
    <w:multiLevelType w:val="hybridMultilevel"/>
    <w:tmpl w:val="40963516"/>
    <w:lvl w:ilvl="0" w:tplc="3204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38D6"/>
    <w:rsid w:val="00005647"/>
    <w:rsid w:val="000B3E01"/>
    <w:rsid w:val="001C1E6F"/>
    <w:rsid w:val="003C38B3"/>
    <w:rsid w:val="00482D9F"/>
    <w:rsid w:val="005856A9"/>
    <w:rsid w:val="005F38D6"/>
    <w:rsid w:val="00683315"/>
    <w:rsid w:val="00801D14"/>
    <w:rsid w:val="00A95ECD"/>
    <w:rsid w:val="00B6037B"/>
    <w:rsid w:val="00C6054A"/>
    <w:rsid w:val="00E26BAE"/>
    <w:rsid w:val="00E674EB"/>
    <w:rsid w:val="00F2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2019-11-29T00:37:00Z</cp:lastPrinted>
  <dcterms:created xsi:type="dcterms:W3CDTF">2019-11-18T08:31:00Z</dcterms:created>
  <dcterms:modified xsi:type="dcterms:W3CDTF">2019-11-29T00:38:00Z</dcterms:modified>
</cp:coreProperties>
</file>