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0" w:rsidRDefault="00EE7285">
      <w:r>
        <w:t xml:space="preserve">  </w:t>
      </w:r>
    </w:p>
    <w:p w:rsidR="00D712A0" w:rsidRPr="00D712A0" w:rsidRDefault="00D712A0" w:rsidP="00D712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2A0">
        <w:rPr>
          <w:rFonts w:ascii="Times New Roman" w:hAnsi="Times New Roman" w:cs="Times New Roman"/>
          <w:b/>
          <w:sz w:val="36"/>
          <w:szCs w:val="36"/>
          <w:u w:val="single"/>
        </w:rPr>
        <w:t>Меры социальной поддержки, переданные с 01.01.2022г.</w:t>
      </w:r>
    </w:p>
    <w:p w:rsidR="00D712A0" w:rsidRPr="00D712A0" w:rsidRDefault="00D712A0" w:rsidP="00D712A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2A0">
        <w:rPr>
          <w:rFonts w:ascii="Times New Roman" w:hAnsi="Times New Roman" w:cs="Times New Roman"/>
          <w:b/>
          <w:sz w:val="36"/>
          <w:szCs w:val="36"/>
          <w:u w:val="single"/>
        </w:rPr>
        <w:t>в  Пенсионный Фонд РФ</w:t>
      </w:r>
    </w:p>
    <w:p w:rsidR="00EE7285" w:rsidRPr="006239E7" w:rsidRDefault="00EE7285" w:rsidP="00623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B8E">
        <w:rPr>
          <w:rFonts w:ascii="Times New Roman" w:hAnsi="Times New Roman" w:cs="Times New Roman"/>
          <w:sz w:val="28"/>
          <w:szCs w:val="28"/>
        </w:rPr>
        <w:t xml:space="preserve">С 1 января 2022г. </w:t>
      </w:r>
      <w:r w:rsidRPr="00322B8E">
        <w:rPr>
          <w:rFonts w:ascii="Times New Roman" w:hAnsi="Times New Roman" w:cs="Times New Roman"/>
          <w:sz w:val="28"/>
          <w:szCs w:val="28"/>
        </w:rPr>
        <w:t>Пенсионный фонд начинает предоставлять отдельные меры поддержки, которые раньше оказывали органы социальной защиты населения</w:t>
      </w:r>
      <w:r w:rsidR="006239E7">
        <w:rPr>
          <w:rFonts w:ascii="Times New Roman" w:hAnsi="Times New Roman" w:cs="Times New Roman"/>
          <w:sz w:val="28"/>
          <w:szCs w:val="28"/>
        </w:rPr>
        <w:t>.</w:t>
      </w:r>
    </w:p>
    <w:p w:rsidR="006239E7" w:rsidRPr="006239E7" w:rsidRDefault="006239E7" w:rsidP="00623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E7">
        <w:rPr>
          <w:rFonts w:ascii="Times New Roman" w:hAnsi="Times New Roman" w:cs="Times New Roman"/>
          <w:b/>
          <w:sz w:val="28"/>
          <w:szCs w:val="28"/>
        </w:rPr>
        <w:t>Семье и детям:</w:t>
      </w:r>
    </w:p>
    <w:p w:rsidR="00EE7285" w:rsidRPr="00322B8E" w:rsidRDefault="00EE7285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Единовременная выплата по беременности и родам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EE7285" w:rsidRPr="00322B8E" w:rsidRDefault="00EE7285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Единовременное пособие при рождении ребенка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EE7285" w:rsidRPr="00322B8E" w:rsidRDefault="00EE7285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Единовременная выплата при усыновлении ребенка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EE7285" w:rsidRPr="00322B8E" w:rsidRDefault="00EE7285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Ежемесячное пособие по уходу за ребенком до 1,5 лет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EE7285" w:rsidRPr="00322B8E" w:rsidRDefault="00EE7285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Единовременная выплата беременной жене военнослужащего по призыву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EE7285" w:rsidRDefault="00EE7285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Ежемесячное пособие на ребенка военнослужащего по призыву</w:t>
        </w:r>
      </w:hyperlink>
      <w:r w:rsidR="006239E7">
        <w:rPr>
          <w:rFonts w:ascii="Times New Roman" w:hAnsi="Times New Roman" w:cs="Times New Roman"/>
          <w:sz w:val="28"/>
          <w:szCs w:val="28"/>
        </w:rPr>
        <w:t>.</w:t>
      </w:r>
    </w:p>
    <w:p w:rsidR="006239E7" w:rsidRPr="006239E7" w:rsidRDefault="006239E7" w:rsidP="00D71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9E7">
        <w:rPr>
          <w:rFonts w:ascii="Times New Roman" w:hAnsi="Times New Roman" w:cs="Times New Roman"/>
          <w:b/>
          <w:sz w:val="28"/>
          <w:szCs w:val="28"/>
        </w:rPr>
        <w:t>Семьям военных: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Компенсация коммунальных платежей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Единовременная выплата на ремонт дома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Ежегодная выплата на летний оздоровительный отдых ребенка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Ежемесячное пособие на ребенка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Ежемесячная компенсация инвалидам по военной травме</w:t>
        </w:r>
      </w:hyperlink>
      <w:r w:rsidR="006239E7">
        <w:rPr>
          <w:rFonts w:ascii="Times New Roman" w:hAnsi="Times New Roman" w:cs="Times New Roman"/>
          <w:sz w:val="28"/>
          <w:szCs w:val="28"/>
        </w:rPr>
        <w:t>.</w:t>
      </w:r>
    </w:p>
    <w:p w:rsidR="006239E7" w:rsidRPr="006239E7" w:rsidRDefault="006239E7" w:rsidP="00D71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9E7">
        <w:rPr>
          <w:rFonts w:ascii="Times New Roman" w:hAnsi="Times New Roman" w:cs="Times New Roman"/>
          <w:b/>
          <w:sz w:val="28"/>
          <w:szCs w:val="28"/>
        </w:rPr>
        <w:t>Гражданам, подвергшимся воздействи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239E7">
        <w:rPr>
          <w:rFonts w:ascii="Times New Roman" w:hAnsi="Times New Roman" w:cs="Times New Roman"/>
          <w:b/>
          <w:sz w:val="28"/>
          <w:szCs w:val="28"/>
        </w:rPr>
        <w:t xml:space="preserve"> радиации: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Компенсации пострадавшим вследствие аварии на Чернобыльской АЭС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Ежемесячная компенсация за проживание или работу в зонах радиоактивного загрязнения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Ежегодное вознаграждение за работу в зонах радиоактивного загрязнения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Ежемесячная компенсация в возмещение вреда здоровью инвалидам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Ежемесячная компенсация в возмещение вреда здоровью </w:t>
        </w:r>
        <w:proofErr w:type="gramStart"/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нетрудоспособным</w:t>
        </w:r>
        <w:proofErr w:type="gramEnd"/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P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Единовременная выплата к дополнительному отпуску и компенсация оздоровительных процедур</w:t>
        </w:r>
      </w:hyperlink>
      <w:r w:rsidR="00D712A0">
        <w:rPr>
          <w:rFonts w:ascii="Times New Roman" w:hAnsi="Times New Roman" w:cs="Times New Roman"/>
          <w:sz w:val="28"/>
          <w:szCs w:val="28"/>
        </w:rPr>
        <w:t>;</w:t>
      </w:r>
    </w:p>
    <w:p w:rsidR="00322B8E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22B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Ежемесячная компенсация расходов на продукты питания</w:t>
        </w:r>
      </w:hyperlink>
      <w:r w:rsidR="006239E7">
        <w:rPr>
          <w:rFonts w:ascii="Times New Roman" w:hAnsi="Times New Roman" w:cs="Times New Roman"/>
          <w:sz w:val="28"/>
          <w:szCs w:val="28"/>
        </w:rPr>
        <w:t>.</w:t>
      </w:r>
    </w:p>
    <w:p w:rsidR="006239E7" w:rsidRPr="006239E7" w:rsidRDefault="006239E7" w:rsidP="00D71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9E7">
        <w:rPr>
          <w:rFonts w:ascii="Times New Roman" w:hAnsi="Times New Roman" w:cs="Times New Roman"/>
          <w:b/>
          <w:sz w:val="28"/>
          <w:szCs w:val="28"/>
        </w:rPr>
        <w:t>Инвалидам, детям-инвалидам, имеющим транспорт:</w:t>
      </w:r>
    </w:p>
    <w:p w:rsidR="00D712A0" w:rsidRDefault="00322B8E" w:rsidP="00D7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8E">
        <w:rPr>
          <w:rFonts w:ascii="Times New Roman" w:hAnsi="Times New Roman" w:cs="Times New Roman"/>
          <w:sz w:val="28"/>
          <w:szCs w:val="28"/>
        </w:rPr>
        <w:t>Компенсация ОСАГО</w:t>
      </w:r>
      <w:r w:rsidR="006239E7">
        <w:rPr>
          <w:rFonts w:ascii="Times New Roman" w:hAnsi="Times New Roman" w:cs="Times New Roman"/>
          <w:sz w:val="28"/>
          <w:szCs w:val="28"/>
        </w:rPr>
        <w:t>.</w:t>
      </w:r>
    </w:p>
    <w:p w:rsidR="006239E7" w:rsidRPr="006239E7" w:rsidRDefault="006239E7" w:rsidP="00D71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9E7">
        <w:rPr>
          <w:rFonts w:ascii="Times New Roman" w:hAnsi="Times New Roman" w:cs="Times New Roman"/>
          <w:b/>
          <w:sz w:val="28"/>
          <w:szCs w:val="28"/>
        </w:rPr>
        <w:t>Реабилитированным жертвам политических репрессий:</w:t>
      </w:r>
    </w:p>
    <w:p w:rsidR="00322B8E" w:rsidRDefault="00322B8E" w:rsidP="00D712A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2B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Компенсация за лишение свободы и конфискованное имущество</w:t>
      </w:r>
      <w:r w:rsidR="00D71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239E7" w:rsidRDefault="006239E7" w:rsidP="00D712A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E7285" w:rsidRPr="00322B8E" w:rsidRDefault="00EE7285" w:rsidP="00D712A0">
      <w:pPr>
        <w:jc w:val="both"/>
        <w:rPr>
          <w:rFonts w:ascii="Times New Roman" w:hAnsi="Times New Roman" w:cs="Times New Roman"/>
          <w:sz w:val="28"/>
          <w:szCs w:val="28"/>
        </w:rPr>
      </w:pPr>
      <w:r w:rsidRPr="00322B8E">
        <w:rPr>
          <w:rFonts w:ascii="Times New Roman" w:hAnsi="Times New Roman" w:cs="Times New Roman"/>
          <w:sz w:val="28"/>
          <w:szCs w:val="28"/>
        </w:rPr>
        <w:t xml:space="preserve"> </w:t>
      </w:r>
      <w:r w:rsidR="00D712A0">
        <w:rPr>
          <w:rFonts w:ascii="Times New Roman" w:hAnsi="Times New Roman" w:cs="Times New Roman"/>
          <w:sz w:val="28"/>
          <w:szCs w:val="28"/>
        </w:rPr>
        <w:tab/>
      </w:r>
      <w:r w:rsidRPr="00322B8E">
        <w:rPr>
          <w:rFonts w:ascii="Times New Roman" w:hAnsi="Times New Roman" w:cs="Times New Roman"/>
          <w:sz w:val="28"/>
          <w:szCs w:val="28"/>
        </w:rPr>
        <w:t xml:space="preserve">Перевод услуг в Пенсионный фонд </w:t>
      </w:r>
      <w:r w:rsidR="00D712A0">
        <w:rPr>
          <w:rFonts w:ascii="Times New Roman" w:hAnsi="Times New Roman" w:cs="Times New Roman"/>
          <w:sz w:val="28"/>
          <w:szCs w:val="28"/>
        </w:rPr>
        <w:t>произведен</w:t>
      </w:r>
      <w:r w:rsidRPr="00322B8E">
        <w:rPr>
          <w:rFonts w:ascii="Times New Roman" w:hAnsi="Times New Roman" w:cs="Times New Roman"/>
          <w:sz w:val="28"/>
          <w:szCs w:val="28"/>
        </w:rPr>
        <w:t xml:space="preserve"> автоматически. Тем, кто уже получает выплаты, не нужно никуда обращаться. </w:t>
      </w:r>
      <w:r w:rsidRPr="00D712A0">
        <w:rPr>
          <w:rFonts w:ascii="Times New Roman" w:hAnsi="Times New Roman" w:cs="Times New Roman"/>
          <w:b/>
          <w:sz w:val="28"/>
          <w:szCs w:val="28"/>
        </w:rPr>
        <w:t>Если пособия еще не оформлены, начиная с 2022 года обращаться за ними нужно в территориальные отделения Пенсионного фонда</w:t>
      </w:r>
      <w:r w:rsidRPr="00322B8E">
        <w:rPr>
          <w:rFonts w:ascii="Times New Roman" w:hAnsi="Times New Roman" w:cs="Times New Roman"/>
          <w:sz w:val="28"/>
          <w:szCs w:val="28"/>
        </w:rPr>
        <w:t>. Условия предоставления мер социальной поддержки остаются прежними.</w:t>
      </w:r>
    </w:p>
    <w:sectPr w:rsidR="00EE7285" w:rsidRPr="00322B8E" w:rsidSect="00322B8E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85"/>
    <w:rsid w:val="00322B8E"/>
    <w:rsid w:val="006239E7"/>
    <w:rsid w:val="008A54D0"/>
    <w:rsid w:val="00C138AA"/>
    <w:rsid w:val="00D712A0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adoption_of_a_child/" TargetMode="External"/><Relationship Id="rId13" Type="http://schemas.openxmlformats.org/officeDocument/2006/relationships/hyperlink" Target="https://pfr.gov.ru/grazhdanam/mery_podderzhki/repair/" TargetMode="External"/><Relationship Id="rId18" Type="http://schemas.openxmlformats.org/officeDocument/2006/relationships/hyperlink" Target="https://pfr.gov.ru/grazhdanam/mery_podderzhki/comp_zo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fr.gov.ru/grazhdanam/mery_podderzhki/compens_netr/" TargetMode="External"/><Relationship Id="rId7" Type="http://schemas.openxmlformats.org/officeDocument/2006/relationships/hyperlink" Target="https://pfr.gov.ru/grazhdanam/mery_podderzhki/newborn/" TargetMode="External"/><Relationship Id="rId12" Type="http://schemas.openxmlformats.org/officeDocument/2006/relationships/hyperlink" Target="https://pfr.gov.ru/grazhdanam/mery_podderzhki/compensation/" TargetMode="External"/><Relationship Id="rId17" Type="http://schemas.openxmlformats.org/officeDocument/2006/relationships/hyperlink" Target="https://pfr.gov.ru/grazhdanam/mery_podderzhki/compens_cha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fr.gov.ru/grazhdanam/mery_podderzhki/compensation_for_military_personnel/" TargetMode="External"/><Relationship Id="rId20" Type="http://schemas.openxmlformats.org/officeDocument/2006/relationships/hyperlink" Target="https://pfr.gov.ru/grazhdanam/mery_podderzhki/compens_in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fr.gov.ru/grazhdanam/mery_podderzhki/forchild/" TargetMode="External"/><Relationship Id="rId11" Type="http://schemas.openxmlformats.org/officeDocument/2006/relationships/hyperlink" Target="https://pfr.gov.ru/grazhdanam/mery_podderzhki/child_of_military_servi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fr.gov.ru/grazhdanam/mery_podderzhki/allowance_for_children/" TargetMode="External"/><Relationship Id="rId23" Type="http://schemas.openxmlformats.org/officeDocument/2006/relationships/hyperlink" Target="https://pfr.gov.ru/grazhdanam/mery_podderzhki/food/" TargetMode="External"/><Relationship Id="rId10" Type="http://schemas.openxmlformats.org/officeDocument/2006/relationships/hyperlink" Target="https://pfr.gov.ru/grazhdanam/mery_podderzhki/conscript/" TargetMode="External"/><Relationship Id="rId19" Type="http://schemas.openxmlformats.org/officeDocument/2006/relationships/hyperlink" Target="https://pfr.gov.ru/grazhdanam/mery_podderzhki/voz_z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/up_to_1_5_years/" TargetMode="External"/><Relationship Id="rId14" Type="http://schemas.openxmlformats.org/officeDocument/2006/relationships/hyperlink" Target="https://pfr.gov.ru/grazhdanam/mery_podderzhki/summer_camp/" TargetMode="External"/><Relationship Id="rId22" Type="http://schemas.openxmlformats.org/officeDocument/2006/relationships/hyperlink" Target="https://pfr.gov.ru/grazhdanam/mery_podderzhki/for_v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F8B2-33B2-4602-BE03-90A7B8C9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2</cp:revision>
  <cp:lastPrinted>2022-01-11T00:23:00Z</cp:lastPrinted>
  <dcterms:created xsi:type="dcterms:W3CDTF">2022-01-10T03:46:00Z</dcterms:created>
  <dcterms:modified xsi:type="dcterms:W3CDTF">2022-01-11T01:37:00Z</dcterms:modified>
</cp:coreProperties>
</file>