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FD" w:rsidRPr="00D56EAE" w:rsidRDefault="00D56EAE">
      <w:r>
        <w:t xml:space="preserve">Для уточнения актуальных данных о местах захоронения советских воинов, павших в боях на территории Восточной Пруссии (Калининградская область, и на ближайших воинских захоронениях в Польше и Литве) родственникам рекомендуется воспользоваться электронной Книгой памяти Калининградской области, размещенной по адресу: </w:t>
      </w:r>
      <w:r w:rsidRPr="00D56EAE">
        <w:rPr>
          <w:b/>
          <w:lang w:val="en-US"/>
        </w:rPr>
        <w:t>http</w:t>
      </w:r>
      <w:r w:rsidRPr="00D56EAE">
        <w:rPr>
          <w:b/>
        </w:rPr>
        <w:t>://</w:t>
      </w:r>
      <w:r w:rsidRPr="00D56EAE">
        <w:rPr>
          <w:b/>
          <w:lang w:val="en-US"/>
        </w:rPr>
        <w:t>www</w:t>
      </w:r>
      <w:r w:rsidRPr="00D56EAE">
        <w:rPr>
          <w:b/>
        </w:rPr>
        <w:t>.</w:t>
      </w:r>
      <w:proofErr w:type="spellStart"/>
      <w:r w:rsidRPr="00D56EAE">
        <w:rPr>
          <w:b/>
          <w:lang w:val="en-US"/>
        </w:rPr>
        <w:t>kpko</w:t>
      </w:r>
      <w:proofErr w:type="spellEnd"/>
      <w:r w:rsidRPr="00D56EAE">
        <w:rPr>
          <w:b/>
        </w:rPr>
        <w:t>.</w:t>
      </w:r>
      <w:proofErr w:type="spellStart"/>
      <w:r w:rsidRPr="00D56EAE">
        <w:rPr>
          <w:b/>
          <w:lang w:val="en-US"/>
        </w:rPr>
        <w:t>ru</w:t>
      </w:r>
      <w:proofErr w:type="spellEnd"/>
    </w:p>
    <w:sectPr w:rsidR="00446BFD" w:rsidRPr="00D56EAE" w:rsidSect="0025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6BFD"/>
    <w:rsid w:val="00253F02"/>
    <w:rsid w:val="00446BFD"/>
    <w:rsid w:val="00D5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2020-02-17T03:15:00Z</dcterms:created>
  <dcterms:modified xsi:type="dcterms:W3CDTF">2020-02-17T03:34:00Z</dcterms:modified>
</cp:coreProperties>
</file>