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Default="003B0899" w:rsidP="003B0899">
      <w:pPr>
        <w:ind w:firstLine="709"/>
        <w:jc w:val="center"/>
        <w:rPr>
          <w:sz w:val="25"/>
          <w:szCs w:val="25"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Уважаемые жители г.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Усолье-Сибирское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и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Усольского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района!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30.12.2023 г. в 08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:10 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пожарно-спасательные подразделения принимали участие в ликвидации пожара: в СНТ "Расцвет" на ул. 3-й переулок произошло возгорание в садовом доме.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В 08:22 (</w:t>
      </w:r>
      <w:proofErr w:type="spellStart"/>
      <w:r w:rsidRPr="003B0899">
        <w:rPr>
          <w:color w:val="3B4256"/>
          <w:spacing w:val="2"/>
          <w:sz w:val="28"/>
          <w:szCs w:val="28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</w:rPr>
        <w:t>) пожар локализован. В 08:27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 ликвидирован.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П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огибших, травмированных </w:t>
      </w:r>
      <w:r w:rsidRPr="003B0899">
        <w:rPr>
          <w:b/>
          <w:bCs/>
          <w:color w:val="3B4256"/>
          <w:spacing w:val="2"/>
          <w:sz w:val="28"/>
          <w:szCs w:val="28"/>
          <w:bdr w:val="none" w:sz="0" w:space="0" w:color="auto" w:frame="1"/>
        </w:rPr>
        <w:t>нет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30.12.2023 г. в 13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:30 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пожарно-спасательные подразделения принимали участие в ликвидации пожара: в гаражном кооперативе "Стартер" произошло возгорание в гаражном боксе.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В 13:41 (</w:t>
      </w:r>
      <w:proofErr w:type="spellStart"/>
      <w:r w:rsidRPr="003B0899">
        <w:rPr>
          <w:color w:val="3B4256"/>
          <w:spacing w:val="2"/>
          <w:sz w:val="28"/>
          <w:szCs w:val="28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</w:rPr>
        <w:t>) пожар локализован. В 13:41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 ликвидирован.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Погиб </w:t>
      </w:r>
      <w:r w:rsidRPr="003B0899">
        <w:rPr>
          <w:b/>
          <w:bCs/>
          <w:color w:val="3B4256"/>
          <w:spacing w:val="2"/>
          <w:sz w:val="28"/>
          <w:szCs w:val="28"/>
          <w:bdr w:val="none" w:sz="0" w:space="0" w:color="auto" w:frame="1"/>
        </w:rPr>
        <w:t>1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человек.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На ликвидацию пожара привлекались: 9 человек личного состава и 3 единицы техники.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30.12.2023 г. в 15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:57 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пожарно-спасательные подразделения принимали участие в ликвидации пожара: в СНТ "Энергетик" произошло возгорание в бане.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В 16:08 (</w:t>
      </w:r>
      <w:proofErr w:type="spellStart"/>
      <w:r w:rsidRPr="003B0899">
        <w:rPr>
          <w:color w:val="3B4256"/>
          <w:spacing w:val="2"/>
          <w:sz w:val="28"/>
          <w:szCs w:val="28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</w:rPr>
        <w:t>) пожар локализован. В 16:10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 ликвидирован.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П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огибших, травмированных </w:t>
      </w:r>
      <w:r w:rsidRPr="003B0899">
        <w:rPr>
          <w:b/>
          <w:bCs/>
          <w:color w:val="3B4256"/>
          <w:spacing w:val="2"/>
          <w:sz w:val="28"/>
          <w:szCs w:val="28"/>
          <w:bdr w:val="none" w:sz="0" w:space="0" w:color="auto" w:frame="1"/>
        </w:rPr>
        <w:t>нет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30.12.2023 г. в 14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:49 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пожарно-спасательные подразделения принимали участие в ликвидации пожара: в посёлке Падь Мельничная на ул. Солнечный берег произошло возгорание в бане.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В 15:24(</w:t>
      </w:r>
      <w:proofErr w:type="spellStart"/>
      <w:r w:rsidRPr="003B0899">
        <w:rPr>
          <w:color w:val="3B4256"/>
          <w:spacing w:val="2"/>
          <w:sz w:val="28"/>
          <w:szCs w:val="28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</w:rPr>
        <w:t>) пожар локализован. В 15:35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 ликвидирован.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П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огибших, травмированных </w:t>
      </w:r>
      <w:r w:rsidRPr="003B0899">
        <w:rPr>
          <w:b/>
          <w:bCs/>
          <w:color w:val="3B4256"/>
          <w:spacing w:val="2"/>
          <w:sz w:val="28"/>
          <w:szCs w:val="28"/>
          <w:bdr w:val="none" w:sz="0" w:space="0" w:color="auto" w:frame="1"/>
        </w:rPr>
        <w:t>нет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. 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На ликвидацию пожара привлекались: 18 человек личного состава и 4 единицы техники.</w:t>
      </w:r>
    </w:p>
    <w:p w:rsidR="003B0899" w:rsidRPr="003B0899" w:rsidRDefault="003B0899" w:rsidP="00946F4B">
      <w:pPr>
        <w:pStyle w:val="a3"/>
        <w:spacing w:before="0" w:beforeAutospacing="0" w:after="240" w:afterAutospacing="0"/>
        <w:jc w:val="both"/>
        <w:textAlignment w:val="baseline"/>
        <w:rPr>
          <w:color w:val="3B4256"/>
          <w:spacing w:val="2"/>
          <w:sz w:val="28"/>
          <w:szCs w:val="28"/>
        </w:rPr>
      </w:pPr>
      <w:r w:rsidRPr="003B0899">
        <w:rPr>
          <w:color w:val="3B4256"/>
          <w:spacing w:val="2"/>
          <w:sz w:val="28"/>
          <w:szCs w:val="28"/>
        </w:rPr>
        <w:t>31.12.2023 г. в 00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:38 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 xml:space="preserve">) пожарно-спасательные подразделения принимали участие в ликвидации пожара: в д. 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Грановщина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 xml:space="preserve"> на ул. Загоскина произошло возгорание в бане и мотоцикле "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Рейсер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". </w:t>
      </w:r>
      <w:r w:rsidRPr="003B0899">
        <w:rPr>
          <w:color w:val="3B4256"/>
          <w:spacing w:val="2"/>
          <w:sz w:val="28"/>
          <w:szCs w:val="28"/>
        </w:rPr>
        <w:t>В 00:52 (</w:t>
      </w:r>
      <w:proofErr w:type="spellStart"/>
      <w:r w:rsidRPr="003B0899">
        <w:rPr>
          <w:color w:val="3B4256"/>
          <w:spacing w:val="2"/>
          <w:sz w:val="28"/>
          <w:szCs w:val="28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</w:rPr>
        <w:t>) пожар локализован. В 00:58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 (</w:t>
      </w:r>
      <w:proofErr w:type="spellStart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ирк</w:t>
      </w:r>
      <w:proofErr w:type="spellEnd"/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) пожар ликвидирован. </w:t>
      </w:r>
      <w:r w:rsidRPr="003B0899">
        <w:rPr>
          <w:color w:val="3B4256"/>
          <w:spacing w:val="2"/>
          <w:sz w:val="28"/>
          <w:szCs w:val="28"/>
        </w:rPr>
        <w:t>П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огибших, травмированных </w:t>
      </w:r>
      <w:r w:rsidRPr="003B0899">
        <w:rPr>
          <w:b/>
          <w:bCs/>
          <w:color w:val="3B4256"/>
          <w:spacing w:val="2"/>
          <w:sz w:val="28"/>
          <w:szCs w:val="28"/>
          <w:bdr w:val="none" w:sz="0" w:space="0" w:color="auto" w:frame="1"/>
        </w:rPr>
        <w:t>нет</w:t>
      </w:r>
      <w:r w:rsidRPr="003B0899">
        <w:rPr>
          <w:color w:val="3B4256"/>
          <w:spacing w:val="2"/>
          <w:sz w:val="28"/>
          <w:szCs w:val="28"/>
          <w:bdr w:val="none" w:sz="0" w:space="0" w:color="auto" w:frame="1"/>
        </w:rPr>
        <w:t>. </w:t>
      </w:r>
      <w:r w:rsidRPr="003B0899">
        <w:rPr>
          <w:color w:val="3B4256"/>
          <w:spacing w:val="2"/>
          <w:sz w:val="28"/>
          <w:szCs w:val="28"/>
        </w:rPr>
        <w:t>На ликвидацию пожара привлекались: 9 человек личного состава и 3 единицы техники.</w:t>
      </w:r>
    </w:p>
    <w:p w:rsidR="003B0899" w:rsidRDefault="003B0899" w:rsidP="00946F4B">
      <w:pPr>
        <w:spacing w:after="240" w:line="240" w:lineRule="auto"/>
        <w:ind w:firstLine="851"/>
        <w:jc w:val="both"/>
        <w:rPr>
          <w:sz w:val="25"/>
          <w:szCs w:val="25"/>
        </w:rPr>
      </w:pP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 xml:space="preserve">Уважаемые жители, сотрудники МЧС России по г. </w:t>
      </w:r>
      <w:proofErr w:type="spellStart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Усолье-Сибирское</w:t>
      </w:r>
      <w:proofErr w:type="spellEnd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 xml:space="preserve"> и </w:t>
      </w:r>
      <w:proofErr w:type="spellStart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Усольскому</w:t>
      </w:r>
      <w:proofErr w:type="spellEnd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 xml:space="preserve"> району напоминают гражданам о том, что Новогодние и Рождественские </w:t>
      </w: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lastRenderedPageBreak/>
        <w:t>праздники - замечательное время для детей и взрослых. Для того, чтобы эти дни не были омрачены бедой, необходимо помнить, что ёлка должна устанавливаться на устойчивой подставке, подальше от отопительных приборов, а для её освещения  необходимо использовать только исправные электрические гирлянды заводского изготовления. Запрещается украшать елку свечами, ватой, игрушками из бумаги, а так же зажигать возле нее свечи, бенгальские огни.</w:t>
      </w:r>
    </w:p>
    <w:p w:rsidR="003B0899" w:rsidRDefault="003B0899" w:rsidP="00946F4B">
      <w:pPr>
        <w:spacing w:after="240" w:line="240" w:lineRule="auto"/>
        <w:ind w:firstLine="851"/>
        <w:jc w:val="both"/>
        <w:rPr>
          <w:sz w:val="25"/>
          <w:szCs w:val="25"/>
        </w:rPr>
      </w:pP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При использовании пиротехнических изделий необходимо внимательно прочитать инструкцию и точно выполнять ее требования, а так же убедиться, что срок годности не истек. Изделия с дефектами, вмятинами, подмокшие, с налетом серого или черного цвета могут быть опасными (возможно внезапное загорание). Совершенно недопустимо носить пиротехнические изделия в кармане, пользоваться ими дома, запускать фейерверки с балконов. не многие родители, а тем более дети знают элементарные правила использования пиротехнических изделий.</w:t>
      </w:r>
    </w:p>
    <w:p w:rsidR="003B0899" w:rsidRDefault="003B0899" w:rsidP="00946F4B">
      <w:pPr>
        <w:spacing w:after="240" w:line="240" w:lineRule="auto"/>
        <w:ind w:firstLine="851"/>
        <w:jc w:val="both"/>
        <w:rPr>
          <w:sz w:val="25"/>
          <w:szCs w:val="25"/>
        </w:rPr>
      </w:pP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При обогреве жилья не перекаливайте печи, не сушите дрова вблизи печи, при растопке не применяйте легковоспламеняющиеся жидкости, не поручайте присмотр за печами детям.</w:t>
      </w:r>
    </w:p>
    <w:p w:rsidR="003B0899" w:rsidRDefault="003B0899" w:rsidP="00946F4B">
      <w:pPr>
        <w:spacing w:after="240" w:line="240" w:lineRule="auto"/>
        <w:ind w:firstLine="851"/>
        <w:jc w:val="both"/>
        <w:rPr>
          <w:sz w:val="25"/>
          <w:szCs w:val="25"/>
        </w:rPr>
      </w:pP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 xml:space="preserve">Во избежание трагедии рекомендуем гражданам проверить в своих домах исправность печей, электрооборудования, а так же установить в домах и технических помещениях дымовые пожарные </w:t>
      </w:r>
      <w:proofErr w:type="spellStart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извещатели</w:t>
      </w:r>
      <w:proofErr w:type="spellEnd"/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.</w:t>
      </w:r>
    </w:p>
    <w:p w:rsidR="003B0899" w:rsidRPr="00946F4B" w:rsidRDefault="003B0899" w:rsidP="00946F4B">
      <w:pPr>
        <w:spacing w:after="240" w:line="240" w:lineRule="auto"/>
        <w:ind w:firstLine="708"/>
        <w:jc w:val="both"/>
        <w:rPr>
          <w:sz w:val="25"/>
          <w:szCs w:val="25"/>
        </w:rPr>
      </w:pPr>
      <w:r>
        <w:rPr>
          <w:rFonts w:ascii="Tinos" w:eastAsia="Times New Roman" w:hAnsi="Tinos" w:cs="Times New Roman"/>
          <w:color w:val="000000"/>
          <w:sz w:val="25"/>
          <w:szCs w:val="25"/>
          <w:highlight w:val="white"/>
        </w:rPr>
        <w:t>О пожаре незамедлительно сообщайте в пожарную охрану по номеру «01» или «101»!  Берегите себя и своих близких!</w:t>
      </w:r>
    </w:p>
    <w:p w:rsidR="003B0899" w:rsidRDefault="003B0899" w:rsidP="00946F4B">
      <w:pPr>
        <w:spacing w:after="240" w:line="240" w:lineRule="auto"/>
        <w:jc w:val="right"/>
        <w:rPr>
          <w:b/>
          <w:bCs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С уважением, </w:t>
      </w:r>
    </w:p>
    <w:p w:rsidR="003B0899" w:rsidRDefault="003B0899" w:rsidP="00946F4B">
      <w:pPr>
        <w:spacing w:after="240" w:line="240" w:lineRule="auto"/>
        <w:jc w:val="right"/>
        <w:rPr>
          <w:b/>
          <w:bCs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Государственный пожарный надзор по </w:t>
      </w:r>
    </w:p>
    <w:p w:rsidR="003B0899" w:rsidRDefault="003B0899" w:rsidP="00946F4B">
      <w:pPr>
        <w:spacing w:after="240" w:line="240" w:lineRule="auto"/>
        <w:jc w:val="right"/>
        <w:rPr>
          <w:b/>
          <w:bCs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г.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Усолье-Сибирское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и </w:t>
      </w:r>
      <w:proofErr w:type="spellStart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Усольскому</w:t>
      </w:r>
      <w:proofErr w:type="spellEnd"/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 району, </w:t>
      </w:r>
    </w:p>
    <w:p w:rsidR="00946F4B" w:rsidRDefault="003B0899" w:rsidP="00946F4B">
      <w:pPr>
        <w:spacing w:after="240" w:line="240" w:lineRule="auto"/>
        <w:jc w:val="right"/>
        <w:rPr>
          <w:b/>
          <w:bCs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 xml:space="preserve">ОГКУ «Пожарно-спасательная служба </w:t>
      </w:r>
    </w:p>
    <w:p w:rsidR="003B0899" w:rsidRDefault="003B0899" w:rsidP="00946F4B">
      <w:pPr>
        <w:spacing w:after="240" w:line="240" w:lineRule="auto"/>
        <w:jc w:val="right"/>
        <w:rPr>
          <w:b/>
          <w:bCs/>
        </w:rPr>
      </w:pPr>
      <w:r>
        <w:rPr>
          <w:rFonts w:ascii="Tinos" w:eastAsia="Times New Roman" w:hAnsi="Tinos" w:cs="Times New Roman"/>
          <w:b/>
          <w:bCs/>
          <w:color w:val="000000"/>
          <w:sz w:val="25"/>
          <w:szCs w:val="25"/>
          <w:highlight w:val="white"/>
        </w:rPr>
        <w:t>Иркутской области».</w:t>
      </w:r>
    </w:p>
    <w:p w:rsidR="00840301" w:rsidRDefault="00840301" w:rsidP="00946F4B">
      <w:pPr>
        <w:spacing w:after="240" w:line="240" w:lineRule="auto"/>
      </w:pPr>
    </w:p>
    <w:sectPr w:rsidR="0084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>
    <w:useFELayout/>
  </w:compat>
  <w:rsids>
    <w:rsidRoot w:val="003B0899"/>
    <w:rsid w:val="003B0899"/>
    <w:rsid w:val="00840301"/>
    <w:rsid w:val="0094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2023-12-31T02:43:00Z</dcterms:created>
  <dcterms:modified xsi:type="dcterms:W3CDTF">2023-12-31T03:21:00Z</dcterms:modified>
</cp:coreProperties>
</file>