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nos" w:hAnsi="Tinos"/>
        </w:rPr>
      </w:pPr>
      <w:r>
        <w:rPr>
          <w:rFonts w:ascii="Tinos" w:hAnsi="Tinos"/>
          <w:b/>
          <w:i/>
          <w:color w:val="auto"/>
          <w:sz w:val="32"/>
          <w:szCs w:val="32"/>
        </w:rPr>
        <w:t xml:space="preserve">        </w:t>
      </w:r>
      <w:r>
        <w:rPr>
          <w:rFonts w:ascii="Tinos" w:hAnsi="Tinos"/>
          <w:b/>
          <w:i/>
          <w:color w:val="auto"/>
          <w:sz w:val="26"/>
          <w:szCs w:val="26"/>
        </w:rPr>
        <w:t xml:space="preserve"> </w:t>
      </w:r>
      <w:r>
        <w:rPr>
          <w:rFonts w:ascii="Tinos" w:hAnsi="Tinos"/>
          <w:b/>
          <w:i/>
          <w:color w:val="auto"/>
          <w:sz w:val="26"/>
          <w:szCs w:val="26"/>
        </w:rPr>
        <w:t>Уважаемые жители г. Усолье-Сибирское и Усольского района!</w:t>
      </w:r>
    </w:p>
    <w:p>
      <w:pPr>
        <w:pStyle w:val="Normal"/>
        <w:ind w:firstLine="851"/>
        <w:jc w:val="center"/>
        <w:rPr>
          <w:rFonts w:ascii="Tinos" w:hAnsi="Tinos"/>
          <w:b/>
          <w:b/>
          <w:sz w:val="26"/>
          <w:szCs w:val="26"/>
          <w:highlight w:val="white"/>
        </w:rPr>
      </w:pPr>
      <w:r>
        <w:rPr>
          <w:rFonts w:ascii="Tinos" w:hAnsi="Tinos"/>
          <w:b/>
          <w:sz w:val="26"/>
          <w:szCs w:val="26"/>
          <w:highlight w:val="white"/>
        </w:rPr>
      </w:r>
    </w:p>
    <w:p>
      <w:pPr>
        <w:pStyle w:val="Normal"/>
        <w:ind w:firstLine="851"/>
        <w:jc w:val="both"/>
        <w:rPr>
          <w:sz w:val="26"/>
          <w:szCs w:val="26"/>
        </w:rPr>
      </w:pP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Государственные инспекторы по пожарному надзору информируют, что в </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 xml:space="preserve">период с </w:t>
      </w:r>
      <w:r>
        <w:rPr>
          <w:rFonts w:eastAsia="Times New Roman" w:cs="Times New Roman" w:ascii="Tinos" w:hAnsi="Tinos"/>
          <w:b/>
          <w:bCs/>
          <w:i w:val="false"/>
          <w:caps w:val="false"/>
          <w:smallCaps w:val="false"/>
          <w:color w:val="000000"/>
          <w:spacing w:val="0"/>
          <w:kern w:val="0"/>
          <w:sz w:val="26"/>
          <w:szCs w:val="26"/>
          <w:highlight w:val="white"/>
          <w:u w:val="none"/>
          <w:lang w:val="ru-RU" w:eastAsia="ru-RU" w:bidi="ar-SA"/>
        </w:rPr>
        <w:t>27</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 xml:space="preserve"> мая</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 xml:space="preserve"> по </w:t>
      </w:r>
      <w:r>
        <w:rPr>
          <w:rFonts w:eastAsia="Times New Roman" w:cs="Times New Roman" w:ascii="Tinos" w:hAnsi="Tinos"/>
          <w:b/>
          <w:bCs/>
          <w:i w:val="false"/>
          <w:caps w:val="false"/>
          <w:smallCaps w:val="false"/>
          <w:color w:val="000000"/>
          <w:spacing w:val="0"/>
          <w:kern w:val="0"/>
          <w:sz w:val="26"/>
          <w:szCs w:val="26"/>
          <w:highlight w:val="white"/>
          <w:u w:val="none"/>
          <w:lang w:val="ru-RU" w:eastAsia="ru-RU" w:bidi="ar-SA"/>
        </w:rPr>
        <w:t>02</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 xml:space="preserve"> </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июня</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 xml:space="preserve"> в г. Усолье-Сибирское и Усольском районе произош</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ло 3</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 xml:space="preserve"> бытов</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ых</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 xml:space="preserve"> пожар</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а. Благодаря бдительности очевидцев и слаженной работе подразделений пожарной охраны, погибших и травмированных на пожарах допущено не было.</w:t>
      </w:r>
    </w:p>
    <w:p>
      <w:pPr>
        <w:pStyle w:val="Normal"/>
        <w:ind w:firstLine="851"/>
        <w:jc w:val="both"/>
        <w:rPr>
          <w:sz w:val="26"/>
          <w:szCs w:val="26"/>
        </w:rPr>
      </w:pPr>
      <w:r>
        <w:rPr>
          <w:rFonts w:eastAsia="Times New Roman" w:cs="Times New Roman" w:ascii="Tinos" w:hAnsi="Tinos"/>
          <w:b/>
          <w:bCs/>
          <w:i w:val="false"/>
          <w:caps w:val="false"/>
          <w:smallCaps w:val="false"/>
          <w:color w:val="auto"/>
          <w:spacing w:val="0"/>
          <w:kern w:val="0"/>
          <w:sz w:val="26"/>
          <w:szCs w:val="26"/>
          <w:highlight w:val="white"/>
          <w:u w:val="none"/>
          <w:lang w:val="ru-RU" w:eastAsia="ru-RU" w:bidi="ar-SA"/>
        </w:rPr>
        <w:t xml:space="preserve">27 мая </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Дознавателями МЧС России установлено, в результате поджога произошло возгорание в помещении подъезда многоквартирного дома, </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объектом стали</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 личны</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е</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 вещ</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и</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 граждан, проживающих по адресу г. Усолье - Сибирское ул. Ленина 85.</w:t>
      </w:r>
    </w:p>
    <w:p>
      <w:pPr>
        <w:pStyle w:val="Normal"/>
        <w:ind w:firstLine="851"/>
        <w:jc w:val="both"/>
        <w:rPr>
          <w:sz w:val="26"/>
          <w:szCs w:val="26"/>
        </w:rPr>
      </w:pPr>
      <w:r>
        <w:rPr>
          <w:rFonts w:eastAsia="Times New Roman" w:cs="Times New Roman" w:ascii="Tinos" w:hAnsi="Tinos"/>
          <w:b/>
          <w:bCs/>
          <w:i w:val="false"/>
          <w:caps w:val="false"/>
          <w:smallCaps w:val="false"/>
          <w:color w:val="auto"/>
          <w:spacing w:val="0"/>
          <w:kern w:val="0"/>
          <w:sz w:val="26"/>
          <w:szCs w:val="26"/>
          <w:highlight w:val="white"/>
          <w:u w:val="none"/>
          <w:lang w:val="ru-RU" w:eastAsia="ru-RU" w:bidi="ar-SA"/>
        </w:rPr>
        <w:t>30</w:t>
      </w:r>
      <w:r>
        <w:rPr>
          <w:rFonts w:eastAsia="Times New Roman" w:cs="Times New Roman" w:ascii="Tinos" w:hAnsi="Tinos"/>
          <w:b/>
          <w:bCs/>
          <w:i w:val="false"/>
          <w:caps w:val="false"/>
          <w:smallCaps w:val="false"/>
          <w:color w:val="auto"/>
          <w:spacing w:val="0"/>
          <w:kern w:val="0"/>
          <w:sz w:val="26"/>
          <w:szCs w:val="26"/>
          <w:highlight w:val="white"/>
          <w:u w:val="none"/>
          <w:lang w:val="ru-RU" w:eastAsia="ru-RU" w:bidi="ar-SA"/>
        </w:rPr>
        <w:t xml:space="preserve"> мая</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 Произошёл пожар </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подсобных помещении в не эксплуатируемом цехе </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 </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по адресу г. Усолье - Сибирское ул. Ремонтная</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 Дознаватели МЧС России устанавливают причины и обстоятельства пожара. </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Пострадавших в результате </w:t>
      </w:r>
      <w:r>
        <w:rPr>
          <w:rFonts w:eastAsia="Times New Roman" w:cs="Times New Roman" w:ascii="Tinos" w:hAnsi="Tinos"/>
          <w:b w:val="false"/>
          <w:bCs w:val="false"/>
          <w:i w:val="false"/>
          <w:caps w:val="false"/>
          <w:smallCaps w:val="false"/>
          <w:color w:val="000000"/>
          <w:spacing w:val="0"/>
          <w:kern w:val="0"/>
          <w:sz w:val="26"/>
          <w:szCs w:val="26"/>
          <w:highlight w:val="white"/>
          <w:u w:val="none"/>
          <w:lang w:val="ru-RU" w:eastAsia="ru-RU" w:bidi="ar-SA"/>
        </w:rPr>
        <w:t>пожара допущено не было.</w:t>
      </w:r>
    </w:p>
    <w:p>
      <w:pPr>
        <w:pStyle w:val="Normal"/>
        <w:ind w:firstLine="851"/>
        <w:jc w:val="both"/>
        <w:rPr>
          <w:b/>
          <w:b/>
          <w:bCs/>
        </w:rPr>
      </w:pPr>
      <w:r>
        <w:rPr>
          <w:rFonts w:eastAsia="Times New Roman" w:cs="Times New Roman" w:ascii="Tinos" w:hAnsi="Tinos"/>
          <w:b/>
          <w:bCs/>
          <w:i w:val="false"/>
          <w:caps w:val="false"/>
          <w:smallCaps w:val="false"/>
          <w:color w:val="auto"/>
          <w:spacing w:val="0"/>
          <w:kern w:val="0"/>
          <w:sz w:val="26"/>
          <w:szCs w:val="26"/>
          <w:highlight w:val="white"/>
          <w:u w:val="none"/>
          <w:lang w:val="ru-RU" w:eastAsia="ru-RU" w:bidi="ar-SA"/>
        </w:rPr>
        <w:t>04</w:t>
      </w:r>
      <w:r>
        <w:rPr>
          <w:rFonts w:eastAsia="Times New Roman" w:cs="Times New Roman" w:ascii="Tinos" w:hAnsi="Tinos"/>
          <w:b/>
          <w:bCs/>
          <w:i w:val="false"/>
          <w:caps w:val="false"/>
          <w:smallCaps w:val="false"/>
          <w:color w:val="auto"/>
          <w:spacing w:val="0"/>
          <w:kern w:val="0"/>
          <w:sz w:val="26"/>
          <w:szCs w:val="26"/>
          <w:highlight w:val="white"/>
          <w:u w:val="none"/>
          <w:lang w:val="ru-RU" w:eastAsia="ru-RU" w:bidi="ar-SA"/>
        </w:rPr>
        <w:t xml:space="preserve"> мая </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Ликвид</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ировано возгорание хозяйственной постройки </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по адресу Усольс</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кий</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 район, </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ДНТ « Калиновка», в результате пожара строение полностью уничтожено  </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 xml:space="preserve"> Дознаватели МЧС России устанавливают причины и обстоятельства пожара.</w:t>
      </w:r>
    </w:p>
    <w:p>
      <w:pPr>
        <w:pStyle w:val="Normal"/>
        <w:ind w:hanging="0"/>
        <w:jc w:val="both"/>
        <w:rPr>
          <w:rFonts w:ascii="Tinos" w:hAnsi="Tinos" w:eastAsia="Times New Roman" w:cs="Times New Roman"/>
          <w:b/>
          <w:b/>
          <w:bCs/>
          <w:i w:val="false"/>
          <w:i w:val="false"/>
          <w:caps w:val="false"/>
          <w:smallCaps w:val="false"/>
          <w:color w:val="auto"/>
          <w:spacing w:val="0"/>
          <w:kern w:val="0"/>
          <w:sz w:val="26"/>
          <w:szCs w:val="26"/>
          <w:highlight w:val="white"/>
          <w:u w:val="none"/>
          <w:lang w:val="ru-RU" w:eastAsia="ru-RU" w:bidi="ar-SA"/>
        </w:rPr>
      </w:pPr>
      <w:r>
        <w:rPr/>
      </w:r>
    </w:p>
    <w:p>
      <w:pPr>
        <w:pStyle w:val="Normal"/>
        <w:ind w:firstLine="851"/>
        <w:jc w:val="both"/>
        <w:rPr>
          <w:sz w:val="26"/>
          <w:szCs w:val="26"/>
        </w:rPr>
      </w:pPr>
      <w:r>
        <w:rPr>
          <w:rFonts w:eastAsia="Times New Roman" w:cs="Times New Roman" w:ascii="Tinos" w:hAnsi="Tinos"/>
          <w:b w:val="false"/>
          <w:bCs w:val="false"/>
          <w:i w:val="false"/>
          <w:caps w:val="false"/>
          <w:smallCaps w:val="false"/>
          <w:color w:val="auto"/>
          <w:spacing w:val="0"/>
          <w:kern w:val="0"/>
          <w:sz w:val="26"/>
          <w:szCs w:val="26"/>
          <w:u w:val="none"/>
          <w:lang w:val="ru-RU" w:eastAsia="ru-RU" w:bidi="ar-SA"/>
        </w:rPr>
        <w:t xml:space="preserve">По фактам лесных пожаров и возгораний, произошедших в эти дни на открытой территории, </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дознавателями МЧС России проводятся проверки.</w:t>
      </w:r>
    </w:p>
    <w:p>
      <w:pPr>
        <w:pStyle w:val="Normal"/>
        <w:ind w:firstLine="851"/>
        <w:jc w:val="both"/>
        <w:rPr>
          <w:b/>
          <w:b/>
          <w:bCs/>
        </w:rPr>
      </w:pPr>
      <w:r>
        <w:rPr>
          <w:rFonts w:eastAsia="Times New Roman" w:cs="Times New Roman" w:ascii="Tinos" w:hAnsi="Tinos"/>
          <w:b/>
          <w:bCs/>
          <w:i w:val="false"/>
          <w:caps w:val="false"/>
          <w:smallCaps w:val="false"/>
          <w:color w:val="auto"/>
          <w:spacing w:val="0"/>
          <w:kern w:val="0"/>
          <w:sz w:val="26"/>
          <w:szCs w:val="26"/>
          <w:u w:val="none"/>
          <w:lang w:val="ru-RU" w:eastAsia="ru-RU" w:bidi="ar-SA"/>
        </w:rPr>
        <w:t>Уважаемые жители, c 03 мая по 17 июня 2024 года на территории Иркутской области действует особый противопожарный режим, во время  которого установлен запрет на разведение костров, выжигание сухой растительности, сжигание мусора, приготовление пищи на открытом огне, углях, в том числе с использованием устройств и сооружений для приготовления пищи.</w:t>
      </w:r>
    </w:p>
    <w:p>
      <w:pPr>
        <w:pStyle w:val="Normal"/>
        <w:ind w:firstLine="851"/>
        <w:jc w:val="both"/>
        <w:rPr>
          <w:sz w:val="26"/>
          <w:szCs w:val="26"/>
        </w:rPr>
      </w:pPr>
      <w:r>
        <w:rPr>
          <w:rFonts w:eastAsia="Times New Roman" w:cs="Times New Roman" w:ascii="Tinos" w:hAnsi="Tinos"/>
          <w:b w:val="false"/>
          <w:bCs w:val="false"/>
          <w:i w:val="false"/>
          <w:caps w:val="false"/>
          <w:smallCaps w:val="false"/>
          <w:color w:val="auto"/>
          <w:spacing w:val="0"/>
          <w:kern w:val="0"/>
          <w:sz w:val="26"/>
          <w:szCs w:val="26"/>
          <w:u w:val="none"/>
          <w:lang w:val="ru-RU" w:eastAsia="ru-RU" w:bidi="ar-SA"/>
        </w:rPr>
        <w:t xml:space="preserve">В этот период, органами местного самоуправления, волонтёрами, сотрудниками полиции и МЧС России будут организованы патрулирования с использованием беспилотных летательных аппаратов. </w:t>
      </w:r>
    </w:p>
    <w:p>
      <w:pPr>
        <w:pStyle w:val="Normal"/>
        <w:ind w:firstLine="851"/>
        <w:jc w:val="both"/>
        <w:rPr>
          <w:sz w:val="26"/>
          <w:szCs w:val="26"/>
        </w:rPr>
      </w:pPr>
      <w:r>
        <w:rPr>
          <w:rFonts w:eastAsia="Times New Roman" w:cs="Times New Roman" w:ascii="Tinos" w:hAnsi="Tinos"/>
          <w:b w:val="false"/>
          <w:bCs w:val="false"/>
          <w:color w:val="auto"/>
          <w:kern w:val="0"/>
          <w:sz w:val="26"/>
          <w:szCs w:val="26"/>
          <w:u w:val="none"/>
          <w:lang w:val="ru-RU" w:eastAsia="ru-RU" w:bidi="ar-SA"/>
        </w:rPr>
        <w:t>За нарушения требований пожарной безопасности совершенных в условиях особого противопожарного режима, в соответствии с действующим законодательством предусмотрена административная ответственность на граждан в размере от десяти тысяч до двадцати тысяч рублей; на должностных лиц - от тридцати тысяч до шестидесяти тысяч рублей; на юридических лиц - от четырехсот тысяч до восьмисот тысяч рублей.</w:t>
      </w:r>
    </w:p>
    <w:p>
      <w:pPr>
        <w:pStyle w:val="Normal"/>
        <w:ind w:firstLine="851"/>
        <w:jc w:val="both"/>
        <w:rPr>
          <w:sz w:val="26"/>
          <w:szCs w:val="26"/>
        </w:rPr>
      </w:pPr>
      <w:r>
        <w:rPr>
          <w:rFonts w:eastAsia="Times New Roman" w:cs="Times New Roman" w:ascii="Tinos" w:hAnsi="Tinos"/>
          <w:b w:val="false"/>
          <w:bCs w:val="false"/>
          <w:color w:val="auto"/>
          <w:kern w:val="0"/>
          <w:sz w:val="26"/>
          <w:szCs w:val="26"/>
          <w:u w:val="none"/>
          <w:lang w:val="ru-RU" w:eastAsia="ru-RU" w:bidi="ar-SA"/>
        </w:rPr>
        <w:t>П</w:t>
      </w:r>
      <w:r>
        <w:rPr>
          <w:rFonts w:eastAsia="Times New Roman" w:cs="Times New Roman" w:ascii="Tinos" w:hAnsi="Tinos"/>
          <w:b w:val="false"/>
          <w:bCs w:val="false"/>
          <w:i w:val="false"/>
          <w:caps w:val="false"/>
          <w:smallCaps w:val="false"/>
          <w:color w:val="auto"/>
          <w:spacing w:val="0"/>
          <w:kern w:val="0"/>
          <w:sz w:val="26"/>
          <w:szCs w:val="26"/>
          <w:highlight w:val="white"/>
          <w:u w:val="none"/>
          <w:lang w:val="ru-RU" w:eastAsia="ru-RU" w:bidi="ar-SA"/>
        </w:rPr>
        <w:t>омните, что если вы стали свидетелями пожара или разведения открытого огня во время действия особого противопожарного режима, об этом необходимо незамедлительно сообщить в пожарную охрану по номеру «01» или «101»! Берегите себя и своих близких!</w:t>
      </w:r>
    </w:p>
    <w:p>
      <w:pPr>
        <w:pStyle w:val="Normal"/>
        <w:jc w:val="right"/>
        <w:rPr>
          <w:sz w:val="26"/>
          <w:szCs w:val="26"/>
        </w:rPr>
      </w:pPr>
      <w:r>
        <w:rPr>
          <w:rFonts w:ascii="Tinos" w:hAnsi="Tinos"/>
          <w:b/>
          <w:color w:val="auto"/>
          <w:sz w:val="26"/>
          <w:szCs w:val="26"/>
        </w:rPr>
        <w:t xml:space="preserve">С уважением, </w:t>
      </w:r>
    </w:p>
    <w:p>
      <w:pPr>
        <w:pStyle w:val="Normal"/>
        <w:jc w:val="right"/>
        <w:rPr>
          <w:sz w:val="26"/>
          <w:szCs w:val="26"/>
        </w:rPr>
      </w:pPr>
      <w:r>
        <w:rPr>
          <w:rFonts w:ascii="Tinos" w:hAnsi="Tinos"/>
          <w:b/>
          <w:color w:val="auto"/>
          <w:sz w:val="26"/>
          <w:szCs w:val="26"/>
        </w:rPr>
        <w:t xml:space="preserve">Государственный пожарный надзор по </w:t>
      </w:r>
    </w:p>
    <w:p>
      <w:pPr>
        <w:pStyle w:val="Normal"/>
        <w:jc w:val="right"/>
        <w:rPr>
          <w:sz w:val="26"/>
          <w:szCs w:val="26"/>
        </w:rPr>
      </w:pPr>
      <w:r>
        <w:rPr>
          <w:rFonts w:ascii="Tinos" w:hAnsi="Tinos"/>
          <w:b/>
          <w:color w:val="auto"/>
          <w:sz w:val="26"/>
          <w:szCs w:val="26"/>
        </w:rPr>
        <w:t xml:space="preserve">г. Усолье-Сибирское и Усольскому району, </w:t>
      </w:r>
    </w:p>
    <w:p>
      <w:pPr>
        <w:pStyle w:val="Normal"/>
        <w:jc w:val="right"/>
        <w:rPr>
          <w:sz w:val="26"/>
          <w:szCs w:val="26"/>
        </w:rPr>
      </w:pPr>
      <w:r>
        <w:rPr>
          <w:rFonts w:ascii="Tinos" w:hAnsi="Tinos"/>
          <w:b/>
          <w:color w:val="auto"/>
          <w:sz w:val="26"/>
          <w:szCs w:val="26"/>
        </w:rPr>
        <w:t xml:space="preserve">ОГКУ «Пожарно-спасательная служба </w:t>
      </w:r>
    </w:p>
    <w:p>
      <w:pPr>
        <w:pStyle w:val="Normal"/>
        <w:jc w:val="right"/>
        <w:rPr>
          <w:sz w:val="26"/>
          <w:szCs w:val="26"/>
        </w:rPr>
      </w:pPr>
      <w:r>
        <w:rPr>
          <w:rFonts w:ascii="Tinos" w:hAnsi="Tinos"/>
          <w:b/>
          <w:color w:val="auto"/>
          <w:sz w:val="26"/>
          <w:szCs w:val="26"/>
        </w:rPr>
        <w:t>Иркутской области».</w:t>
      </w:r>
    </w:p>
    <w:sectPr>
      <w:type w:val="nextPage"/>
      <w:pgSz w:w="11906" w:h="16838"/>
      <w:pgMar w:left="917" w:right="689" w:header="0" w:top="500"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Bookman Old Style">
    <w:charset w:val="01"/>
    <w:family w:val="roman"/>
    <w:pitch w:val="default"/>
  </w:font>
  <w:font w:name="Cambria">
    <w:charset w:val="01"/>
    <w:family w:val="roman"/>
    <w:pitch w:val="default"/>
  </w:font>
  <w:font w:name="Segoe UI">
    <w:charset w:val="01"/>
    <w:family w:val="roman"/>
    <w:pitch w:val="default"/>
  </w:font>
  <w:font w:name="OpenSymbol">
    <w:altName w:val="Arial Unicode MS"/>
    <w:charset w:val="01"/>
    <w:family w:val="roman"/>
    <w:pitch w:val="default"/>
  </w:font>
  <w:font w:name="PT Astra Serif">
    <w:charset w:val="01"/>
    <w:family w:val="roman"/>
    <w:pitch w:val="default"/>
  </w:font>
  <w:font w:name="Calibri">
    <w:charset w:val="01"/>
    <w:family w:val="roman"/>
    <w:pitch w:val="default"/>
  </w:font>
  <w:font w:name="Tinos">
    <w:charset w:val="01"/>
    <w:family w:val="roman"/>
    <w:pitch w:val="default"/>
  </w:font>
</w:fonts>
</file>

<file path=word/settings.xml><?xml version="1.0" encoding="utf-8"?>
<w:settings xmlns:w="http://schemas.openxmlformats.org/wordprocessingml/2006/main">
  <w:zoom w:percent="9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6da5"/>
    <w:pPr>
      <w:widowControl/>
      <w:suppressAutoHyphens w:val="true"/>
      <w:bidi w:val="0"/>
      <w:spacing w:before="0" w:after="0"/>
      <w:jc w:val="left"/>
    </w:pPr>
    <w:rPr>
      <w:rFonts w:ascii="Times New Roman" w:hAnsi="Times New Roman" w:eastAsia="Times New Roman" w:cs="Times New Roman"/>
      <w:color w:val="FFFFFF"/>
      <w:kern w:val="0"/>
      <w:sz w:val="28"/>
      <w:szCs w:val="28"/>
      <w:lang w:val="ru-RU" w:eastAsia="ru-RU" w:bidi="ar-SA"/>
    </w:rPr>
  </w:style>
  <w:style w:type="paragraph" w:styleId="1" w:customStyle="1">
    <w:name w:val="Heading 1"/>
    <w:basedOn w:val="Normal"/>
    <w:next w:val="Normal"/>
    <w:link w:val="1"/>
    <w:uiPriority w:val="99"/>
    <w:qFormat/>
    <w:rsid w:val="008b6da5"/>
    <w:pPr>
      <w:keepNext w:val="true"/>
      <w:jc w:val="right"/>
      <w:outlineLvl w:val="0"/>
    </w:pPr>
    <w:rPr>
      <w:rFonts w:ascii="Bookman Old Style" w:hAnsi="Bookman Old Style"/>
      <w:b/>
      <w:sz w:val="24"/>
    </w:rPr>
  </w:style>
  <w:style w:type="paragraph" w:styleId="2" w:customStyle="1">
    <w:name w:val="Heading 2"/>
    <w:basedOn w:val="Normal"/>
    <w:next w:val="Normal"/>
    <w:link w:val="2"/>
    <w:uiPriority w:val="99"/>
    <w:qFormat/>
    <w:rsid w:val="008b6da5"/>
    <w:pPr>
      <w:keepNext w:val="true"/>
      <w:outlineLvl w:val="1"/>
    </w:pPr>
    <w:rPr/>
  </w:style>
  <w:style w:type="paragraph" w:styleId="3" w:customStyle="1">
    <w:name w:val="Heading 3"/>
    <w:basedOn w:val="Normal"/>
    <w:next w:val="Normal"/>
    <w:link w:val="3"/>
    <w:uiPriority w:val="99"/>
    <w:qFormat/>
    <w:rsid w:val="008b6da5"/>
    <w:pPr>
      <w:keepNext w:val="true"/>
      <w:spacing w:before="240" w:after="60"/>
      <w:outlineLvl w:val="2"/>
    </w:pPr>
    <w:rPr>
      <w:rFonts w:ascii="Cambria" w:hAnsi="Cambria"/>
      <w:b/>
      <w:bCs/>
      <w:color w:val="auto"/>
      <w:sz w:val="26"/>
      <w:szCs w:val="26"/>
    </w:rPr>
  </w:style>
  <w:style w:type="paragraph" w:styleId="4" w:customStyle="1">
    <w:name w:val="Heading 4"/>
    <w:basedOn w:val="Normal"/>
    <w:next w:val="Normal"/>
    <w:link w:val="4"/>
    <w:uiPriority w:val="99"/>
    <w:qFormat/>
    <w:rsid w:val="008b6da5"/>
    <w:pPr>
      <w:keepNext w:val="true"/>
      <w:outlineLvl w:val="3"/>
    </w:pPr>
    <w:rPr>
      <w:sz w:val="24"/>
    </w:rPr>
  </w:style>
  <w:style w:type="character" w:styleId="DefaultParagraphFont" w:default="1">
    <w:name w:val="Default Paragraph Font"/>
    <w:uiPriority w:val="1"/>
    <w:semiHidden/>
    <w:unhideWhenUsed/>
    <w:qFormat/>
    <w:rPr/>
  </w:style>
  <w:style w:type="character" w:styleId="11" w:customStyle="1">
    <w:name w:val="Заголовок 1 Знак"/>
    <w:link w:val="Heading1"/>
    <w:uiPriority w:val="99"/>
    <w:qFormat/>
    <w:locked/>
    <w:rsid w:val="008b6da5"/>
    <w:rPr>
      <w:rFonts w:ascii="Bookman Old Style" w:hAnsi="Bookman Old Style" w:cs="Times New Roman"/>
      <w:b/>
      <w:sz w:val="24"/>
    </w:rPr>
  </w:style>
  <w:style w:type="character" w:styleId="21" w:customStyle="1">
    <w:name w:val="Заголовок 2 Знак"/>
    <w:link w:val="Heading2"/>
    <w:uiPriority w:val="99"/>
    <w:qFormat/>
    <w:locked/>
    <w:rsid w:val="008b6da5"/>
    <w:rPr>
      <w:rFonts w:cs="Times New Roman"/>
      <w:sz w:val="28"/>
    </w:rPr>
  </w:style>
  <w:style w:type="character" w:styleId="31" w:customStyle="1">
    <w:name w:val="Заголовок 3 Знак"/>
    <w:link w:val="Heading3"/>
    <w:uiPriority w:val="99"/>
    <w:qFormat/>
    <w:locked/>
    <w:rsid w:val="008b6da5"/>
    <w:rPr>
      <w:rFonts w:ascii="Cambria" w:hAnsi="Cambria"/>
      <w:b/>
      <w:sz w:val="26"/>
    </w:rPr>
  </w:style>
  <w:style w:type="character" w:styleId="41" w:customStyle="1">
    <w:name w:val="Заголовок 4 Знак"/>
    <w:link w:val="Heading4"/>
    <w:uiPriority w:val="99"/>
    <w:qFormat/>
    <w:locked/>
    <w:rsid w:val="008b6da5"/>
    <w:rPr>
      <w:rFonts w:cs="Times New Roman"/>
      <w:sz w:val="24"/>
    </w:rPr>
  </w:style>
  <w:style w:type="character" w:styleId="Style10" w:customStyle="1">
    <w:name w:val="Текст выноски Знак"/>
    <w:uiPriority w:val="99"/>
    <w:semiHidden/>
    <w:qFormat/>
    <w:locked/>
    <w:rsid w:val="0034115d"/>
    <w:rPr>
      <w:rFonts w:ascii="Segoe UI" w:hAnsi="Segoe UI" w:cs="Segoe UI"/>
      <w:sz w:val="18"/>
      <w:szCs w:val="18"/>
    </w:rPr>
  </w:style>
  <w:style w:type="character" w:styleId="Style11" w:customStyle="1">
    <w:name w:val="Интернет-ссылка"/>
    <w:uiPriority w:val="99"/>
    <w:unhideWhenUsed/>
    <w:rsid w:val="001a0c37"/>
    <w:rPr>
      <w:color w:val="0000FF"/>
      <w:u w:val="single"/>
    </w:rPr>
  </w:style>
  <w:style w:type="character" w:styleId="Style12" w:customStyle="1">
    <w:name w:val="Основной текст Знак"/>
    <w:qFormat/>
    <w:rsid w:val="003f0e40"/>
    <w:rPr>
      <w:spacing w:val="2"/>
      <w:sz w:val="25"/>
      <w:szCs w:val="25"/>
      <w:shd w:fill="FFFFFF" w:val="clear"/>
    </w:rPr>
  </w:style>
  <w:style w:type="character" w:styleId="12" w:customStyle="1">
    <w:name w:val="Основной текст Знак1"/>
    <w:uiPriority w:val="99"/>
    <w:semiHidden/>
    <w:qFormat/>
    <w:rsid w:val="003f0e40"/>
    <w:rPr>
      <w:color w:val="FFFFFF"/>
      <w:sz w:val="28"/>
      <w:szCs w:val="28"/>
    </w:rPr>
  </w:style>
  <w:style w:type="character" w:styleId="Strong">
    <w:name w:val="Strong"/>
    <w:uiPriority w:val="22"/>
    <w:qFormat/>
    <w:locked/>
    <w:rsid w:val="009f760d"/>
    <w:rPr>
      <w:b/>
      <w:bCs/>
    </w:rPr>
  </w:style>
  <w:style w:type="character" w:styleId="Style13" w:customStyle="1">
    <w:name w:val="Символ нумерации"/>
    <w:qFormat/>
    <w:rsid w:val="00db44c9"/>
    <w:rPr/>
  </w:style>
  <w:style w:type="character" w:styleId="Style14">
    <w:name w:val="Маркеры списка"/>
    <w:qFormat/>
    <w:rPr>
      <w:rFonts w:ascii="OpenSymbol" w:hAnsi="OpenSymbol" w:eastAsia="OpenSymbol" w:cs="OpenSymbol"/>
    </w:rPr>
  </w:style>
  <w:style w:type="paragraph" w:styleId="Style15" w:customStyle="1">
    <w:name w:val="Заголовок"/>
    <w:basedOn w:val="Normal"/>
    <w:next w:val="Style16"/>
    <w:qFormat/>
    <w:rsid w:val="00db44c9"/>
    <w:pPr>
      <w:keepNext w:val="true"/>
      <w:spacing w:before="240" w:after="120"/>
    </w:pPr>
    <w:rPr>
      <w:rFonts w:ascii="PT Astra Serif" w:hAnsi="PT Astra Serif" w:eastAsia="Tahoma" w:cs="Noto Sans Devanagari"/>
    </w:rPr>
  </w:style>
  <w:style w:type="paragraph" w:styleId="Style16">
    <w:name w:val="Body Text"/>
    <w:basedOn w:val="Normal"/>
    <w:rsid w:val="003f0e40"/>
    <w:pPr>
      <w:widowControl w:val="false"/>
      <w:shd w:val="clear" w:color="auto" w:fill="FFFFFF"/>
      <w:spacing w:lineRule="atLeast" w:line="240" w:before="360" w:after="240"/>
      <w:jc w:val="center"/>
    </w:pPr>
    <w:rPr>
      <w:color w:val="auto"/>
      <w:spacing w:val="2"/>
      <w:sz w:val="25"/>
      <w:szCs w:val="25"/>
    </w:rPr>
  </w:style>
  <w:style w:type="paragraph" w:styleId="Style17">
    <w:name w:val="List"/>
    <w:basedOn w:val="Style16"/>
    <w:rsid w:val="00db44c9"/>
    <w:pPr>
      <w:shd w:val="clear" w:fill="FFFFFF"/>
    </w:pPr>
    <w:rPr>
      <w:rFonts w:ascii="PT Astra Serif" w:hAnsi="PT Astra Serif" w:cs="Noto Sans Devanagari"/>
    </w:rPr>
  </w:style>
  <w:style w:type="paragraph" w:styleId="Style18" w:customStyle="1">
    <w:name w:val="Caption"/>
    <w:basedOn w:val="Normal"/>
    <w:qFormat/>
    <w:rsid w:val="00db44c9"/>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Indexheading">
    <w:name w:val="index heading"/>
    <w:basedOn w:val="Normal"/>
    <w:qFormat/>
    <w:rsid w:val="00db44c9"/>
    <w:pPr>
      <w:suppressLineNumbers/>
    </w:pPr>
    <w:rPr>
      <w:rFonts w:ascii="PT Astra Serif" w:hAnsi="PT Astra Serif" w:cs="Noto Sans Devanagari"/>
    </w:rPr>
  </w:style>
  <w:style w:type="paragraph" w:styleId="Style20">
    <w:name w:val="Title"/>
    <w:basedOn w:val="Normal"/>
    <w:next w:val="Style16"/>
    <w:qFormat/>
    <w:rsid w:val="00db44c9"/>
    <w:pPr>
      <w:keepNext w:val="true"/>
      <w:spacing w:before="240" w:after="120"/>
    </w:pPr>
    <w:rPr>
      <w:rFonts w:ascii="PT Astra Serif" w:hAnsi="PT Astra Serif" w:eastAsia="Tahoma" w:cs="Noto Sans Devanagari"/>
    </w:rPr>
  </w:style>
  <w:style w:type="paragraph" w:styleId="Caption">
    <w:name w:val="caption"/>
    <w:basedOn w:val="Normal"/>
    <w:next w:val="Normal"/>
    <w:uiPriority w:val="99"/>
    <w:qFormat/>
    <w:rsid w:val="008b6da5"/>
    <w:pPr>
      <w:jc w:val="center"/>
    </w:pPr>
    <w:rPr>
      <w:b/>
    </w:rPr>
  </w:style>
  <w:style w:type="paragraph" w:styleId="ListParagraph">
    <w:name w:val="List Paragraph"/>
    <w:basedOn w:val="Normal"/>
    <w:uiPriority w:val="99"/>
    <w:qFormat/>
    <w:rsid w:val="008b6da5"/>
    <w:pPr>
      <w:spacing w:lineRule="auto" w:line="276" w:before="0" w:after="200"/>
      <w:ind w:left="720" w:hanging="0"/>
      <w:contextualSpacing/>
    </w:pPr>
    <w:rPr>
      <w:rFonts w:ascii="Calibri" w:hAnsi="Calibri"/>
      <w:sz w:val="22"/>
      <w:szCs w:val="22"/>
      <w:lang w:eastAsia="en-US"/>
    </w:rPr>
  </w:style>
  <w:style w:type="paragraph" w:styleId="BalloonText">
    <w:name w:val="Balloon Text"/>
    <w:basedOn w:val="Normal"/>
    <w:uiPriority w:val="99"/>
    <w:semiHidden/>
    <w:qFormat/>
    <w:rsid w:val="0034115d"/>
    <w:pPr/>
    <w:rPr>
      <w:rFonts w:ascii="Segoe UI" w:hAnsi="Segoe UI" w:cs="Segoe UI"/>
      <w:sz w:val="18"/>
      <w:szCs w:val="18"/>
    </w:rPr>
  </w:style>
  <w:style w:type="paragraph" w:styleId="NormalWeb">
    <w:name w:val="Normal (Web)"/>
    <w:basedOn w:val="Normal"/>
    <w:uiPriority w:val="99"/>
    <w:unhideWhenUsed/>
    <w:qFormat/>
    <w:rsid w:val="009f760d"/>
    <w:pPr>
      <w:spacing w:beforeAutospacing="1" w:afterAutospacing="1"/>
    </w:pPr>
    <w:rPr>
      <w:color w:val="auto"/>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Application>LibreOffice/6.4.7.2$Linux_X86_64 LibreOffice_project/72d9d5113b23a0ed474720f9d366fcde9a2744dd</Application>
  <Pages>1</Pages>
  <Words>330</Words>
  <Characters>2161</Characters>
  <CharactersWithSpaces>2493</CharactersWithSpaces>
  <Paragraphs>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2022-07-11T02:02:00Z</dcterms:created>
  <dc:creator>PC</dc:creator>
  <dc:description/>
  <dc:language>ru-RU</dc:language>
  <cp:lastModifiedBy/>
  <cp:lastPrinted>2020-10-12T02:39:00Z</cp:lastPrinted>
  <dcterms:modified xsi:type="dcterms:W3CDTF">2024-06-04T10:11:30Z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