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372C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922CFB" wp14:editId="55D48634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4C538F84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3CB59099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1C7908AA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6A4E1562" w14:textId="77777777" w:rsidR="00270B84" w:rsidRDefault="00270B84" w:rsidP="00270B84">
      <w:pPr>
        <w:rPr>
          <w:b/>
          <w:bCs/>
          <w:sz w:val="28"/>
          <w:szCs w:val="28"/>
        </w:rPr>
      </w:pPr>
    </w:p>
    <w:p w14:paraId="50973036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32158C4" w14:textId="77777777" w:rsidR="00270B84" w:rsidRDefault="00270B84" w:rsidP="00270B84"/>
    <w:p w14:paraId="4157262E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4760776C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14:paraId="5AD2335D" w14:textId="77777777" w:rsidR="00270B84" w:rsidRDefault="00270B84" w:rsidP="00270B84">
      <w:pPr>
        <w:rPr>
          <w:sz w:val="28"/>
          <w:szCs w:val="28"/>
        </w:rPr>
      </w:pPr>
    </w:p>
    <w:p w14:paraId="4D095B6A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7B04C92C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01A68AC2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Усольского муниципального района Иркутской области, администрация Усольского муниципального района Иркутской области</w:t>
      </w:r>
    </w:p>
    <w:p w14:paraId="6D25EBFF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2DB8654" w14:textId="1A98E95A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7C1690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791FC1" w:rsidRPr="00791FC1">
        <w:rPr>
          <w:rStyle w:val="markedcontent"/>
          <w:sz w:val="28"/>
          <w:szCs w:val="28"/>
        </w:rPr>
        <w:t>38:16:000044:143</w:t>
      </w:r>
      <w:r>
        <w:rPr>
          <w:rStyle w:val="markedcontent"/>
          <w:sz w:val="28"/>
          <w:szCs w:val="28"/>
        </w:rPr>
        <w:t xml:space="preserve"> в качестве его правообладателя, владеюще</w:t>
      </w:r>
      <w:r w:rsidR="007C1690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791FC1" w:rsidRPr="00791FC1">
        <w:rPr>
          <w:rStyle w:val="markedcontent"/>
          <w:sz w:val="28"/>
          <w:szCs w:val="28"/>
        </w:rPr>
        <w:t>Чиркова Наталья Николаевна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7C1690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1ABD3117" w14:textId="32A631AB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791FC1" w:rsidRPr="00791FC1">
        <w:rPr>
          <w:rStyle w:val="markedcontent"/>
          <w:sz w:val="28"/>
          <w:szCs w:val="28"/>
        </w:rPr>
        <w:t>Чирковой Натальи Николаевны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710FA66" w14:textId="77777777" w:rsidR="00270B84" w:rsidRDefault="00270B84" w:rsidP="00270B84">
      <w:pPr>
        <w:ind w:right="142"/>
        <w:jc w:val="both"/>
      </w:pPr>
    </w:p>
    <w:p w14:paraId="1162F9F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D1D3E12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5E3063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17339DC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C7F95BF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5A09EB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F5ED0F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Мэр Усольского муниципального района</w:t>
      </w:r>
    </w:p>
    <w:p w14:paraId="4E9427CC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Матюха</w:t>
      </w:r>
    </w:p>
    <w:p w14:paraId="24C7A4AA" w14:textId="77777777" w:rsidR="00270B84" w:rsidRDefault="00270B84" w:rsidP="00270B84"/>
    <w:p w14:paraId="1A04C249" w14:textId="77777777" w:rsidR="00270B84" w:rsidRDefault="00270B84" w:rsidP="00270B84"/>
    <w:p w14:paraId="439E2AA9" w14:textId="77777777" w:rsidR="00270B84" w:rsidRDefault="00270B84" w:rsidP="00270B84"/>
    <w:p w14:paraId="25D75B74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7302708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1DC449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52D5DD1" wp14:editId="48750E77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40FBDA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7A0A923D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администрации Усольского муниципального района</w:t>
            </w:r>
          </w:p>
          <w:p w14:paraId="02992945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8D1005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Белореченсикй, 100, Усольский район, Иркутская область, 665479</w:t>
            </w:r>
          </w:p>
          <w:p w14:paraId="15065C3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r>
              <w:rPr>
                <w:u w:val="single"/>
                <w:lang w:val="en-US" w:eastAsia="en-US"/>
              </w:rPr>
              <w:t>kumiurmo</w:t>
            </w:r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r>
              <w:rPr>
                <w:u w:val="single"/>
                <w:lang w:val="en-US" w:eastAsia="en-US"/>
              </w:rPr>
              <w:t>ru</w:t>
            </w:r>
          </w:p>
          <w:p w14:paraId="300BFE86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18026DA3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D563B4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202C85FC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671CC5C6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55DC23BB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7C6B7E24" w14:textId="42630327" w:rsidR="00281E0E" w:rsidRDefault="00791FC1" w:rsidP="00281E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r w:rsidRPr="00791FC1">
              <w:rPr>
                <w:rStyle w:val="markedcontent"/>
                <w:lang w:eastAsia="en-US"/>
              </w:rPr>
              <w:t>Чирковой Н.Н</w:t>
            </w:r>
            <w:r w:rsidR="00281E0E">
              <w:rPr>
                <w:rStyle w:val="markedcontent"/>
                <w:lang w:eastAsia="en-US"/>
              </w:rPr>
              <w:t>.</w:t>
            </w:r>
            <w:r w:rsidR="00281E0E" w:rsidRPr="00744293">
              <w:rPr>
                <w:rStyle w:val="markedcontent"/>
                <w:lang w:eastAsia="en-US"/>
              </w:rPr>
              <w:t xml:space="preserve"> </w:t>
            </w:r>
          </w:p>
          <w:p w14:paraId="79539EDD" w14:textId="6D22318F" w:rsidR="00B3028A" w:rsidRPr="00560E1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14:paraId="3034C8AD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03731B" w14:textId="1C62E14B" w:rsidR="00EF2738" w:rsidRDefault="007C1690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C1690">
        <w:rPr>
          <w:sz w:val="28"/>
          <w:szCs w:val="28"/>
        </w:rPr>
        <w:t xml:space="preserve">Уважаемая </w:t>
      </w:r>
      <w:r w:rsidR="00407110" w:rsidRPr="00407110">
        <w:rPr>
          <w:rStyle w:val="markedcontent"/>
          <w:sz w:val="28"/>
          <w:szCs w:val="28"/>
        </w:rPr>
        <w:t>Людмила Михайловна</w:t>
      </w:r>
      <w:r w:rsidR="00EF2738">
        <w:rPr>
          <w:sz w:val="28"/>
          <w:szCs w:val="28"/>
        </w:rPr>
        <w:t>!</w:t>
      </w:r>
    </w:p>
    <w:p w14:paraId="4363BFFB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4C8CCAF" w14:textId="3A0A1C73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7"/>
          <w:szCs w:val="27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791FC1" w:rsidRPr="00791FC1">
        <w:rPr>
          <w:rStyle w:val="markedcontent"/>
          <w:sz w:val="28"/>
          <w:szCs w:val="28"/>
        </w:rPr>
        <w:t>38:16:000044:143</w:t>
      </w:r>
      <w:r>
        <w:rPr>
          <w:rStyle w:val="markedcontent"/>
          <w:sz w:val="27"/>
          <w:szCs w:val="27"/>
        </w:rPr>
        <w:t>, расположенного по адресу: Иркутская облсть</w:t>
      </w:r>
      <w:r w:rsidRPr="00746548">
        <w:rPr>
          <w:rStyle w:val="markedcontent"/>
          <w:sz w:val="27"/>
          <w:szCs w:val="27"/>
        </w:rPr>
        <w:t>, Усольский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281E0E" w:rsidRPr="00FF5257">
        <w:rPr>
          <w:rStyle w:val="markedcontent"/>
          <w:sz w:val="27"/>
          <w:szCs w:val="27"/>
        </w:rPr>
        <w:t>с/т "Лесное"</w:t>
      </w:r>
      <w:r w:rsidR="00281E0E">
        <w:rPr>
          <w:rStyle w:val="markedcontent"/>
          <w:sz w:val="27"/>
          <w:szCs w:val="27"/>
        </w:rPr>
        <w:t xml:space="preserve">, уч. </w:t>
      </w:r>
      <w:r w:rsidR="00791FC1" w:rsidRPr="00791FC1">
        <w:rPr>
          <w:rStyle w:val="markedcontent"/>
          <w:sz w:val="27"/>
          <w:szCs w:val="27"/>
        </w:rPr>
        <w:t>127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066140E0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Усольский муниципальный район, Белореченское муниципальное образование, рп. Белореченский, здание 100, каб.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5C02890C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6850699F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FF0F7EA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0A63AF37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2D459757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61CBAD95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DCF2A2F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>Исп.: Стригалёва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270B84"/>
    <w:rsid w:val="00281E0E"/>
    <w:rsid w:val="00407110"/>
    <w:rsid w:val="005D3453"/>
    <w:rsid w:val="00791FC1"/>
    <w:rsid w:val="007C1690"/>
    <w:rsid w:val="00A92FD1"/>
    <w:rsid w:val="00B3028A"/>
    <w:rsid w:val="00BC5C41"/>
    <w:rsid w:val="00C545A5"/>
    <w:rsid w:val="00D35D69"/>
    <w:rsid w:val="00E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4F43"/>
  <w15:docId w15:val="{75EC4851-2875-4409-A74A-0E54F15F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12</cp:revision>
  <dcterms:created xsi:type="dcterms:W3CDTF">2023-08-09T00:40:00Z</dcterms:created>
  <dcterms:modified xsi:type="dcterms:W3CDTF">2024-04-26T02:43:00Z</dcterms:modified>
</cp:coreProperties>
</file>