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39" w:rsidRPr="00F649E8" w:rsidRDefault="00F649E8" w:rsidP="00F64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9E8">
        <w:rPr>
          <w:rFonts w:ascii="Times New Roman" w:hAnsi="Times New Roman" w:cs="Times New Roman"/>
          <w:sz w:val="24"/>
          <w:szCs w:val="24"/>
        </w:rPr>
        <w:t>ПОЖАРЫ</w:t>
      </w:r>
    </w:p>
    <w:p w:rsidR="00F649E8" w:rsidRPr="00F649E8" w:rsidRDefault="00F649E8" w:rsidP="00F64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E8">
        <w:rPr>
          <w:rFonts w:ascii="Times New Roman" w:hAnsi="Times New Roman" w:cs="Times New Roman"/>
          <w:sz w:val="24"/>
          <w:szCs w:val="24"/>
        </w:rPr>
        <w:t>11 июня произошел пожар дома в п. Мишелевка, причина – неосторожное обращение с огнем (курение)</w:t>
      </w:r>
    </w:p>
    <w:p w:rsidR="00F649E8" w:rsidRPr="00F649E8" w:rsidRDefault="00F649E8" w:rsidP="00F64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E8">
        <w:rPr>
          <w:rFonts w:ascii="Times New Roman" w:hAnsi="Times New Roman" w:cs="Times New Roman"/>
          <w:sz w:val="24"/>
          <w:szCs w:val="24"/>
        </w:rPr>
        <w:t>12 июня – пожар павильона «Волна» по ул. Интернациональная, по причине – короткого замыкания электропроводки</w:t>
      </w:r>
    </w:p>
    <w:p w:rsidR="00F649E8" w:rsidRPr="00F649E8" w:rsidRDefault="00F649E8" w:rsidP="00F64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E8">
        <w:rPr>
          <w:rFonts w:ascii="Times New Roman" w:hAnsi="Times New Roman" w:cs="Times New Roman"/>
          <w:sz w:val="24"/>
          <w:szCs w:val="24"/>
        </w:rPr>
        <w:t xml:space="preserve">13 июня – </w:t>
      </w:r>
      <w:proofErr w:type="spellStart"/>
      <w:r w:rsidRPr="00F649E8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F649E8">
        <w:rPr>
          <w:rFonts w:ascii="Times New Roman" w:hAnsi="Times New Roman" w:cs="Times New Roman"/>
          <w:sz w:val="24"/>
          <w:szCs w:val="24"/>
        </w:rPr>
        <w:t xml:space="preserve"> район, д. Ключевая, ул. Чапаева, поджог дома,</w:t>
      </w:r>
    </w:p>
    <w:p w:rsidR="00F649E8" w:rsidRDefault="00F649E8" w:rsidP="00F649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E8">
        <w:rPr>
          <w:rFonts w:ascii="Times New Roman" w:hAnsi="Times New Roman" w:cs="Times New Roman"/>
          <w:sz w:val="24"/>
          <w:szCs w:val="24"/>
        </w:rPr>
        <w:t>Лесных пожаров за прошедшую неделю не зарегистрировано.</w:t>
      </w:r>
    </w:p>
    <w:p w:rsidR="00F649E8" w:rsidRDefault="00F649E8" w:rsidP="00F649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49E8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Иркутской области от 14 июня 2019 года № 466-пп на территории Иркутской области продлен особый противопожарный режим до 01 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F649E8">
        <w:rPr>
          <w:rFonts w:ascii="Times New Roman" w:hAnsi="Times New Roman" w:cs="Times New Roman"/>
          <w:b/>
          <w:sz w:val="24"/>
          <w:szCs w:val="24"/>
        </w:rPr>
        <w:t>ля 2019 года.</w:t>
      </w:r>
    </w:p>
    <w:p w:rsidR="00F649E8" w:rsidRDefault="00F649E8" w:rsidP="00F649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49E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При пожаре звонить по телефону 101.</w:t>
      </w:r>
    </w:p>
    <w:p w:rsidR="00F649E8" w:rsidRDefault="00F649E8" w:rsidP="00F649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649E8" w:rsidRDefault="00F649E8" w:rsidP="00F64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Подхолзина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инспектор ОНД и ПР</w:t>
      </w:r>
    </w:p>
    <w:p w:rsidR="00F649E8" w:rsidRPr="00F649E8" w:rsidRDefault="00F649E8" w:rsidP="00F649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49E8" w:rsidRPr="00F649E8" w:rsidRDefault="00F649E8" w:rsidP="00F649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649E8" w:rsidRPr="00F649E8" w:rsidSect="0068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9E8"/>
    <w:rsid w:val="00684B39"/>
    <w:rsid w:val="00F6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2019-06-17T03:00:00Z</dcterms:created>
  <dcterms:modified xsi:type="dcterms:W3CDTF">2019-06-17T03:06:00Z</dcterms:modified>
</cp:coreProperties>
</file>