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2" w:rsidRDefault="00FB1280">
      <w:pPr>
        <w:shd w:val="clear" w:color="auto" w:fill="FFFFFF"/>
        <w:spacing w:line="317" w:lineRule="exact"/>
        <w:ind w:left="58"/>
        <w:jc w:val="center"/>
      </w:pPr>
      <w:bookmarkStart w:id="0" w:name="_GoBack"/>
      <w:bookmarkEnd w:id="0"/>
      <w:r>
        <w:rPr>
          <w:rFonts w:eastAsia="Times New Roman"/>
          <w:b/>
          <w:bCs/>
          <w:spacing w:val="-1"/>
          <w:sz w:val="28"/>
          <w:szCs w:val="28"/>
        </w:rPr>
        <w:t>РОССИЙСКАЯ ФЕДЕРАЦИЯ</w:t>
      </w:r>
    </w:p>
    <w:p w:rsidR="003A7AD2" w:rsidRDefault="00FB1280">
      <w:pPr>
        <w:shd w:val="clear" w:color="auto" w:fill="FFFFFF"/>
        <w:spacing w:line="317" w:lineRule="exact"/>
        <w:ind w:left="5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ИРКУТСКАЯ ОБЛАСТЬ</w:t>
      </w:r>
    </w:p>
    <w:p w:rsidR="003A7AD2" w:rsidRDefault="00FB1280">
      <w:pPr>
        <w:shd w:val="clear" w:color="auto" w:fill="FFFFFF"/>
        <w:spacing w:line="317" w:lineRule="exact"/>
        <w:ind w:left="5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</w:t>
      </w:r>
    </w:p>
    <w:p w:rsidR="003A7AD2" w:rsidRDefault="00FB1280">
      <w:pPr>
        <w:shd w:val="clear" w:color="auto" w:fill="FFFFFF"/>
        <w:spacing w:before="7" w:line="317" w:lineRule="exact"/>
        <w:ind w:left="5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СЕЛЬСКОГО ПОСЕЛЕНИЯ</w:t>
      </w:r>
    </w:p>
    <w:p w:rsidR="003A7AD2" w:rsidRDefault="00FB1280">
      <w:pPr>
        <w:shd w:val="clear" w:color="auto" w:fill="FFFFFF"/>
        <w:spacing w:line="317" w:lineRule="exact"/>
        <w:ind w:left="5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СОСНОВСКОГО</w:t>
      </w:r>
    </w:p>
    <w:p w:rsidR="003A7AD2" w:rsidRDefault="00FB1280">
      <w:pPr>
        <w:shd w:val="clear" w:color="auto" w:fill="FFFFFF"/>
        <w:spacing w:line="317" w:lineRule="exact"/>
        <w:ind w:left="63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3A7AD2" w:rsidRDefault="00FB1280">
      <w:pPr>
        <w:shd w:val="clear" w:color="auto" w:fill="FFFFFF"/>
        <w:spacing w:before="324"/>
        <w:ind w:left="3262"/>
      </w:pPr>
      <w:r>
        <w:rPr>
          <w:rFonts w:eastAsia="Times New Roman"/>
          <w:b/>
          <w:bCs/>
          <w:spacing w:val="62"/>
          <w:sz w:val="28"/>
          <w:szCs w:val="28"/>
        </w:rPr>
        <w:t>ПОСТАНОВЛЕНИЕ</w:t>
      </w:r>
    </w:p>
    <w:p w:rsidR="003A7AD2" w:rsidRDefault="00FB1280">
      <w:pPr>
        <w:shd w:val="clear" w:color="auto" w:fill="FFFFFF"/>
        <w:tabs>
          <w:tab w:val="left" w:pos="8143"/>
        </w:tabs>
        <w:spacing w:before="331"/>
        <w:ind w:left="619"/>
      </w:pPr>
      <w:r>
        <w:rPr>
          <w:rFonts w:eastAsia="Times New Roman"/>
          <w:sz w:val="28"/>
          <w:szCs w:val="28"/>
        </w:rPr>
        <w:t>От 16.10.2015г.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№286</w:t>
      </w:r>
    </w:p>
    <w:p w:rsidR="003A7AD2" w:rsidRDefault="00FB1280">
      <w:pPr>
        <w:shd w:val="clear" w:color="auto" w:fill="FFFFFF"/>
        <w:ind w:left="4313"/>
      </w:pP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. Сосновка</w:t>
      </w:r>
    </w:p>
    <w:p w:rsidR="003A7AD2" w:rsidRDefault="00FB1280">
      <w:pPr>
        <w:shd w:val="clear" w:color="auto" w:fill="FFFFFF"/>
        <w:spacing w:before="317" w:line="317" w:lineRule="exact"/>
        <w:ind w:left="1217" w:right="1188"/>
        <w:jc w:val="center"/>
      </w:pPr>
      <w:r>
        <w:rPr>
          <w:rFonts w:eastAsia="Times New Roman"/>
          <w:b/>
          <w:bCs/>
          <w:sz w:val="28"/>
          <w:szCs w:val="28"/>
        </w:rPr>
        <w:t>Об утверждении порядка осуществления аварийно-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диспетчерского управления в системе теплоснабжения и порядка мониторинга систем теплоснабжения на </w:t>
      </w:r>
      <w:r>
        <w:rPr>
          <w:rFonts w:eastAsia="Times New Roman"/>
          <w:b/>
          <w:bCs/>
          <w:sz w:val="28"/>
          <w:szCs w:val="28"/>
        </w:rPr>
        <w:t>территории сельского поселения Сосновского МО</w:t>
      </w:r>
    </w:p>
    <w:p w:rsidR="003A7AD2" w:rsidRDefault="00FB1280">
      <w:pPr>
        <w:shd w:val="clear" w:color="auto" w:fill="FFFFFF"/>
        <w:spacing w:before="302" w:line="317" w:lineRule="exact"/>
        <w:ind w:left="36" w:firstLine="23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 xml:space="preserve">целях организации и проведения проверки готовности объектов </w:t>
      </w:r>
      <w:r>
        <w:rPr>
          <w:rFonts w:eastAsia="Times New Roman"/>
          <w:sz w:val="28"/>
          <w:szCs w:val="28"/>
        </w:rPr>
        <w:t xml:space="preserve">коммунальной инфраструктуры, жилищного фонда, объектов социальной </w:t>
      </w:r>
      <w:r>
        <w:rPr>
          <w:rFonts w:eastAsia="Times New Roman"/>
          <w:spacing w:val="-1"/>
          <w:sz w:val="28"/>
          <w:szCs w:val="28"/>
        </w:rPr>
        <w:t xml:space="preserve">сферы Сосновского муниципального образования к работе в </w:t>
      </w:r>
      <w:proofErr w:type="spellStart"/>
      <w:proofErr w:type="gramStart"/>
      <w:r>
        <w:rPr>
          <w:rFonts w:eastAsia="Times New Roman"/>
          <w:spacing w:val="-1"/>
          <w:sz w:val="28"/>
          <w:szCs w:val="28"/>
        </w:rPr>
        <w:t>осенне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- зимний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период 2015 -2016 г.г., руководствуясь Приказом Министерства энергетики </w:t>
      </w:r>
      <w:r>
        <w:rPr>
          <w:rFonts w:eastAsia="Times New Roman"/>
          <w:sz w:val="28"/>
          <w:szCs w:val="28"/>
        </w:rPr>
        <w:t xml:space="preserve">Российской Федерации (Минэнерго России) от 12 марта 2013 г. N 103 г. Москва, постановлением Госстроя Российской Федерации от 27 сентября </w:t>
      </w:r>
      <w:r>
        <w:rPr>
          <w:rFonts w:eastAsia="Times New Roman"/>
          <w:spacing w:val="-2"/>
          <w:sz w:val="28"/>
          <w:szCs w:val="28"/>
        </w:rPr>
        <w:t xml:space="preserve">2003 г. № 170 «Об утверждении Правил и норм технической эксплуатации </w:t>
      </w:r>
      <w:r>
        <w:rPr>
          <w:rFonts w:eastAsia="Times New Roman"/>
          <w:sz w:val="28"/>
          <w:szCs w:val="28"/>
        </w:rPr>
        <w:t xml:space="preserve">жилищного фонда», Федеральным законом от 06.10.2003г ст. 14 № 131-ФЗ </w:t>
      </w:r>
      <w:r>
        <w:rPr>
          <w:rFonts w:eastAsia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sz w:val="28"/>
          <w:szCs w:val="28"/>
        </w:rPr>
        <w:t>Федерации», ст.ст. 23, 45 Устава сельского поселения Сосновского муниципального образования: ПОСТАНОВЛЯЕТ:</w:t>
      </w:r>
    </w:p>
    <w:p w:rsidR="003A7AD2" w:rsidRDefault="00FB1280">
      <w:pPr>
        <w:shd w:val="clear" w:color="auto" w:fill="FFFFFF"/>
        <w:tabs>
          <w:tab w:val="left" w:pos="1030"/>
        </w:tabs>
        <w:spacing w:line="367" w:lineRule="exact"/>
        <w:ind w:left="778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Утвердить      порядок     осуществления аварийно-диспетчерского</w:t>
      </w:r>
    </w:p>
    <w:p w:rsidR="003A7AD2" w:rsidRDefault="00FB1280">
      <w:pPr>
        <w:shd w:val="clear" w:color="auto" w:fill="FFFFFF"/>
        <w:spacing w:line="367" w:lineRule="exact"/>
        <w:ind w:left="36"/>
      </w:pPr>
      <w:r>
        <w:rPr>
          <w:rFonts w:eastAsia="Times New Roman"/>
          <w:sz w:val="28"/>
          <w:szCs w:val="28"/>
        </w:rPr>
        <w:t>управления  в системе теплоснабжения  сельского  поселения  Сосновского муниципального образования (приложение №1).</w:t>
      </w:r>
    </w:p>
    <w:p w:rsidR="003A7AD2" w:rsidRDefault="00FB1280">
      <w:pPr>
        <w:shd w:val="clear" w:color="auto" w:fill="FFFFFF"/>
        <w:tabs>
          <w:tab w:val="left" w:pos="1195"/>
        </w:tabs>
        <w:spacing w:line="367" w:lineRule="exact"/>
        <w:ind w:left="14" w:right="29" w:firstLine="713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порядок мониторинга систем теплоснабжения на</w:t>
      </w:r>
      <w:r>
        <w:rPr>
          <w:rFonts w:eastAsia="Times New Roman"/>
          <w:sz w:val="28"/>
          <w:szCs w:val="28"/>
        </w:rPr>
        <w:br/>
        <w:t>территории сельского поселения Сосновского муниципального образования</w:t>
      </w:r>
      <w:r>
        <w:rPr>
          <w:rFonts w:eastAsia="Times New Roman"/>
          <w:sz w:val="28"/>
          <w:szCs w:val="28"/>
        </w:rPr>
        <w:br/>
        <w:t>(приложение №2)</w:t>
      </w:r>
    </w:p>
    <w:p w:rsidR="003A7AD2" w:rsidRDefault="00FB1280" w:rsidP="00FB1280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67" w:lineRule="exact"/>
        <w:ind w:left="7" w:right="36" w:firstLine="691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Ведущему специалисту по организационной работе (Врублевской А.С.) опубликовать настоящее постановление в средствах массовой </w:t>
      </w:r>
      <w:r>
        <w:rPr>
          <w:rFonts w:eastAsia="Times New Roman"/>
          <w:spacing w:val="-1"/>
          <w:sz w:val="28"/>
          <w:szCs w:val="28"/>
        </w:rPr>
        <w:t xml:space="preserve">информации и на официальном сайте администрации Усольского района в </w:t>
      </w:r>
      <w:r>
        <w:rPr>
          <w:rFonts w:eastAsia="Times New Roman"/>
          <w:sz w:val="28"/>
          <w:szCs w:val="28"/>
        </w:rPr>
        <w:t>подразделе Сосновское МО.</w:t>
      </w:r>
    </w:p>
    <w:p w:rsidR="003A7AD2" w:rsidRDefault="00FB1280" w:rsidP="00FB1280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67" w:lineRule="exact"/>
        <w:ind w:left="7" w:right="43" w:firstLine="691"/>
        <w:jc w:val="both"/>
        <w:rPr>
          <w:spacing w:val="-1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7AD2" w:rsidRDefault="003A7AD2">
      <w:pPr>
        <w:shd w:val="clear" w:color="auto" w:fill="FFFFFF"/>
        <w:ind w:left="5674"/>
      </w:pPr>
    </w:p>
    <w:p w:rsidR="00FB1280" w:rsidRPr="00FB1280" w:rsidRDefault="00FB1280" w:rsidP="00FB1280">
      <w:pPr>
        <w:shd w:val="clear" w:color="auto" w:fill="FFFFFF"/>
        <w:ind w:right="14"/>
        <w:rPr>
          <w:rFonts w:eastAsia="Times New Roman"/>
          <w:spacing w:val="-3"/>
          <w:sz w:val="28"/>
          <w:szCs w:val="28"/>
        </w:rPr>
      </w:pPr>
      <w:r w:rsidRPr="00FB1280">
        <w:rPr>
          <w:rFonts w:eastAsia="Times New Roman"/>
          <w:spacing w:val="-3"/>
          <w:sz w:val="28"/>
          <w:szCs w:val="28"/>
        </w:rPr>
        <w:t xml:space="preserve">Глава Сосновского </w:t>
      </w:r>
    </w:p>
    <w:p w:rsidR="00FB1280" w:rsidRPr="00FB1280" w:rsidRDefault="00FB1280" w:rsidP="00FB1280">
      <w:pPr>
        <w:shd w:val="clear" w:color="auto" w:fill="FFFFFF"/>
        <w:ind w:right="14"/>
        <w:rPr>
          <w:rFonts w:eastAsia="Times New Roman"/>
          <w:spacing w:val="-3"/>
          <w:sz w:val="28"/>
          <w:szCs w:val="28"/>
        </w:rPr>
      </w:pPr>
      <w:r w:rsidRPr="00FB1280">
        <w:rPr>
          <w:rFonts w:eastAsia="Times New Roman"/>
          <w:spacing w:val="-3"/>
          <w:sz w:val="28"/>
          <w:szCs w:val="28"/>
        </w:rPr>
        <w:t>муниципального образования</w:t>
      </w:r>
      <w:r w:rsidRPr="00FB1280">
        <w:rPr>
          <w:rFonts w:eastAsia="Times New Roman"/>
          <w:spacing w:val="-3"/>
          <w:sz w:val="28"/>
          <w:szCs w:val="28"/>
        </w:rPr>
        <w:tab/>
      </w:r>
      <w:r w:rsidRPr="00FB1280">
        <w:rPr>
          <w:rFonts w:eastAsia="Times New Roman"/>
          <w:spacing w:val="-3"/>
          <w:sz w:val="28"/>
          <w:szCs w:val="28"/>
        </w:rPr>
        <w:tab/>
      </w:r>
      <w:r w:rsidRPr="00FB1280">
        <w:rPr>
          <w:rFonts w:eastAsia="Times New Roman"/>
          <w:spacing w:val="-3"/>
          <w:sz w:val="28"/>
          <w:szCs w:val="28"/>
        </w:rPr>
        <w:tab/>
      </w:r>
      <w:r w:rsidRPr="00FB1280">
        <w:rPr>
          <w:rFonts w:eastAsia="Times New Roman"/>
          <w:spacing w:val="-3"/>
          <w:sz w:val="28"/>
          <w:szCs w:val="28"/>
        </w:rPr>
        <w:tab/>
      </w:r>
      <w:r w:rsidRPr="00FB1280">
        <w:rPr>
          <w:rFonts w:eastAsia="Times New Roman"/>
          <w:spacing w:val="-3"/>
          <w:sz w:val="28"/>
          <w:szCs w:val="28"/>
        </w:rPr>
        <w:tab/>
      </w:r>
      <w:r w:rsidRPr="00FB1280">
        <w:rPr>
          <w:rFonts w:eastAsia="Times New Roman"/>
          <w:spacing w:val="-3"/>
          <w:sz w:val="28"/>
          <w:szCs w:val="28"/>
        </w:rPr>
        <w:tab/>
        <w:t>В.Г.Устинов</w:t>
      </w:r>
    </w:p>
    <w:p w:rsidR="00FB1280" w:rsidRDefault="00FB1280">
      <w:pPr>
        <w:shd w:val="clear" w:color="auto" w:fill="FFFFFF"/>
        <w:spacing w:line="230" w:lineRule="exact"/>
        <w:ind w:right="14"/>
        <w:jc w:val="right"/>
        <w:rPr>
          <w:rFonts w:eastAsia="Times New Roman"/>
          <w:spacing w:val="-3"/>
        </w:rPr>
      </w:pPr>
    </w:p>
    <w:p w:rsidR="00FB1280" w:rsidRDefault="00FB1280">
      <w:pPr>
        <w:shd w:val="clear" w:color="auto" w:fill="FFFFFF"/>
        <w:spacing w:line="230" w:lineRule="exact"/>
        <w:ind w:right="14"/>
        <w:jc w:val="right"/>
        <w:rPr>
          <w:rFonts w:eastAsia="Times New Roman"/>
          <w:spacing w:val="-3"/>
        </w:rPr>
      </w:pPr>
    </w:p>
    <w:p w:rsidR="003A7AD2" w:rsidRDefault="00FB1280">
      <w:pPr>
        <w:shd w:val="clear" w:color="auto" w:fill="FFFFFF"/>
        <w:spacing w:line="230" w:lineRule="exact"/>
        <w:ind w:right="14"/>
        <w:jc w:val="right"/>
      </w:pPr>
      <w:r>
        <w:rPr>
          <w:rFonts w:eastAsia="Times New Roman"/>
          <w:spacing w:val="-3"/>
        </w:rPr>
        <w:lastRenderedPageBreak/>
        <w:t>Приложение №1</w:t>
      </w:r>
    </w:p>
    <w:p w:rsidR="003A7AD2" w:rsidRDefault="00FB1280">
      <w:pPr>
        <w:shd w:val="clear" w:color="auto" w:fill="FFFFFF"/>
        <w:spacing w:line="230" w:lineRule="exact"/>
        <w:jc w:val="right"/>
      </w:pPr>
      <w:r>
        <w:rPr>
          <w:rFonts w:eastAsia="Times New Roman"/>
          <w:spacing w:val="-1"/>
        </w:rPr>
        <w:t>Утверждено постановлением</w:t>
      </w:r>
    </w:p>
    <w:p w:rsidR="003A7AD2" w:rsidRDefault="00FB1280">
      <w:pPr>
        <w:shd w:val="clear" w:color="auto" w:fill="FFFFFF"/>
        <w:spacing w:line="230" w:lineRule="exact"/>
        <w:jc w:val="right"/>
      </w:pPr>
      <w:r>
        <w:rPr>
          <w:rFonts w:eastAsia="Times New Roman"/>
        </w:rPr>
        <w:t>Администрации сельского поселения</w:t>
      </w:r>
    </w:p>
    <w:p w:rsidR="003A7AD2" w:rsidRDefault="00FB1280">
      <w:pPr>
        <w:shd w:val="clear" w:color="auto" w:fill="FFFFFF"/>
        <w:spacing w:line="230" w:lineRule="exact"/>
        <w:jc w:val="right"/>
      </w:pPr>
      <w:r>
        <w:rPr>
          <w:rFonts w:eastAsia="Times New Roman"/>
        </w:rPr>
        <w:t>Сосновского муниципального образования</w:t>
      </w:r>
    </w:p>
    <w:p w:rsidR="003A7AD2" w:rsidRDefault="00FB1280">
      <w:pPr>
        <w:shd w:val="clear" w:color="auto" w:fill="FFFFFF"/>
        <w:spacing w:line="230" w:lineRule="exact"/>
        <w:jc w:val="right"/>
      </w:pPr>
      <w:r>
        <w:rPr>
          <w:rFonts w:eastAsia="Times New Roman"/>
        </w:rPr>
        <w:t>№286 от «16» октября 2015г.</w:t>
      </w:r>
    </w:p>
    <w:p w:rsidR="003A7AD2" w:rsidRDefault="00FB1280" w:rsidP="00FB1280">
      <w:pPr>
        <w:shd w:val="clear" w:color="auto" w:fill="FFFFFF"/>
        <w:spacing w:before="468" w:line="317" w:lineRule="exact"/>
        <w:ind w:left="1073" w:hanging="94"/>
        <w:jc w:val="center"/>
      </w:pPr>
      <w:r>
        <w:rPr>
          <w:rFonts w:eastAsia="Times New Roman"/>
          <w:spacing w:val="-4"/>
          <w:sz w:val="28"/>
          <w:szCs w:val="28"/>
        </w:rPr>
        <w:t xml:space="preserve">Порядок осуществления аварийно-диспетчерского управления </w:t>
      </w:r>
      <w:r>
        <w:rPr>
          <w:rFonts w:eastAsia="Times New Roman"/>
          <w:sz w:val="28"/>
          <w:szCs w:val="28"/>
        </w:rPr>
        <w:t>в системе теплоснабжения сельского поселения Сосновского муниципального образования</w:t>
      </w:r>
    </w:p>
    <w:p w:rsidR="003A7AD2" w:rsidRDefault="00FB1280">
      <w:pPr>
        <w:shd w:val="clear" w:color="auto" w:fill="FFFFFF"/>
        <w:spacing w:before="338"/>
        <w:ind w:left="58"/>
        <w:jc w:val="center"/>
      </w:pPr>
      <w:r>
        <w:rPr>
          <w:b/>
          <w:bCs/>
          <w:spacing w:val="-3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3A7AD2" w:rsidRDefault="00FB1280" w:rsidP="00FB1280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317" w:line="324" w:lineRule="exact"/>
        <w:ind w:left="43" w:right="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определяет взаимодействие оперативно-диспетчерских служб теплоснабжающих, </w:t>
      </w:r>
      <w:proofErr w:type="spellStart"/>
      <w:r>
        <w:rPr>
          <w:rFonts w:eastAsia="Times New Roman"/>
          <w:sz w:val="28"/>
          <w:szCs w:val="28"/>
        </w:rPr>
        <w:t>теплосетевых</w:t>
      </w:r>
      <w:proofErr w:type="spellEnd"/>
      <w:r>
        <w:rPr>
          <w:rFonts w:eastAsia="Times New Roman"/>
          <w:sz w:val="28"/>
          <w:szCs w:val="28"/>
        </w:rPr>
        <w:t xml:space="preserve"> организаций и Абонентов тепловой энергии по вопросам теплоснабжения на территории </w:t>
      </w:r>
      <w:r>
        <w:rPr>
          <w:rFonts w:eastAsia="Times New Roman"/>
          <w:spacing w:val="-1"/>
          <w:sz w:val="28"/>
          <w:szCs w:val="28"/>
        </w:rPr>
        <w:t>сельского поселения Сосновского муниципального образования.</w:t>
      </w:r>
    </w:p>
    <w:p w:rsidR="003A7AD2" w:rsidRDefault="00FB1280" w:rsidP="00FB1280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223" w:line="324" w:lineRule="exact"/>
        <w:ind w:left="43" w:right="1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</w:t>
      </w:r>
      <w:r>
        <w:rPr>
          <w:rFonts w:eastAsia="Times New Roman"/>
          <w:spacing w:val="-1"/>
          <w:sz w:val="28"/>
          <w:szCs w:val="28"/>
        </w:rPr>
        <w:t>аварий на теплоисточниках, тепловых сетях и системах теплопотребления.</w:t>
      </w:r>
    </w:p>
    <w:p w:rsidR="003A7AD2" w:rsidRDefault="003A7AD2">
      <w:pPr>
        <w:rPr>
          <w:sz w:val="2"/>
          <w:szCs w:val="2"/>
        </w:rPr>
      </w:pPr>
    </w:p>
    <w:p w:rsidR="003A7AD2" w:rsidRDefault="00FB1280" w:rsidP="00FB1280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30" w:line="317" w:lineRule="exact"/>
        <w:ind w:right="1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теплоснабжающие, </w:t>
      </w:r>
      <w:proofErr w:type="spellStart"/>
      <w:r>
        <w:rPr>
          <w:rFonts w:eastAsia="Times New Roman"/>
          <w:sz w:val="28"/>
          <w:szCs w:val="28"/>
        </w:rPr>
        <w:t>теплосетевые</w:t>
      </w:r>
      <w:proofErr w:type="spellEnd"/>
      <w:r>
        <w:rPr>
          <w:rFonts w:eastAsia="Times New Roman"/>
          <w:sz w:val="28"/>
          <w:szCs w:val="28"/>
        </w:rPr>
        <w:t xml:space="preserve"> организации, обеспечивающие теплоснабжение Потребителей на территории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Сосновского муниципального образования, должны иметь круглосуточно </w:t>
      </w:r>
      <w:r>
        <w:rPr>
          <w:rFonts w:eastAsia="Times New Roman"/>
          <w:sz w:val="28"/>
          <w:szCs w:val="28"/>
        </w:rPr>
        <w:t xml:space="preserve">работающие оперативно-диспетчерские и аварийно-восстановительные </w:t>
      </w:r>
      <w:r>
        <w:rPr>
          <w:rFonts w:eastAsia="Times New Roman"/>
          <w:spacing w:val="-1"/>
          <w:sz w:val="28"/>
          <w:szCs w:val="28"/>
        </w:rPr>
        <w:t xml:space="preserve">службы. В организациях, штатными расписаниями которых такие службы не </w:t>
      </w:r>
      <w:r>
        <w:rPr>
          <w:rFonts w:eastAsia="Times New Roman"/>
          <w:spacing w:val="-2"/>
          <w:sz w:val="28"/>
          <w:szCs w:val="28"/>
        </w:rPr>
        <w:t xml:space="preserve">предусмотрены, обязанности оперативного руководства возлагаются на лицо, </w:t>
      </w:r>
      <w:r>
        <w:rPr>
          <w:rFonts w:eastAsia="Times New Roman"/>
          <w:sz w:val="28"/>
          <w:szCs w:val="28"/>
        </w:rPr>
        <w:t>определенное соответствующим приказом.</w:t>
      </w:r>
    </w:p>
    <w:p w:rsidR="003A7AD2" w:rsidRDefault="00FB1280" w:rsidP="00FB1280">
      <w:pPr>
        <w:numPr>
          <w:ilvl w:val="0"/>
          <w:numId w:val="3"/>
        </w:numPr>
        <w:shd w:val="clear" w:color="auto" w:fill="FFFFFF"/>
        <w:tabs>
          <w:tab w:val="left" w:pos="576"/>
          <w:tab w:val="left" w:pos="2167"/>
        </w:tabs>
        <w:spacing w:before="230" w:line="317" w:lineRule="exact"/>
        <w:ind w:right="36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Общую координацию действий оперативно-диспетчерских служб по </w:t>
      </w:r>
      <w:r>
        <w:rPr>
          <w:rFonts w:eastAsia="Times New Roman"/>
          <w:sz w:val="28"/>
          <w:szCs w:val="28"/>
        </w:rPr>
        <w:t xml:space="preserve">эксплуатации локальной системы теплоснабжения осуществляет теплоснабжающая организация, по локализации и ликвидации аварийной </w:t>
      </w:r>
      <w:r>
        <w:rPr>
          <w:rFonts w:eastAsia="Times New Roman"/>
          <w:spacing w:val="-5"/>
          <w:sz w:val="28"/>
          <w:szCs w:val="28"/>
        </w:rPr>
        <w:t>ситуации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Администрация сельского поселения Сосновского муниципального образования.</w:t>
      </w:r>
    </w:p>
    <w:p w:rsidR="003A7AD2" w:rsidRDefault="00FB1280" w:rsidP="00FB1280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38" w:line="317" w:lineRule="exact"/>
        <w:ind w:right="5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проведения работ по локализации и ликвидации аварий каждая </w:t>
      </w:r>
      <w:r>
        <w:rPr>
          <w:rFonts w:eastAsia="Times New Roman"/>
          <w:sz w:val="28"/>
          <w:szCs w:val="28"/>
        </w:rPr>
        <w:t xml:space="preserve">организация должна располагать необходимыми инструментами, механизмами, транспортом, передвижными сварочными установками, </w:t>
      </w:r>
      <w:r>
        <w:rPr>
          <w:rFonts w:eastAsia="Times New Roman"/>
          <w:spacing w:val="-1"/>
          <w:sz w:val="28"/>
          <w:szCs w:val="28"/>
        </w:rPr>
        <w:t xml:space="preserve">аварийным восполняемым запасом запорной арматуры и материалов. Объем </w:t>
      </w:r>
      <w:r>
        <w:rPr>
          <w:rFonts w:eastAsia="Times New Roman"/>
          <w:sz w:val="28"/>
          <w:szCs w:val="28"/>
        </w:rPr>
        <w:t xml:space="preserve">аварийного запаса устанавливается в соответствии с действующими нормативами, место хранения определяется руководителями </w:t>
      </w:r>
      <w:r>
        <w:rPr>
          <w:rFonts w:eastAsia="Times New Roman"/>
          <w:spacing w:val="-1"/>
          <w:sz w:val="28"/>
          <w:szCs w:val="28"/>
        </w:rPr>
        <w:t xml:space="preserve">соответствующих организаций. Состав аварийно-восстановительных бригад, </w:t>
      </w:r>
      <w:r>
        <w:rPr>
          <w:rFonts w:eastAsia="Times New Roman"/>
          <w:sz w:val="28"/>
          <w:szCs w:val="28"/>
        </w:rPr>
        <w:t>перечень машин и механизмов, приспособлений и материалов утверждается главным инженером организации.</w:t>
      </w:r>
    </w:p>
    <w:p w:rsidR="003A7AD2" w:rsidRDefault="003A7AD2" w:rsidP="00FB1280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238" w:line="317" w:lineRule="exact"/>
        <w:ind w:right="58"/>
        <w:jc w:val="both"/>
        <w:rPr>
          <w:spacing w:val="-15"/>
          <w:sz w:val="28"/>
          <w:szCs w:val="28"/>
        </w:rPr>
        <w:sectPr w:rsidR="003A7AD2">
          <w:pgSz w:w="11909" w:h="16834"/>
          <w:pgMar w:top="1329" w:right="936" w:bottom="360" w:left="1570" w:header="720" w:footer="720" w:gutter="0"/>
          <w:cols w:space="60"/>
          <w:noEndnote/>
        </w:sectPr>
      </w:pPr>
    </w:p>
    <w:p w:rsidR="003A7AD2" w:rsidRDefault="00FB1280">
      <w:pPr>
        <w:shd w:val="clear" w:color="auto" w:fill="FFFFFF"/>
        <w:spacing w:line="324" w:lineRule="exact"/>
        <w:ind w:left="202" w:right="122"/>
        <w:jc w:val="center"/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z w:val="28"/>
          <w:szCs w:val="28"/>
        </w:rPr>
        <w:t>Взаимодействие оперативно-диспетчерских и аварийно-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восстановительных служб при возникновении и ликвидации аварий на </w:t>
      </w:r>
      <w:r>
        <w:rPr>
          <w:rFonts w:eastAsia="Times New Roman"/>
          <w:b/>
          <w:bCs/>
          <w:sz w:val="28"/>
          <w:szCs w:val="28"/>
        </w:rPr>
        <w:t>источниках энергоснабжения, сетях и системах энергопотребления</w:t>
      </w:r>
    </w:p>
    <w:p w:rsidR="003A7AD2" w:rsidRDefault="00FB1280">
      <w:pPr>
        <w:shd w:val="clear" w:color="auto" w:fill="FFFFFF"/>
        <w:spacing w:before="223" w:line="324" w:lineRule="exact"/>
        <w:ind w:left="72" w:firstLine="72"/>
        <w:jc w:val="both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 xml:space="preserve">При получении сообщения о возникновении аварии, отключении или </w:t>
      </w:r>
      <w:r>
        <w:rPr>
          <w:rFonts w:eastAsia="Times New Roman"/>
          <w:sz w:val="28"/>
          <w:szCs w:val="28"/>
        </w:rPr>
        <w:t xml:space="preserve">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</w:t>
      </w:r>
      <w:r>
        <w:rPr>
          <w:rFonts w:eastAsia="Times New Roman"/>
          <w:spacing w:val="-1"/>
          <w:sz w:val="28"/>
          <w:szCs w:val="28"/>
        </w:rPr>
        <w:t>соответствии с инструкцией по ликвидации аварийных ситуаций.</w:t>
      </w:r>
    </w:p>
    <w:p w:rsidR="003A7AD2" w:rsidRDefault="00FB1280">
      <w:pPr>
        <w:shd w:val="clear" w:color="auto" w:fill="FFFFFF"/>
        <w:tabs>
          <w:tab w:val="left" w:pos="698"/>
        </w:tabs>
        <w:spacing w:before="223" w:line="324" w:lineRule="exact"/>
        <w:ind w:left="58" w:right="14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возникновении аварийной ситуации, принятом решении по ее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локализации и ликвидации диспетчер немедленно сообщает по имеющимся у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него каналам связи руководству организации, диспетчерам организаций,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которым необходимо изменить или прекратить работу своего оборудования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коммуникаций, диспетчерским службам Потребителей, в Администрацию</w:t>
      </w:r>
      <w:r>
        <w:rPr>
          <w:rFonts w:eastAsia="Times New Roman"/>
          <w:spacing w:val="-1"/>
          <w:sz w:val="28"/>
          <w:szCs w:val="28"/>
        </w:rPr>
        <w:br/>
        <w:t>сельского поселения Сосновского муниципального образования.</w:t>
      </w:r>
    </w:p>
    <w:p w:rsidR="003A7AD2" w:rsidRDefault="00FB1280" w:rsidP="00FB1280">
      <w:pPr>
        <w:numPr>
          <w:ilvl w:val="0"/>
          <w:numId w:val="4"/>
        </w:numPr>
        <w:shd w:val="clear" w:color="auto" w:fill="FFFFFF"/>
        <w:tabs>
          <w:tab w:val="left" w:pos="497"/>
        </w:tabs>
        <w:spacing w:before="230" w:line="324" w:lineRule="exact"/>
        <w:ind w:left="14" w:right="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Решение об отключении систем горячего водоснабжения принимается </w:t>
      </w:r>
      <w:r>
        <w:rPr>
          <w:rFonts w:eastAsia="Times New Roman"/>
          <w:sz w:val="28"/>
          <w:szCs w:val="28"/>
        </w:rPr>
        <w:t>теплоснабжающей (</w:t>
      </w:r>
      <w:proofErr w:type="spellStart"/>
      <w:r>
        <w:rPr>
          <w:rFonts w:eastAsia="Times New Roman"/>
          <w:sz w:val="28"/>
          <w:szCs w:val="28"/>
        </w:rPr>
        <w:t>теплосетевой</w:t>
      </w:r>
      <w:proofErr w:type="spellEnd"/>
      <w:r>
        <w:rPr>
          <w:rFonts w:eastAsia="Times New Roman"/>
          <w:sz w:val="28"/>
          <w:szCs w:val="28"/>
        </w:rPr>
        <w:t>) организацией по согласованию с Администрацией сельского поселения Сосновского муниципального образования.</w:t>
      </w:r>
    </w:p>
    <w:p w:rsidR="003A7AD2" w:rsidRDefault="00FB1280" w:rsidP="00FB1280">
      <w:pPr>
        <w:numPr>
          <w:ilvl w:val="0"/>
          <w:numId w:val="4"/>
        </w:numPr>
        <w:shd w:val="clear" w:color="auto" w:fill="FFFFFF"/>
        <w:tabs>
          <w:tab w:val="left" w:pos="497"/>
        </w:tabs>
        <w:spacing w:before="223" w:line="324" w:lineRule="exact"/>
        <w:ind w:left="14" w:right="36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Команды об отключении и опорожнении систем теплоснабжения и </w:t>
      </w:r>
      <w:r>
        <w:rPr>
          <w:rFonts w:eastAsia="Times New Roman"/>
          <w:sz w:val="28"/>
          <w:szCs w:val="28"/>
        </w:rPr>
        <w:t>теплопотребления проходят через соответствующие диспетчерские службы.</w:t>
      </w:r>
    </w:p>
    <w:p w:rsidR="003A7AD2" w:rsidRDefault="00FB1280" w:rsidP="00FB1280">
      <w:pPr>
        <w:numPr>
          <w:ilvl w:val="0"/>
          <w:numId w:val="4"/>
        </w:numPr>
        <w:shd w:val="clear" w:color="auto" w:fill="FFFFFF"/>
        <w:tabs>
          <w:tab w:val="left" w:pos="497"/>
        </w:tabs>
        <w:spacing w:before="230" w:line="317" w:lineRule="exact"/>
        <w:ind w:left="14" w:right="36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Отключение систем горячего водоснабжения и отопления, последующее </w:t>
      </w:r>
      <w:r>
        <w:rPr>
          <w:rFonts w:eastAsia="Times New Roman"/>
          <w:sz w:val="28"/>
          <w:szCs w:val="28"/>
        </w:rPr>
        <w:t>заполнение и включение в работу производится силами оперативно-</w:t>
      </w:r>
      <w:r>
        <w:rPr>
          <w:rFonts w:eastAsia="Times New Roman"/>
          <w:spacing w:val="-1"/>
          <w:sz w:val="28"/>
          <w:szCs w:val="28"/>
        </w:rPr>
        <w:t xml:space="preserve">диспетчерских и аварийно-восстановительных служб владельцев зданий в </w:t>
      </w:r>
      <w:r>
        <w:rPr>
          <w:rFonts w:eastAsia="Times New Roman"/>
          <w:sz w:val="28"/>
          <w:szCs w:val="28"/>
        </w:rPr>
        <w:t xml:space="preserve">соответствии с инструкцией, согласованной с </w:t>
      </w:r>
      <w:proofErr w:type="spellStart"/>
      <w:r>
        <w:rPr>
          <w:rFonts w:eastAsia="Times New Roman"/>
          <w:sz w:val="28"/>
          <w:szCs w:val="28"/>
        </w:rPr>
        <w:t>энергоснабжающей</w:t>
      </w:r>
      <w:proofErr w:type="spellEnd"/>
      <w:r>
        <w:rPr>
          <w:rFonts w:eastAsia="Times New Roman"/>
          <w:sz w:val="28"/>
          <w:szCs w:val="28"/>
        </w:rPr>
        <w:t xml:space="preserve"> организацией.</w:t>
      </w:r>
    </w:p>
    <w:p w:rsidR="003A7AD2" w:rsidRDefault="00FB1280" w:rsidP="00FB1280">
      <w:pPr>
        <w:numPr>
          <w:ilvl w:val="0"/>
          <w:numId w:val="4"/>
        </w:numPr>
        <w:shd w:val="clear" w:color="auto" w:fill="FFFFFF"/>
        <w:tabs>
          <w:tab w:val="left" w:pos="497"/>
        </w:tabs>
        <w:spacing w:before="230" w:line="317" w:lineRule="exact"/>
        <w:ind w:left="14" w:right="5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>
        <w:rPr>
          <w:rFonts w:eastAsia="Times New Roman"/>
          <w:sz w:val="28"/>
          <w:szCs w:val="28"/>
        </w:rPr>
        <w:t>теплосетевых</w:t>
      </w:r>
      <w:proofErr w:type="spellEnd"/>
      <w:r>
        <w:rPr>
          <w:rFonts w:eastAsia="Times New Roman"/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Администрации сельского поселения Сосновского муниципального образования.</w:t>
      </w:r>
    </w:p>
    <w:p w:rsidR="003A7AD2" w:rsidRDefault="00FB1280" w:rsidP="00FB1280">
      <w:pPr>
        <w:numPr>
          <w:ilvl w:val="0"/>
          <w:numId w:val="4"/>
        </w:numPr>
        <w:shd w:val="clear" w:color="auto" w:fill="FFFFFF"/>
        <w:tabs>
          <w:tab w:val="left" w:pos="497"/>
        </w:tabs>
        <w:spacing w:before="230"/>
        <w:ind w:left="14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Лицо, ответственное за ликвидацию аварии, обязано:</w:t>
      </w:r>
    </w:p>
    <w:p w:rsidR="003A7AD2" w:rsidRDefault="00FB1280">
      <w:pPr>
        <w:shd w:val="clear" w:color="auto" w:fill="FFFFFF"/>
        <w:spacing w:before="230" w:line="317" w:lineRule="exact"/>
        <w:ind w:right="65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вызвать при необходимости через диспетчерские службы соответствующих </w:t>
      </w:r>
      <w:r>
        <w:rPr>
          <w:rFonts w:eastAsia="Times New Roman"/>
          <w:sz w:val="28"/>
          <w:szCs w:val="28"/>
        </w:rPr>
        <w:t>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3A7AD2" w:rsidRDefault="003A7AD2">
      <w:pPr>
        <w:shd w:val="clear" w:color="auto" w:fill="FFFFFF"/>
        <w:spacing w:before="230" w:line="317" w:lineRule="exact"/>
        <w:ind w:right="65"/>
        <w:jc w:val="both"/>
        <w:sectPr w:rsidR="003A7AD2">
          <w:pgSz w:w="11909" w:h="16834"/>
          <w:pgMar w:top="1440" w:right="946" w:bottom="360" w:left="1545" w:header="720" w:footer="720" w:gutter="0"/>
          <w:cols w:space="60"/>
          <w:noEndnote/>
        </w:sectPr>
      </w:pPr>
    </w:p>
    <w:p w:rsidR="003A7AD2" w:rsidRDefault="00FB1280">
      <w:pPr>
        <w:shd w:val="clear" w:color="auto" w:fill="FFFFFF"/>
        <w:tabs>
          <w:tab w:val="left" w:pos="410"/>
        </w:tabs>
        <w:spacing w:line="324" w:lineRule="exact"/>
        <w:ind w:left="43" w:right="1037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организовать    выполнение   работ    на    </w:t>
      </w:r>
      <w:r w:rsidRPr="00FB1280">
        <w:rPr>
          <w:rFonts w:eastAsia="Times New Roman"/>
          <w:bCs/>
          <w:spacing w:val="-3"/>
          <w:sz w:val="28"/>
          <w:szCs w:val="28"/>
        </w:rPr>
        <w:t xml:space="preserve">подземных    коммуникациях и </w:t>
      </w:r>
      <w:r>
        <w:rPr>
          <w:rFonts w:eastAsia="Times New Roman"/>
          <w:spacing w:val="-1"/>
          <w:sz w:val="28"/>
          <w:szCs w:val="28"/>
        </w:rPr>
        <w:t>обеспечивать безопасные условия производства работ:</w:t>
      </w:r>
    </w:p>
    <w:p w:rsidR="003A7AD2" w:rsidRDefault="00FB1280">
      <w:pPr>
        <w:shd w:val="clear" w:color="auto" w:fill="FFFFFF"/>
        <w:tabs>
          <w:tab w:val="left" w:pos="288"/>
        </w:tabs>
        <w:spacing w:before="223" w:line="324" w:lineRule="exact"/>
        <w:ind w:left="3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информировать по завершении аварийно-восстановительных работ (или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какого-либо этапа) соответствующие диспетчерские службы для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восстановления рабочей схемы, заданных параметров теплоснабжения и</w:t>
      </w:r>
      <w:r>
        <w:rPr>
          <w:rFonts w:eastAsia="Times New Roman"/>
          <w:spacing w:val="-1"/>
          <w:sz w:val="28"/>
          <w:szCs w:val="28"/>
        </w:rPr>
        <w:br/>
        <w:t>подключения потребителей в соответствии с программой пуска.</w:t>
      </w:r>
    </w:p>
    <w:p w:rsidR="003A7AD2" w:rsidRDefault="00FB1280">
      <w:pPr>
        <w:shd w:val="clear" w:color="auto" w:fill="FFFFFF"/>
        <w:spacing w:before="245"/>
        <w:ind w:left="7"/>
        <w:jc w:val="center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Техническая документация</w:t>
      </w:r>
    </w:p>
    <w:p w:rsidR="003A7AD2" w:rsidRDefault="00FB1280">
      <w:pPr>
        <w:shd w:val="clear" w:color="auto" w:fill="FFFFFF"/>
        <w:spacing w:before="223" w:line="324" w:lineRule="exact"/>
        <w:ind w:left="22" w:firstLine="79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Документами, определяющими взаимоотношения оперативно-диспетчерских служб теплоснабжающих, </w:t>
      </w:r>
      <w:proofErr w:type="spellStart"/>
      <w:r>
        <w:rPr>
          <w:rFonts w:eastAsia="Times New Roman"/>
          <w:sz w:val="28"/>
          <w:szCs w:val="28"/>
        </w:rPr>
        <w:t>теплосетевых</w:t>
      </w:r>
      <w:proofErr w:type="spellEnd"/>
      <w:r>
        <w:rPr>
          <w:rFonts w:eastAsia="Times New Roman"/>
          <w:sz w:val="28"/>
          <w:szCs w:val="28"/>
        </w:rPr>
        <w:t xml:space="preserve"> организаций и Абонентов тепловой энергии, являются:</w:t>
      </w:r>
    </w:p>
    <w:p w:rsidR="003A7AD2" w:rsidRDefault="00FB1280">
      <w:pPr>
        <w:shd w:val="clear" w:color="auto" w:fill="FFFFFF"/>
        <w:tabs>
          <w:tab w:val="left" w:pos="187"/>
        </w:tabs>
        <w:spacing w:before="7" w:line="324" w:lineRule="exact"/>
        <w:ind w:left="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настоящее Положение;</w:t>
      </w:r>
    </w:p>
    <w:p w:rsidR="003A7AD2" w:rsidRDefault="00FB1280">
      <w:pPr>
        <w:shd w:val="clear" w:color="auto" w:fill="FFFFFF"/>
        <w:spacing w:before="223" w:line="317" w:lineRule="exact"/>
        <w:ind w:left="22" w:firstLine="432"/>
        <w:jc w:val="both"/>
      </w:pPr>
      <w:r>
        <w:rPr>
          <w:rFonts w:eastAsia="Times New Roman"/>
          <w:sz w:val="28"/>
          <w:szCs w:val="28"/>
        </w:rPr>
        <w:t xml:space="preserve">действующая нормативно-техническая документация по технике </w:t>
      </w:r>
      <w:r>
        <w:rPr>
          <w:rFonts w:eastAsia="Times New Roman"/>
          <w:spacing w:val="-1"/>
          <w:sz w:val="28"/>
          <w:szCs w:val="28"/>
        </w:rPr>
        <w:t xml:space="preserve">безопасности и эксплуатации теплогенерирующих установок, тепловых сетей </w:t>
      </w:r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</w:rPr>
        <w:t>теплопотребляющих</w:t>
      </w:r>
      <w:proofErr w:type="spellEnd"/>
      <w:r>
        <w:rPr>
          <w:rFonts w:eastAsia="Times New Roman"/>
          <w:sz w:val="28"/>
          <w:szCs w:val="28"/>
        </w:rPr>
        <w:t xml:space="preserve"> установок;</w:t>
      </w:r>
    </w:p>
    <w:p w:rsidR="003A7AD2" w:rsidRDefault="00FB1280">
      <w:pPr>
        <w:shd w:val="clear" w:color="auto" w:fill="FFFFFF"/>
        <w:tabs>
          <w:tab w:val="left" w:pos="187"/>
        </w:tabs>
        <w:spacing w:before="238" w:line="317" w:lineRule="exact"/>
        <w:ind w:left="7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внутренние инструкции, касающиеся эксплуатации и техники безопасности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этого оборудования, разработанные с учетом действующей нормативно-</w:t>
      </w:r>
      <w:r>
        <w:rPr>
          <w:rFonts w:eastAsia="Times New Roman"/>
          <w:sz w:val="28"/>
          <w:szCs w:val="28"/>
        </w:rPr>
        <w:br/>
        <w:t>технической документации;</w:t>
      </w:r>
    </w:p>
    <w:p w:rsidR="003A7AD2" w:rsidRDefault="00FB1280">
      <w:pPr>
        <w:shd w:val="clear" w:color="auto" w:fill="FFFFFF"/>
        <w:spacing w:before="238" w:line="324" w:lineRule="exact"/>
        <w:ind w:left="7" w:right="14" w:firstLine="511"/>
        <w:jc w:val="both"/>
      </w:pPr>
      <w:r>
        <w:rPr>
          <w:rFonts w:eastAsia="Times New Roman"/>
          <w:sz w:val="28"/>
          <w:szCs w:val="28"/>
        </w:rPr>
        <w:t xml:space="preserve">утвержденные техническими руководителями предприятий и согласованные с управлением по энергетике и энергосбережению </w:t>
      </w:r>
      <w:r>
        <w:rPr>
          <w:rFonts w:eastAsia="Times New Roman"/>
          <w:spacing w:val="-1"/>
          <w:sz w:val="28"/>
          <w:szCs w:val="28"/>
        </w:rPr>
        <w:t>администрации схемы локальных систем теплоснабжения;</w:t>
      </w:r>
    </w:p>
    <w:p w:rsidR="003A7AD2" w:rsidRDefault="00FB1280">
      <w:pPr>
        <w:shd w:val="clear" w:color="auto" w:fill="FFFFFF"/>
        <w:spacing w:before="223" w:line="324" w:lineRule="exact"/>
        <w:ind w:left="14" w:right="22"/>
        <w:jc w:val="both"/>
      </w:pPr>
      <w:r>
        <w:rPr>
          <w:spacing w:val="-1"/>
          <w:sz w:val="28"/>
          <w:szCs w:val="28"/>
        </w:rPr>
        <w:t xml:space="preserve">3.2. </w:t>
      </w:r>
      <w:r>
        <w:rPr>
          <w:rFonts w:eastAsia="Times New Roman"/>
          <w:spacing w:val="-1"/>
          <w:sz w:val="28"/>
          <w:szCs w:val="28"/>
        </w:rPr>
        <w:t xml:space="preserve">Конкретный перечень необходимой эксплуатационной документации в </w:t>
      </w:r>
      <w:r>
        <w:rPr>
          <w:rFonts w:eastAsia="Times New Roman"/>
          <w:sz w:val="28"/>
          <w:szCs w:val="28"/>
        </w:rPr>
        <w:t>каждой организации устанавливается ее руководством.</w:t>
      </w:r>
    </w:p>
    <w:p w:rsidR="003A7AD2" w:rsidRDefault="003A7AD2">
      <w:pPr>
        <w:shd w:val="clear" w:color="auto" w:fill="FFFFFF"/>
        <w:spacing w:before="223" w:line="324" w:lineRule="exact"/>
        <w:ind w:left="14" w:right="22"/>
        <w:jc w:val="both"/>
        <w:sectPr w:rsidR="003A7AD2">
          <w:pgSz w:w="11909" w:h="16834"/>
          <w:pgMar w:top="1440" w:right="936" w:bottom="720" w:left="1614" w:header="720" w:footer="720" w:gutter="0"/>
          <w:cols w:space="60"/>
          <w:noEndnote/>
        </w:sectPr>
      </w:pPr>
    </w:p>
    <w:p w:rsidR="00FB1280" w:rsidRDefault="00FB1280" w:rsidP="00FB1280">
      <w:pPr>
        <w:shd w:val="clear" w:color="auto" w:fill="FFFFFF"/>
        <w:spacing w:line="230" w:lineRule="exact"/>
        <w:jc w:val="right"/>
      </w:pPr>
      <w:r>
        <w:rPr>
          <w:rFonts w:eastAsia="Times New Roman"/>
          <w:spacing w:val="-1"/>
        </w:rPr>
        <w:lastRenderedPageBreak/>
        <w:t>Утверждено постановлением</w:t>
      </w:r>
    </w:p>
    <w:p w:rsidR="00FB1280" w:rsidRDefault="00FB1280" w:rsidP="00FB1280">
      <w:pPr>
        <w:shd w:val="clear" w:color="auto" w:fill="FFFFFF"/>
        <w:spacing w:line="230" w:lineRule="exact"/>
        <w:jc w:val="right"/>
      </w:pPr>
      <w:r>
        <w:rPr>
          <w:rFonts w:eastAsia="Times New Roman"/>
        </w:rPr>
        <w:t>Администрации сельского поселения</w:t>
      </w:r>
    </w:p>
    <w:p w:rsidR="00FB1280" w:rsidRDefault="00FB1280" w:rsidP="00FB1280">
      <w:pPr>
        <w:shd w:val="clear" w:color="auto" w:fill="FFFFFF"/>
        <w:spacing w:line="230" w:lineRule="exact"/>
        <w:jc w:val="right"/>
      </w:pPr>
      <w:r>
        <w:rPr>
          <w:rFonts w:eastAsia="Times New Roman"/>
        </w:rPr>
        <w:t>Сосновского муниципального образования</w:t>
      </w:r>
    </w:p>
    <w:p w:rsidR="00FB1280" w:rsidRDefault="00FB1280" w:rsidP="00FB1280">
      <w:pPr>
        <w:shd w:val="clear" w:color="auto" w:fill="FFFFFF"/>
        <w:spacing w:line="230" w:lineRule="exact"/>
        <w:jc w:val="right"/>
      </w:pPr>
      <w:r>
        <w:rPr>
          <w:rFonts w:eastAsia="Times New Roman"/>
        </w:rPr>
        <w:t>№286 от «16» октября 2015г.</w:t>
      </w:r>
    </w:p>
    <w:p w:rsidR="003A7AD2" w:rsidRDefault="00FB1280">
      <w:pPr>
        <w:shd w:val="clear" w:color="auto" w:fill="FFFFFF"/>
        <w:spacing w:before="324" w:line="324" w:lineRule="exact"/>
        <w:ind w:left="626" w:right="432" w:firstLine="187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Порядок мониторинга систем теплоснабжения на территории </w:t>
      </w:r>
      <w:r>
        <w:rPr>
          <w:rFonts w:eastAsia="Times New Roman"/>
          <w:b/>
          <w:bCs/>
          <w:spacing w:val="-2"/>
          <w:sz w:val="28"/>
          <w:szCs w:val="28"/>
        </w:rPr>
        <w:t>сельского поселения Сосновского муниципального образования.</w:t>
      </w:r>
    </w:p>
    <w:p w:rsidR="003A7AD2" w:rsidRDefault="00FB1280">
      <w:pPr>
        <w:shd w:val="clear" w:color="auto" w:fill="FFFFFF"/>
        <w:spacing w:before="338"/>
        <w:ind w:left="72"/>
        <w:jc w:val="center"/>
      </w:pPr>
      <w:r>
        <w:rPr>
          <w:b/>
          <w:bCs/>
          <w:spacing w:val="-3"/>
          <w:sz w:val="28"/>
          <w:szCs w:val="28"/>
        </w:rPr>
        <w:t xml:space="preserve">1.    </w:t>
      </w:r>
      <w:r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3A7AD2" w:rsidRDefault="00FB1280">
      <w:pPr>
        <w:shd w:val="clear" w:color="auto" w:fill="FFFFFF"/>
        <w:tabs>
          <w:tab w:val="left" w:pos="677"/>
        </w:tabs>
        <w:spacing w:before="216" w:line="324" w:lineRule="exact"/>
        <w:ind w:left="79"/>
        <w:jc w:val="both"/>
      </w:pPr>
      <w:r>
        <w:rPr>
          <w:spacing w:val="-17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Мониторинг систем теплоснабжения осуществляется в целях анализа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оценки выполнения плановых мероприятий по содержанию и развитию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систем теплоснабжения, и представляет собой механизм общесистемной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координации действий.</w:t>
      </w:r>
    </w:p>
    <w:p w:rsidR="003A7AD2" w:rsidRDefault="00FB1280">
      <w:pPr>
        <w:shd w:val="clear" w:color="auto" w:fill="FFFFFF"/>
        <w:tabs>
          <w:tab w:val="left" w:pos="914"/>
        </w:tabs>
        <w:spacing w:before="223" w:line="324" w:lineRule="exact"/>
        <w:ind w:left="65" w:right="7"/>
        <w:jc w:val="both"/>
      </w:pPr>
      <w:r>
        <w:rPr>
          <w:spacing w:val="-17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Мониторинг проведения, развития систем теплоснабжения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муниципального образования осуществляется в соответствии с Федеральным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законом от 27 июля 2010 г. N 190-ФЗ «О теплоснабжении».</w:t>
      </w:r>
    </w:p>
    <w:p w:rsidR="003A7AD2" w:rsidRDefault="00FB1280" w:rsidP="00FB1280">
      <w:pPr>
        <w:numPr>
          <w:ilvl w:val="0"/>
          <w:numId w:val="5"/>
        </w:numPr>
        <w:shd w:val="clear" w:color="auto" w:fill="FFFFFF"/>
        <w:tabs>
          <w:tab w:val="left" w:pos="526"/>
        </w:tabs>
        <w:spacing w:before="230" w:line="324" w:lineRule="exact"/>
        <w:ind w:left="7" w:right="14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Целью проведения мониторинга является совершенствование, развитие, </w:t>
      </w:r>
      <w:r>
        <w:rPr>
          <w:rFonts w:eastAsia="Times New Roman"/>
          <w:sz w:val="28"/>
          <w:szCs w:val="28"/>
        </w:rPr>
        <w:t>обеспечение его соответствия изменившимся условиям внешней среды</w:t>
      </w:r>
    </w:p>
    <w:p w:rsidR="003A7AD2" w:rsidRDefault="00FB1280" w:rsidP="00FB1280">
      <w:pPr>
        <w:numPr>
          <w:ilvl w:val="0"/>
          <w:numId w:val="5"/>
        </w:numPr>
        <w:shd w:val="clear" w:color="auto" w:fill="FFFFFF"/>
        <w:tabs>
          <w:tab w:val="left" w:pos="526"/>
        </w:tabs>
        <w:spacing w:before="230"/>
        <w:ind w:left="7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Основными задачами проведения мониторинга являются:</w:t>
      </w:r>
    </w:p>
    <w:p w:rsidR="003A7AD2" w:rsidRDefault="00FB1280">
      <w:pPr>
        <w:shd w:val="clear" w:color="auto" w:fill="FFFFFF"/>
        <w:tabs>
          <w:tab w:val="left" w:pos="547"/>
        </w:tabs>
        <w:spacing w:before="238" w:line="317" w:lineRule="exact"/>
        <w:ind w:left="50" w:right="2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 соответствия запланированных мероприятий фактически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осуществленным</w:t>
      </w:r>
      <w:proofErr w:type="gramEnd"/>
      <w:r>
        <w:rPr>
          <w:rFonts w:eastAsia="Times New Roman"/>
          <w:sz w:val="28"/>
          <w:szCs w:val="28"/>
        </w:rPr>
        <w:t>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7" w:line="317" w:lineRule="exact"/>
        <w:ind w:left="3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соответствия фактических результатов поставленным целям;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17" w:lineRule="exact"/>
        <w:ind w:left="36"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соотношения затрат, направленных на реализацию с полученным результатом;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7"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влияния изменений внешних условий;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причин успехов и неудач выполнения;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эффективности организации выполнения;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88"/>
        </w:tabs>
        <w:spacing w:line="317" w:lineRule="exact"/>
        <w:ind w:left="36" w:right="2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корректировка с учетом происходящих изменений, в том числе уточнение </w:t>
      </w:r>
      <w:r>
        <w:rPr>
          <w:rFonts w:eastAsia="Times New Roman"/>
          <w:sz w:val="28"/>
          <w:szCs w:val="28"/>
        </w:rPr>
        <w:t>целей и задач.</w:t>
      </w:r>
    </w:p>
    <w:p w:rsidR="003A7AD2" w:rsidRDefault="00FB1280">
      <w:pPr>
        <w:shd w:val="clear" w:color="auto" w:fill="FFFFFF"/>
        <w:tabs>
          <w:tab w:val="left" w:pos="526"/>
        </w:tabs>
        <w:spacing w:before="230" w:line="317" w:lineRule="exact"/>
        <w:ind w:left="7"/>
      </w:pPr>
      <w:r>
        <w:rPr>
          <w:spacing w:val="-17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Основными этапами проведения мониторинга являются:</w:t>
      </w:r>
    </w:p>
    <w:p w:rsidR="003A7AD2" w:rsidRDefault="00FB1280">
      <w:pPr>
        <w:shd w:val="clear" w:color="auto" w:fill="FFFFFF"/>
        <w:tabs>
          <w:tab w:val="left" w:pos="518"/>
        </w:tabs>
        <w:spacing w:line="317" w:lineRule="exact"/>
        <w:ind w:left="22" w:right="5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определение целей и задач проведения мониторинга систем</w:t>
      </w:r>
      <w:r>
        <w:rPr>
          <w:rFonts w:eastAsia="Times New Roman"/>
          <w:sz w:val="28"/>
          <w:szCs w:val="28"/>
        </w:rPr>
        <w:br/>
        <w:t>теплоснабжения;</w:t>
      </w:r>
    </w:p>
    <w:p w:rsidR="003A7AD2" w:rsidRDefault="00FB1280">
      <w:pPr>
        <w:shd w:val="clear" w:color="auto" w:fill="FFFFFF"/>
        <w:tabs>
          <w:tab w:val="left" w:pos="360"/>
        </w:tabs>
        <w:spacing w:before="7" w:line="317" w:lineRule="exact"/>
        <w:ind w:left="22" w:right="5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системы индикаторов, отражающих реализацию целей,</w:t>
      </w:r>
      <w:r>
        <w:rPr>
          <w:rFonts w:eastAsia="Times New Roman"/>
          <w:sz w:val="28"/>
          <w:szCs w:val="28"/>
        </w:rPr>
        <w:br/>
        <w:t>развития систем теплоснабжения;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52"/>
        </w:tabs>
        <w:spacing w:line="317" w:lineRule="exact"/>
        <w:ind w:right="5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формирование системы планово-отчетной документации, необходимой для оперативного контроля над реализацией, развития систем теплоснабжения, и </w:t>
      </w:r>
      <w:r>
        <w:rPr>
          <w:rFonts w:eastAsia="Times New Roman"/>
          <w:sz w:val="28"/>
          <w:szCs w:val="28"/>
        </w:rPr>
        <w:t>периодичности предоставления информации;</w:t>
      </w:r>
    </w:p>
    <w:p w:rsidR="003A7AD2" w:rsidRDefault="00FB1280" w:rsidP="00FB1280">
      <w:pPr>
        <w:numPr>
          <w:ilvl w:val="0"/>
          <w:numId w:val="6"/>
        </w:numPr>
        <w:shd w:val="clear" w:color="auto" w:fill="FFFFFF"/>
        <w:tabs>
          <w:tab w:val="left" w:pos="252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полученной информации;</w:t>
      </w:r>
    </w:p>
    <w:p w:rsidR="003A7AD2" w:rsidRDefault="00FB1280">
      <w:pPr>
        <w:shd w:val="clear" w:color="auto" w:fill="FFFFFF"/>
        <w:tabs>
          <w:tab w:val="left" w:pos="526"/>
        </w:tabs>
        <w:spacing w:before="230" w:line="324" w:lineRule="exact"/>
        <w:ind w:left="7" w:right="65"/>
        <w:jc w:val="both"/>
      </w:pPr>
      <w:r>
        <w:rPr>
          <w:spacing w:val="-17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Основными индикаторами, применяемыми для мониторинга развития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систем теплоснабжения, являются:</w:t>
      </w:r>
    </w:p>
    <w:p w:rsidR="003A7AD2" w:rsidRDefault="00FB1280">
      <w:pPr>
        <w:shd w:val="clear" w:color="auto" w:fill="FFFFFF"/>
        <w:tabs>
          <w:tab w:val="left" w:pos="252"/>
        </w:tabs>
        <w:spacing w:line="324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объем выработки тепловой энергии;</w:t>
      </w:r>
    </w:p>
    <w:p w:rsidR="003A7AD2" w:rsidRDefault="003A7AD2">
      <w:pPr>
        <w:shd w:val="clear" w:color="auto" w:fill="FFFFFF"/>
        <w:tabs>
          <w:tab w:val="left" w:pos="252"/>
        </w:tabs>
        <w:spacing w:line="324" w:lineRule="exact"/>
        <w:sectPr w:rsidR="003A7AD2">
          <w:pgSz w:w="11909" w:h="16834"/>
          <w:pgMar w:top="1296" w:right="713" w:bottom="360" w:left="1786" w:header="720" w:footer="720" w:gutter="0"/>
          <w:cols w:space="60"/>
          <w:noEndnote/>
        </w:sectPr>
      </w:pPr>
    </w:p>
    <w:p w:rsidR="003A7AD2" w:rsidRDefault="00FB1280">
      <w:pPr>
        <w:shd w:val="clear" w:color="auto" w:fill="FFFFFF"/>
        <w:tabs>
          <w:tab w:val="left" w:pos="302"/>
        </w:tabs>
        <w:spacing w:line="317" w:lineRule="exact"/>
        <w:ind w:left="94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уровень загрузки мощностей теплоисточников;</w:t>
      </w:r>
    </w:p>
    <w:p w:rsidR="003A7AD2" w:rsidRDefault="00FB1280">
      <w:pPr>
        <w:shd w:val="clear" w:color="auto" w:fill="FFFFFF"/>
        <w:tabs>
          <w:tab w:val="left" w:pos="389"/>
        </w:tabs>
        <w:spacing w:line="317" w:lineRule="exact"/>
        <w:ind w:left="86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уровень соответствия тепловых мощностей потребностям потребителей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тепловой энергии;</w:t>
      </w:r>
    </w:p>
    <w:p w:rsidR="003A7AD2" w:rsidRDefault="00FB1280">
      <w:pPr>
        <w:shd w:val="clear" w:color="auto" w:fill="FFFFFF"/>
        <w:tabs>
          <w:tab w:val="left" w:pos="302"/>
        </w:tabs>
        <w:spacing w:line="317" w:lineRule="exact"/>
        <w:ind w:left="8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обеспеченность тепловыми мощностями нового строительства;</w:t>
      </w:r>
    </w:p>
    <w:p w:rsidR="003A7AD2" w:rsidRDefault="00FB1280">
      <w:pPr>
        <w:shd w:val="clear" w:color="auto" w:fill="FFFFFF"/>
        <w:tabs>
          <w:tab w:val="left" w:pos="482"/>
        </w:tabs>
        <w:spacing w:line="317" w:lineRule="exact"/>
        <w:ind w:left="9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удельный расход тепловой энергии на отопление 1 кв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етра за</w:t>
      </w:r>
      <w:r>
        <w:rPr>
          <w:rFonts w:eastAsia="Times New Roman"/>
          <w:sz w:val="28"/>
          <w:szCs w:val="28"/>
        </w:rPr>
        <w:br/>
        <w:t>рассматриваемый период;</w:t>
      </w:r>
    </w:p>
    <w:p w:rsidR="003A7AD2" w:rsidRDefault="00FB1280">
      <w:pPr>
        <w:shd w:val="clear" w:color="auto" w:fill="FFFFFF"/>
        <w:tabs>
          <w:tab w:val="left" w:pos="382"/>
        </w:tabs>
        <w:spacing w:line="317" w:lineRule="exact"/>
        <w:ind w:left="8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удельный расход тепловой энергии на ГВС в расчете на 1 жителя за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рассматриваемый период;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удельные нормы расхода топлива на выработку тепловой энергии;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удельные расход ресурсов на производство тепловой энергии;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расход ресурсов на транспортировку тепловой энергии;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 w:right="2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аварийность систем теплоснабжения (единиц на километр протяженности </w:t>
      </w:r>
      <w:r>
        <w:rPr>
          <w:rFonts w:eastAsia="Times New Roman"/>
          <w:sz w:val="28"/>
          <w:szCs w:val="28"/>
        </w:rPr>
        <w:t>сетей);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доля ежегодно заменяемых сетей (в процентах от общей протяженности);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 w:right="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инвестиции на развитие и модернизацию систем теплоснабжения (в том </w:t>
      </w:r>
      <w:r>
        <w:rPr>
          <w:rFonts w:eastAsia="Times New Roman"/>
          <w:spacing w:val="-1"/>
          <w:sz w:val="28"/>
          <w:szCs w:val="28"/>
        </w:rPr>
        <w:t xml:space="preserve">числе инвестиционная составляющая тарифа, бюджетное финансирование, </w:t>
      </w:r>
      <w:r>
        <w:rPr>
          <w:rFonts w:eastAsia="Times New Roman"/>
          <w:sz w:val="28"/>
          <w:szCs w:val="28"/>
        </w:rPr>
        <w:t>кредитные ресурсы);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уровень платежей потребителей;</w:t>
      </w:r>
    </w:p>
    <w:p w:rsidR="003A7AD2" w:rsidRDefault="00FB1280" w:rsidP="00FB1280">
      <w:pPr>
        <w:numPr>
          <w:ilvl w:val="0"/>
          <w:numId w:val="7"/>
        </w:numPr>
        <w:shd w:val="clear" w:color="auto" w:fill="FFFFFF"/>
        <w:tabs>
          <w:tab w:val="left" w:pos="281"/>
        </w:tabs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уровень рентабельности.</w:t>
      </w:r>
    </w:p>
    <w:p w:rsidR="003A7AD2" w:rsidRDefault="00FB1280">
      <w:pPr>
        <w:shd w:val="clear" w:color="auto" w:fill="FFFFFF"/>
        <w:spacing w:before="245"/>
        <w:ind w:left="576"/>
      </w:pPr>
      <w:r>
        <w:rPr>
          <w:b/>
          <w:bCs/>
          <w:spacing w:val="-1"/>
          <w:sz w:val="28"/>
          <w:szCs w:val="28"/>
        </w:rPr>
        <w:t xml:space="preserve">2.     </w:t>
      </w:r>
      <w:r>
        <w:rPr>
          <w:rFonts w:eastAsia="Times New Roman"/>
          <w:b/>
          <w:bCs/>
          <w:spacing w:val="-1"/>
          <w:sz w:val="28"/>
          <w:szCs w:val="28"/>
        </w:rPr>
        <w:t>Принципы проведения мониторинга систем теплоснабжения</w:t>
      </w:r>
    </w:p>
    <w:p w:rsidR="003A7AD2" w:rsidRDefault="00FB1280" w:rsidP="00FB1280">
      <w:pPr>
        <w:numPr>
          <w:ilvl w:val="0"/>
          <w:numId w:val="8"/>
        </w:numPr>
        <w:shd w:val="clear" w:color="auto" w:fill="FFFFFF"/>
        <w:tabs>
          <w:tab w:val="left" w:pos="684"/>
        </w:tabs>
        <w:spacing w:before="230" w:line="317" w:lineRule="exact"/>
        <w:ind w:left="36" w:right="36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Мониторинг, систем теплоснабжения является инструментом для своевременного выявления отклонений хода эксплуатации, от намеченного </w:t>
      </w:r>
      <w:r>
        <w:rPr>
          <w:rFonts w:eastAsia="Times New Roman"/>
          <w:sz w:val="28"/>
          <w:szCs w:val="28"/>
        </w:rPr>
        <w:t>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3A7AD2" w:rsidRDefault="00FB1280" w:rsidP="00FB1280">
      <w:pPr>
        <w:numPr>
          <w:ilvl w:val="0"/>
          <w:numId w:val="8"/>
        </w:numPr>
        <w:shd w:val="clear" w:color="auto" w:fill="FFFFFF"/>
        <w:tabs>
          <w:tab w:val="left" w:pos="684"/>
        </w:tabs>
        <w:spacing w:before="238" w:line="317" w:lineRule="exact"/>
        <w:ind w:left="36" w:right="5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Проведение мониторинга и оценки, развития систем теплоснабжения </w:t>
      </w:r>
      <w:r>
        <w:rPr>
          <w:rFonts w:eastAsia="Times New Roman"/>
          <w:sz w:val="28"/>
          <w:szCs w:val="28"/>
        </w:rPr>
        <w:t>базируется на следующих принципах:</w:t>
      </w:r>
    </w:p>
    <w:p w:rsidR="003A7AD2" w:rsidRDefault="003A7AD2">
      <w:pPr>
        <w:rPr>
          <w:sz w:val="2"/>
          <w:szCs w:val="2"/>
        </w:rPr>
      </w:pPr>
    </w:p>
    <w:p w:rsidR="003A7AD2" w:rsidRDefault="00FB1280" w:rsidP="00FB1280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24" w:lineRule="exact"/>
        <w:ind w:left="43" w:right="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определенность — четкое определение показателей, последовательность </w:t>
      </w:r>
      <w:r>
        <w:rPr>
          <w:rFonts w:eastAsia="Times New Roman"/>
          <w:sz w:val="28"/>
          <w:szCs w:val="28"/>
        </w:rPr>
        <w:t>измерений показателей от одного отчетного периода к другому;</w:t>
      </w:r>
    </w:p>
    <w:p w:rsidR="003A7AD2" w:rsidRDefault="00FB1280" w:rsidP="00FB1280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17" w:lineRule="exact"/>
        <w:ind w:left="43" w:right="5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регулярность - проведение мониторинга достаточно часто и через равные </w:t>
      </w:r>
      <w:r>
        <w:rPr>
          <w:rFonts w:eastAsia="Times New Roman"/>
          <w:sz w:val="28"/>
          <w:szCs w:val="28"/>
        </w:rPr>
        <w:t>промежутки времени;</w:t>
      </w:r>
    </w:p>
    <w:p w:rsidR="003A7AD2" w:rsidRDefault="00FB1280">
      <w:pPr>
        <w:shd w:val="clear" w:color="auto" w:fill="FFFFFF"/>
        <w:tabs>
          <w:tab w:val="left" w:pos="389"/>
        </w:tabs>
        <w:spacing w:before="7" w:line="317" w:lineRule="exact"/>
        <w:ind w:left="36" w:right="6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достоверность - использование точной и достоверной информации,</w:t>
      </w:r>
      <w:r>
        <w:rPr>
          <w:rFonts w:eastAsia="Times New Roman"/>
          <w:sz w:val="28"/>
          <w:szCs w:val="28"/>
        </w:rPr>
        <w:br/>
        <w:t>формализация методов сбора информации.</w:t>
      </w:r>
    </w:p>
    <w:p w:rsidR="003A7AD2" w:rsidRDefault="00FB1280">
      <w:pPr>
        <w:shd w:val="clear" w:color="auto" w:fill="FFFFFF"/>
        <w:tabs>
          <w:tab w:val="left" w:pos="684"/>
        </w:tabs>
        <w:spacing w:before="230" w:line="324" w:lineRule="exact"/>
        <w:ind w:left="36" w:right="65"/>
        <w:jc w:val="both"/>
      </w:pPr>
      <w:r>
        <w:rPr>
          <w:spacing w:val="-11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Разработка системы индикаторов, позволяющих отслеживать ход</w:t>
      </w:r>
      <w:r>
        <w:rPr>
          <w:rFonts w:eastAsia="Times New Roman"/>
          <w:sz w:val="28"/>
          <w:szCs w:val="28"/>
        </w:rPr>
        <w:br/>
        <w:t>выполнения, развития систем теплоснабжения.</w:t>
      </w:r>
    </w:p>
    <w:p w:rsidR="003A7AD2" w:rsidRDefault="00FB1280">
      <w:pPr>
        <w:shd w:val="clear" w:color="auto" w:fill="FFFFFF"/>
        <w:tabs>
          <w:tab w:val="left" w:pos="504"/>
        </w:tabs>
        <w:spacing w:before="223" w:line="317" w:lineRule="exact"/>
        <w:ind w:left="29"/>
      </w:pPr>
      <w:r>
        <w:rPr>
          <w:spacing w:val="-1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Для каждого индикатора необходимо установить:</w:t>
      </w:r>
    </w:p>
    <w:p w:rsidR="003A7AD2" w:rsidRDefault="00FB1280" w:rsidP="00FB1280">
      <w:pPr>
        <w:numPr>
          <w:ilvl w:val="0"/>
          <w:numId w:val="10"/>
        </w:numPr>
        <w:shd w:val="clear" w:color="auto" w:fill="FFFFFF"/>
        <w:tabs>
          <w:tab w:val="left" w:pos="216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определение (что отражает данный индикатор);</w:t>
      </w:r>
    </w:p>
    <w:p w:rsidR="003A7AD2" w:rsidRDefault="00FB1280" w:rsidP="00FB1280">
      <w:pPr>
        <w:numPr>
          <w:ilvl w:val="0"/>
          <w:numId w:val="10"/>
        </w:numPr>
        <w:shd w:val="clear" w:color="auto" w:fill="FFFFFF"/>
        <w:tabs>
          <w:tab w:val="left" w:pos="216"/>
        </w:tabs>
        <w:spacing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источник информации;</w:t>
      </w:r>
    </w:p>
    <w:p w:rsidR="003A7AD2" w:rsidRDefault="00FB1280" w:rsidP="00FB1280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7" w:line="317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периодичность (с какой частотой собирается);</w:t>
      </w:r>
    </w:p>
    <w:p w:rsidR="003A7AD2" w:rsidRDefault="00FB1280" w:rsidP="00FB1280">
      <w:pPr>
        <w:numPr>
          <w:ilvl w:val="0"/>
          <w:numId w:val="10"/>
        </w:numPr>
        <w:shd w:val="clear" w:color="auto" w:fill="FFFFFF"/>
        <w:tabs>
          <w:tab w:val="left" w:pos="216"/>
        </w:tabs>
        <w:spacing w:line="31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точка отсчета (значение показателя «на входе» до момента реализации</w:t>
      </w:r>
      <w:proofErr w:type="gramStart"/>
      <w:r>
        <w:rPr>
          <w:rFonts w:eastAsia="Times New Roman"/>
          <w:sz w:val="28"/>
          <w:szCs w:val="28"/>
        </w:rPr>
        <w:t>,);</w:t>
      </w:r>
      <w:proofErr w:type="gramEnd"/>
    </w:p>
    <w:p w:rsidR="003A7AD2" w:rsidRDefault="00FB1280" w:rsidP="00FB1280">
      <w:pPr>
        <w:numPr>
          <w:ilvl w:val="0"/>
          <w:numId w:val="10"/>
        </w:numPr>
        <w:shd w:val="clear" w:color="auto" w:fill="FFFFFF"/>
        <w:tabs>
          <w:tab w:val="left" w:pos="216"/>
        </w:tabs>
        <w:spacing w:line="317" w:lineRule="exact"/>
        <w:ind w:right="8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целевое значение (ожидаемое значение «на выходе» по итогам реализации </w:t>
      </w:r>
      <w:r>
        <w:rPr>
          <w:rFonts w:eastAsia="Times New Roman"/>
          <w:sz w:val="28"/>
          <w:szCs w:val="28"/>
        </w:rPr>
        <w:t>запланированных мероприятий);</w:t>
      </w:r>
    </w:p>
    <w:p w:rsidR="003A7AD2" w:rsidRDefault="00FB1280" w:rsidP="00FB1280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1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единица измерения.</w:t>
      </w:r>
    </w:p>
    <w:p w:rsidR="003A7AD2" w:rsidRDefault="003A7AD2" w:rsidP="00FB1280">
      <w:pPr>
        <w:numPr>
          <w:ilvl w:val="0"/>
          <w:numId w:val="10"/>
        </w:numPr>
        <w:shd w:val="clear" w:color="auto" w:fill="FFFFFF"/>
        <w:tabs>
          <w:tab w:val="left" w:pos="216"/>
        </w:tabs>
        <w:spacing w:before="14"/>
        <w:rPr>
          <w:sz w:val="28"/>
          <w:szCs w:val="28"/>
        </w:rPr>
        <w:sectPr w:rsidR="003A7AD2">
          <w:pgSz w:w="11909" w:h="16834"/>
          <w:pgMar w:top="900" w:right="885" w:bottom="360" w:left="1585" w:header="720" w:footer="720" w:gutter="0"/>
          <w:cols w:space="60"/>
          <w:noEndnote/>
        </w:sectPr>
      </w:pPr>
    </w:p>
    <w:p w:rsidR="003A7AD2" w:rsidRDefault="00FB1280">
      <w:pPr>
        <w:shd w:val="clear" w:color="auto" w:fill="FFFFFF"/>
        <w:tabs>
          <w:tab w:val="left" w:pos="562"/>
        </w:tabs>
        <w:spacing w:line="317" w:lineRule="exact"/>
        <w:ind w:left="72"/>
      </w:pPr>
      <w:r>
        <w:rPr>
          <w:spacing w:val="-9"/>
          <w:sz w:val="28"/>
          <w:szCs w:val="28"/>
        </w:rPr>
        <w:lastRenderedPageBreak/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Основными источниками получения информации являются: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317" w:lineRule="exact"/>
        <w:ind w:left="5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субъекты теплоснабжения;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317" w:lineRule="exact"/>
        <w:ind w:left="5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потребители тепловой энергии;</w:t>
      </w:r>
    </w:p>
    <w:p w:rsidR="003A7AD2" w:rsidRDefault="00FB1280">
      <w:pPr>
        <w:shd w:val="clear" w:color="auto" w:fill="FFFFFF"/>
        <w:tabs>
          <w:tab w:val="left" w:pos="562"/>
        </w:tabs>
        <w:spacing w:before="216" w:line="331" w:lineRule="exact"/>
        <w:ind w:left="72" w:right="7"/>
        <w:jc w:val="both"/>
      </w:pPr>
      <w:r>
        <w:rPr>
          <w:spacing w:val="-9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Формат и периодичность предоставления информации устанавливаются</w:t>
      </w:r>
      <w:r>
        <w:rPr>
          <w:rFonts w:eastAsia="Times New Roman"/>
          <w:spacing w:val="-1"/>
          <w:sz w:val="28"/>
          <w:szCs w:val="28"/>
        </w:rPr>
        <w:br/>
        <w:t>отдельно для каждого источника получения информации.</w:t>
      </w:r>
    </w:p>
    <w:p w:rsidR="003A7AD2" w:rsidRDefault="00FB1280">
      <w:pPr>
        <w:shd w:val="clear" w:color="auto" w:fill="FFFFFF"/>
        <w:spacing w:before="230"/>
        <w:ind w:left="1202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Анализ информации и формирование рекомендаций.</w:t>
      </w:r>
    </w:p>
    <w:p w:rsidR="003A7AD2" w:rsidRDefault="00FB1280">
      <w:pPr>
        <w:shd w:val="clear" w:color="auto" w:fill="FFFFFF"/>
        <w:tabs>
          <w:tab w:val="left" w:pos="504"/>
        </w:tabs>
        <w:spacing w:before="223" w:line="317" w:lineRule="exact"/>
        <w:ind w:right="14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Основными этапами анализа информации о проведении, развития систем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теплоснабжения являются:</w:t>
      </w:r>
    </w:p>
    <w:p w:rsidR="003A7AD2" w:rsidRDefault="00FB1280">
      <w:pPr>
        <w:shd w:val="clear" w:color="auto" w:fill="FFFFFF"/>
        <w:tabs>
          <w:tab w:val="left" w:pos="281"/>
        </w:tabs>
        <w:spacing w:line="317" w:lineRule="exact"/>
        <w:ind w:left="5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описание фактической ситуации (фактическое значение индикаторов на</w:t>
      </w:r>
      <w:r>
        <w:rPr>
          <w:rFonts w:eastAsia="Times New Roman"/>
          <w:sz w:val="28"/>
          <w:szCs w:val="28"/>
        </w:rPr>
        <w:br/>
        <w:t>момент сбора информации, описание условий внешней среды);</w:t>
      </w:r>
    </w:p>
    <w:p w:rsidR="003A7AD2" w:rsidRDefault="00FB1280">
      <w:pPr>
        <w:shd w:val="clear" w:color="auto" w:fill="FFFFFF"/>
        <w:tabs>
          <w:tab w:val="left" w:pos="482"/>
        </w:tabs>
        <w:spacing w:line="317" w:lineRule="exact"/>
        <w:ind w:left="50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 ситуации в динамике (сравнение фактического значения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индикаторов на момент сбора информации с точкой отсчета);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сравнение затрат и эффектов;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успехов и неудач;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влияния изменений внешних условий;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эффективности эксплуатации;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выводы;</w:t>
      </w:r>
    </w:p>
    <w:p w:rsidR="003A7AD2" w:rsidRDefault="00FB1280" w:rsidP="00FB1280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рекомендации.</w:t>
      </w:r>
    </w:p>
    <w:p w:rsidR="003A7AD2" w:rsidRDefault="00FB1280">
      <w:pPr>
        <w:shd w:val="clear" w:color="auto" w:fill="FFFFFF"/>
        <w:tabs>
          <w:tab w:val="left" w:pos="504"/>
        </w:tabs>
        <w:spacing w:before="238" w:line="317" w:lineRule="exact"/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Основными методами анализа информации являются:</w:t>
      </w:r>
    </w:p>
    <w:p w:rsidR="003A7AD2" w:rsidRDefault="00FB1280">
      <w:pPr>
        <w:shd w:val="clear" w:color="auto" w:fill="FFFFFF"/>
        <w:tabs>
          <w:tab w:val="left" w:pos="432"/>
        </w:tabs>
        <w:spacing w:line="317" w:lineRule="exact"/>
        <w:ind w:left="36" w:right="29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количественные - обработка количественных данных с помощью</w:t>
      </w:r>
      <w:r>
        <w:rPr>
          <w:rFonts w:eastAsia="Times New Roman"/>
          <w:sz w:val="28"/>
          <w:szCs w:val="28"/>
        </w:rPr>
        <w:br/>
        <w:t>формализованных математических операций (расчет средних и</w:t>
      </w:r>
      <w:r>
        <w:rPr>
          <w:rFonts w:eastAsia="Times New Roman"/>
          <w:sz w:val="28"/>
          <w:szCs w:val="28"/>
        </w:rPr>
        <w:br/>
        <w:t>относительных величин, корреляционный анализ, регрессионный анализ и</w:t>
      </w:r>
      <w:proofErr w:type="gramEnd"/>
    </w:p>
    <w:p w:rsidR="003A7AD2" w:rsidRDefault="00FB1280">
      <w:pPr>
        <w:shd w:val="clear" w:color="auto" w:fill="FFFFFF"/>
        <w:spacing w:before="50"/>
        <w:ind w:left="36"/>
      </w:pPr>
      <w:r>
        <w:rPr>
          <w:rFonts w:eastAsia="Times New Roman"/>
          <w:spacing w:val="-5"/>
          <w:sz w:val="28"/>
          <w:szCs w:val="28"/>
        </w:rPr>
        <w:t>т.д.);</w:t>
      </w:r>
    </w:p>
    <w:p w:rsidR="003A7AD2" w:rsidRDefault="00FB1280">
      <w:pPr>
        <w:shd w:val="clear" w:color="auto" w:fill="FFFFFF"/>
        <w:tabs>
          <w:tab w:val="left" w:pos="432"/>
        </w:tabs>
        <w:spacing w:line="324" w:lineRule="exact"/>
        <w:ind w:left="36" w:right="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качественные - интерпретация собранных ранее данных, которые</w:t>
      </w:r>
      <w:r>
        <w:rPr>
          <w:rFonts w:eastAsia="Times New Roman"/>
          <w:sz w:val="28"/>
          <w:szCs w:val="28"/>
        </w:rPr>
        <w:br/>
        <w:t>невозможно оценить количественно и проанализировать с помощью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формализованных математических методов (метод экспертных оценок).</w:t>
      </w:r>
    </w:p>
    <w:p w:rsidR="003A7AD2" w:rsidRDefault="00FB1280" w:rsidP="00FB1280">
      <w:pPr>
        <w:numPr>
          <w:ilvl w:val="0"/>
          <w:numId w:val="12"/>
        </w:numPr>
        <w:shd w:val="clear" w:color="auto" w:fill="FFFFFF"/>
        <w:tabs>
          <w:tab w:val="left" w:pos="504"/>
        </w:tabs>
        <w:spacing w:before="230" w:line="317" w:lineRule="exact"/>
        <w:ind w:right="5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Анализ информации об эксплуатации, развития систем теплоснабжения </w:t>
      </w:r>
      <w:r>
        <w:rPr>
          <w:rFonts w:eastAsia="Times New Roman"/>
          <w:sz w:val="28"/>
          <w:szCs w:val="28"/>
        </w:rPr>
        <w:t>осуществляется с эксплуатирующей организацией.</w:t>
      </w:r>
    </w:p>
    <w:p w:rsidR="003A7AD2" w:rsidRPr="00FB1280" w:rsidRDefault="00FB1280" w:rsidP="00FB1280">
      <w:pPr>
        <w:numPr>
          <w:ilvl w:val="0"/>
          <w:numId w:val="12"/>
        </w:numPr>
        <w:shd w:val="clear" w:color="auto" w:fill="FFFFFF"/>
        <w:tabs>
          <w:tab w:val="left" w:pos="504"/>
        </w:tabs>
        <w:spacing w:before="238" w:line="317" w:lineRule="exact"/>
        <w:ind w:right="5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основании данных анализа готовится отчет об эксплуатации, развитии </w:t>
      </w:r>
      <w:r>
        <w:rPr>
          <w:rFonts w:eastAsia="Times New Roman"/>
          <w:sz w:val="28"/>
          <w:szCs w:val="28"/>
        </w:rPr>
        <w:t xml:space="preserve">систем теплоснабжения с использованием таблично - графического материала и формируются рекомендации по принятию управленческих </w:t>
      </w:r>
      <w:r>
        <w:rPr>
          <w:rFonts w:eastAsia="Times New Roman"/>
          <w:spacing w:val="-1"/>
          <w:sz w:val="28"/>
          <w:szCs w:val="28"/>
        </w:rPr>
        <w:t xml:space="preserve">решений, направленных на корректировку эксплуатации, перераспределение </w:t>
      </w:r>
      <w:r>
        <w:rPr>
          <w:rFonts w:eastAsia="Times New Roman"/>
          <w:sz w:val="28"/>
          <w:szCs w:val="28"/>
        </w:rPr>
        <w:t>ресурсов, и т.д.</w:t>
      </w:r>
    </w:p>
    <w:p w:rsidR="00FB1280" w:rsidRDefault="00FB1280" w:rsidP="00FB1280">
      <w:pPr>
        <w:shd w:val="clear" w:color="auto" w:fill="FFFFFF"/>
        <w:tabs>
          <w:tab w:val="left" w:pos="504"/>
        </w:tabs>
        <w:spacing w:before="238" w:line="317" w:lineRule="exact"/>
        <w:ind w:right="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Сосновского </w:t>
      </w:r>
    </w:p>
    <w:p w:rsidR="00FB1280" w:rsidRDefault="00FB1280" w:rsidP="00FB1280">
      <w:pPr>
        <w:shd w:val="clear" w:color="auto" w:fill="FFFFFF"/>
        <w:tabs>
          <w:tab w:val="left" w:pos="504"/>
        </w:tabs>
        <w:spacing w:before="238" w:line="317" w:lineRule="exact"/>
        <w:ind w:right="5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В.Г.Устинов</w:t>
      </w:r>
    </w:p>
    <w:sectPr w:rsidR="00FB1280" w:rsidSect="00FB1280">
      <w:pgSz w:w="11909" w:h="16834"/>
      <w:pgMar w:top="756" w:right="795" w:bottom="360" w:left="17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6C778"/>
    <w:lvl w:ilvl="0">
      <w:numFmt w:val="bullet"/>
      <w:lvlText w:val="*"/>
      <w:lvlJc w:val="left"/>
    </w:lvl>
  </w:abstractNum>
  <w:abstractNum w:abstractNumId="1">
    <w:nsid w:val="02C6034A"/>
    <w:multiLevelType w:val="singleLevel"/>
    <w:tmpl w:val="CAF00392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">
    <w:nsid w:val="236502D3"/>
    <w:multiLevelType w:val="singleLevel"/>
    <w:tmpl w:val="FDAEB0C8"/>
    <w:lvl w:ilvl="0">
      <w:start w:val="3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">
    <w:nsid w:val="2CC94424"/>
    <w:multiLevelType w:val="singleLevel"/>
    <w:tmpl w:val="9BCC47C8"/>
    <w:lvl w:ilvl="0">
      <w:start w:val="3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42661774"/>
    <w:multiLevelType w:val="singleLevel"/>
    <w:tmpl w:val="DB2CDE94"/>
    <w:lvl w:ilvl="0">
      <w:start w:val="3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48081943"/>
    <w:multiLevelType w:val="singleLevel"/>
    <w:tmpl w:val="BB426792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627904E4"/>
    <w:multiLevelType w:val="singleLevel"/>
    <w:tmpl w:val="4B1274F2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62F772F6"/>
    <w:multiLevelType w:val="singleLevel"/>
    <w:tmpl w:val="42A8AE4E"/>
    <w:lvl w:ilvl="0">
      <w:start w:val="1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0C"/>
    <w:rsid w:val="002D01FB"/>
    <w:rsid w:val="003A7AD2"/>
    <w:rsid w:val="00F92A0C"/>
    <w:rsid w:val="00F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2016-03-31T14:06:00Z</dcterms:created>
  <dcterms:modified xsi:type="dcterms:W3CDTF">2016-03-31T14:06:00Z</dcterms:modified>
</cp:coreProperties>
</file>