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D4" w:rsidRPr="00404FBA" w:rsidRDefault="008A36D4" w:rsidP="00EC298D">
      <w:pPr>
        <w:pBdr>
          <w:bottom w:val="single" w:sz="6" w:space="9" w:color="DDE1E6"/>
        </w:pBdr>
        <w:shd w:val="clear" w:color="auto" w:fill="FFFFFF"/>
        <w:spacing w:after="0" w:line="270" w:lineRule="atLeast"/>
        <w:textAlignment w:val="baseline"/>
        <w:divId w:val="878467398"/>
        <w:rPr>
          <w:rFonts w:ascii="inherit" w:eastAsia="Times New Roman" w:hAnsi="inherit"/>
          <w:color w:val="3B4256"/>
        </w:rPr>
      </w:pPr>
    </w:p>
    <w:p w:rsidR="008A36D4" w:rsidRDefault="007A4206">
      <w:pPr>
        <w:pStyle w:val="1"/>
        <w:spacing w:before="0" w:after="450" w:line="420" w:lineRule="atLeast"/>
        <w:textAlignment w:val="baseline"/>
        <w:divId w:val="2042313871"/>
        <w:rPr>
          <w:rFonts w:ascii="inherit" w:eastAsia="Times New Roman" w:hAnsi="inherit" w:cs="Arial"/>
          <w:color w:val="3B4256"/>
          <w:spacing w:val="-4"/>
          <w:sz w:val="33"/>
          <w:szCs w:val="33"/>
        </w:rPr>
      </w:pPr>
      <w:r>
        <w:rPr>
          <w:rFonts w:ascii="inherit" w:eastAsia="Times New Roman" w:hAnsi="inherit" w:cs="Arial"/>
          <w:b/>
          <w:bCs/>
          <w:color w:val="3B4256"/>
          <w:spacing w:val="-4"/>
          <w:sz w:val="33"/>
          <w:szCs w:val="33"/>
        </w:rPr>
        <w:t>К</w:t>
      </w:r>
      <w:r w:rsidR="008A36D4">
        <w:rPr>
          <w:rFonts w:ascii="inherit" w:eastAsia="Times New Roman" w:hAnsi="inherit" w:cs="Arial"/>
          <w:b/>
          <w:bCs/>
          <w:color w:val="3B4256"/>
          <w:spacing w:val="-4"/>
          <w:sz w:val="33"/>
          <w:szCs w:val="33"/>
        </w:rPr>
        <w:t>ороткое замыкание и нарушение правил безопасности при эксплуатации печного отопления - самые распространённые причины пожаров в Иркутской области</w:t>
      </w:r>
    </w:p>
    <w:p w:rsidR="008A36D4" w:rsidRDefault="008A36D4">
      <w:pPr>
        <w:spacing w:line="315" w:lineRule="atLeast"/>
        <w:textAlignment w:val="baseline"/>
        <w:divId w:val="1537817431"/>
        <w:rPr>
          <w:rFonts w:ascii="inherit" w:eastAsia="Times New Roman" w:hAnsi="inherit" w:cs="Arial"/>
          <w:color w:val="3B4256"/>
          <w:sz w:val="24"/>
          <w:szCs w:val="24"/>
        </w:rPr>
      </w:pPr>
      <w:r>
        <w:rPr>
          <w:rFonts w:ascii="inherit" w:eastAsia="Times New Roman" w:hAnsi="inherit" w:cs="Arial"/>
          <w:noProof/>
          <w:color w:val="276CC3"/>
          <w:bdr w:val="none" w:sz="0" w:space="0" w:color="auto" w:frame="1"/>
          <w:shd w:val="clear" w:color="auto" w:fill="F4F7FB"/>
        </w:rPr>
        <w:drawing>
          <wp:inline distT="0" distB="0" distL="0" distR="0">
            <wp:extent cx="5952293" cy="3562350"/>
            <wp:effectExtent l="19050" t="0" r="0" b="0"/>
            <wp:docPr id="1" name="Рисунок 1" descr="Короткое замыкание и нарушение правил безопасности при эксплуатации печного отопления - самые распространённые причины пожаров в Иркутской области">
              <a:hlinkClick xmlns:a="http://schemas.openxmlformats.org/drawingml/2006/main" r:id="rId5" tooltip="Короткое замыкание и нарушение правил безопасности при эксплуатации печного отопления - самые распространённые причины пожаров в Иркутской област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Короткое замыкание и нарушение правил безопасности при эксплуатации печного отопления - самые распространённые причины пожаров в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275" cy="356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D4" w:rsidRDefault="0095717B">
      <w:pPr>
        <w:spacing w:line="315" w:lineRule="atLeast"/>
        <w:textAlignment w:val="baseline"/>
        <w:divId w:val="1250851315"/>
        <w:rPr>
          <w:rFonts w:ascii="inherit" w:eastAsia="Times New Roman" w:hAnsi="inherit" w:cs="Arial"/>
          <w:color w:val="3B4256"/>
        </w:rPr>
      </w:pPr>
      <w:hyperlink r:id="rId7" w:tooltip="Скачать оригинал" w:history="1">
        <w:r w:rsidR="008A36D4">
          <w:rPr>
            <w:rStyle w:val="a3"/>
            <w:rFonts w:ascii="inherit" w:eastAsia="Times New Roman" w:hAnsi="inherit" w:cs="Arial"/>
            <w:color w:val="276CC3"/>
            <w:sz w:val="21"/>
            <w:szCs w:val="21"/>
            <w:bdr w:val="none" w:sz="0" w:space="0" w:color="auto" w:frame="1"/>
          </w:rPr>
          <w:t>Скачать оригинал</w:t>
        </w:r>
      </w:hyperlink>
    </w:p>
    <w:p w:rsidR="008A36D4" w:rsidRDefault="008A36D4">
      <w:pPr>
        <w:spacing w:line="315" w:lineRule="atLeast"/>
        <w:textAlignment w:val="baseline"/>
        <w:divId w:val="536239733"/>
        <w:rPr>
          <w:rFonts w:ascii="inherit" w:eastAsia="Times New Roman" w:hAnsi="inherit" w:cs="Arial"/>
          <w:color w:val="3B4256"/>
        </w:rPr>
      </w:pPr>
      <w:r>
        <w:rPr>
          <w:rFonts w:ascii="inherit" w:eastAsia="Times New Roman" w:hAnsi="inherit" w:cs="Arial"/>
          <w:color w:val="3B4256"/>
        </w:rPr>
        <w:br/>
      </w:r>
    </w:p>
    <w:p w:rsidR="008A36D4" w:rsidRDefault="008A36D4">
      <w:pPr>
        <w:pStyle w:val="a4"/>
        <w:spacing w:before="0" w:beforeAutospacing="0" w:after="300" w:afterAutospacing="0" w:line="315" w:lineRule="atLeast"/>
        <w:jc w:val="both"/>
        <w:textAlignment w:val="baseline"/>
        <w:divId w:val="536239733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За сутки 4 января на территории Прибайкалья зарегистрировано 16 пожаров. Пять из них произошло в частных жилых домах, пять - в хозяйственных постройках, один пожар - в дачном доме, по два пожара - в неэксплуатируемых строениях и складских помещениях. Погибших и пострадавших нет.</w:t>
      </w:r>
    </w:p>
    <w:p w:rsidR="008A36D4" w:rsidRDefault="008A36D4">
      <w:pPr>
        <w:pStyle w:val="a4"/>
        <w:spacing w:before="0" w:beforeAutospacing="0" w:after="300" w:afterAutospacing="0" w:line="315" w:lineRule="atLeast"/>
        <w:jc w:val="both"/>
        <w:textAlignment w:val="baseline"/>
        <w:divId w:val="536239733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Два пожара случилось из-за неосторожного обращения с огнем, ещё два - произошло в результате поджога.</w:t>
      </w:r>
    </w:p>
    <w:p w:rsidR="008A36D4" w:rsidRDefault="008A36D4">
      <w:pPr>
        <w:pStyle w:val="a4"/>
        <w:spacing w:before="0" w:beforeAutospacing="0" w:after="300" w:afterAutospacing="0" w:line="315" w:lineRule="atLeast"/>
        <w:jc w:val="both"/>
        <w:textAlignment w:val="baseline"/>
        <w:divId w:val="536239733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 xml:space="preserve">В шести случаях причиной пожаров стало короткое замыкание, причиной ещё шести пожаров стало нарушение правил пожарной безопасности при эксплуатации печного отопления. Это самые распространённые причины пожаров в жилом секторе за последние дни. Для снижения риска возникновения пожаров в жилье в регионе ежедневно проходят рейды по жилому сектору. В Иркутской области действует особый противопожарный режим. Накануне межведомственными группами было проведено 239 рейдов и патрулирований, в ходе которых проверено </w:t>
      </w:r>
      <w:r>
        <w:rPr>
          <w:rFonts w:ascii="inherit" w:hAnsi="inherit" w:cs="Arial"/>
          <w:color w:val="3B4256"/>
        </w:rPr>
        <w:lastRenderedPageBreak/>
        <w:t>629 мест проживания неблагополучных семей с охватом 249 человек. Проинструктировано 570 человек, находящихся в социально опасном положении. Обследовано 109 мест проживания многодетных семей.</w:t>
      </w:r>
    </w:p>
    <w:p w:rsidR="008A36D4" w:rsidRDefault="008A36D4">
      <w:pPr>
        <w:pStyle w:val="a4"/>
        <w:spacing w:before="0" w:beforeAutospacing="0" w:after="300" w:afterAutospacing="0" w:line="315" w:lineRule="atLeast"/>
        <w:jc w:val="both"/>
        <w:textAlignment w:val="baseline"/>
        <w:divId w:val="536239733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Государственные инспекторы по пожарному надзору обращают внимание жителей на состояние электропроводки в домах, на нарушения устройства и эксплуатации отопительных печей. Напоминают главные правила: не перегружать электросеть включением одновременно нескольких приборов, не перетапливать печи, не использовать неисправные или старые обогреватели, не оставлять без присмотра включённые электроприборы и топящиеся печи. Малолетние дети должны находиться под надзором взрослых!</w:t>
      </w:r>
    </w:p>
    <w:p w:rsidR="008A36D4" w:rsidRDefault="008A36D4">
      <w:pPr>
        <w:pStyle w:val="a4"/>
        <w:spacing w:before="0" w:beforeAutospacing="0" w:after="0" w:afterAutospacing="0" w:line="315" w:lineRule="atLeast"/>
        <w:jc w:val="both"/>
        <w:textAlignment w:val="baseline"/>
        <w:divId w:val="536239733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В случае пожара незамедлительно сообщить в пожарно-спасательную службу на номер </w:t>
      </w:r>
      <w:r>
        <w:rPr>
          <w:rFonts w:ascii="inherit" w:hAnsi="inherit" w:cs="Arial"/>
          <w:color w:val="C0504D"/>
          <w:bdr w:val="none" w:sz="0" w:space="0" w:color="auto" w:frame="1"/>
        </w:rPr>
        <w:t>101</w:t>
      </w:r>
      <w:r>
        <w:rPr>
          <w:rFonts w:ascii="inherit" w:hAnsi="inherit" w:cs="Arial"/>
          <w:color w:val="3B4256"/>
        </w:rPr>
        <w:t>. </w:t>
      </w:r>
    </w:p>
    <w:p w:rsidR="008A36D4" w:rsidRDefault="008A36D4"/>
    <w:sectPr w:rsidR="008A36D4" w:rsidSect="0095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A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276E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52D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E5F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D4D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D15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E09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906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339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124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6D4"/>
    <w:rsid w:val="00404FBA"/>
    <w:rsid w:val="007A4206"/>
    <w:rsid w:val="008A36D4"/>
    <w:rsid w:val="0095717B"/>
    <w:rsid w:val="00EC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7B"/>
  </w:style>
  <w:style w:type="paragraph" w:styleId="1">
    <w:name w:val="heading 1"/>
    <w:basedOn w:val="a"/>
    <w:next w:val="a"/>
    <w:link w:val="10"/>
    <w:uiPriority w:val="9"/>
    <w:qFormat/>
    <w:rsid w:val="008A3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A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3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8A36D4"/>
    <w:rPr>
      <w:color w:val="0000FF"/>
      <w:u w:val="single"/>
    </w:rPr>
  </w:style>
  <w:style w:type="paragraph" w:customStyle="1" w:styleId="mobile-navitem">
    <w:name w:val="mobile-nav__item"/>
    <w:basedOn w:val="a"/>
    <w:rsid w:val="008A3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readcrumb-item">
    <w:name w:val="breadcrumb-item"/>
    <w:basedOn w:val="a"/>
    <w:rsid w:val="008A3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A3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5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6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69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38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77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513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74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3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3-01-05/c1f79e66625723a06703500fec111ac0__2000x2000__watermar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3-01-05/c1f79e66625723a06703500fec111ac0__2000x2000__watermar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 fvg</dc:creator>
  <cp:keywords/>
  <dc:description/>
  <cp:lastModifiedBy>Пользователь Windows</cp:lastModifiedBy>
  <cp:revision>3</cp:revision>
  <dcterms:created xsi:type="dcterms:W3CDTF">2023-01-05T04:46:00Z</dcterms:created>
  <dcterms:modified xsi:type="dcterms:W3CDTF">2023-01-09T12:29:00Z</dcterms:modified>
</cp:coreProperties>
</file>