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A" w:rsidRDefault="000A263A" w:rsidP="000A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Информируем,</w:t>
      </w:r>
    </w:p>
    <w:p w:rsidR="00BA67D6" w:rsidRPr="005679E2" w:rsidRDefault="000A263A" w:rsidP="000A263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</w:t>
      </w:r>
      <w:r w:rsidR="00BA67D6" w:rsidRPr="005679E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1 января 2019 года в Иркутской области будут предоставляться новые меры социальной поддержки</w:t>
      </w:r>
    </w:p>
    <w:p w:rsidR="00BA67D6" w:rsidRPr="005679E2" w:rsidRDefault="00BA67D6" w:rsidP="00BA6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 в Иркутской области отдельные категории граждан будут получать дополнительные меры социальной поддержки, в их числе предоставление единовременной денежной выплаты к юбилейным датам – 90, 95 и 100 лет, и увеличение ежемесячной д</w:t>
      </w:r>
      <w:r w:rsidRPr="006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енежной выплаты труженикам тыла.</w:t>
      </w:r>
    </w:p>
    <w:p w:rsidR="00BA67D6" w:rsidRPr="005679E2" w:rsidRDefault="00BA67D6" w:rsidP="00BA6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5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становлена мера социальной поддержки, размер которой составляет для граждан, достигших возраста 90 лет - 10 000 рублей, для граждан, достигших возраста 95 лет - 12 000 рублей, для граждан, достигших возраста 100 лет - 15 000 рублей.</w:t>
      </w:r>
      <w:bookmarkStart w:id="0" w:name="_GoBack"/>
      <w:bookmarkEnd w:id="0"/>
    </w:p>
    <w:p w:rsidR="00BA67D6" w:rsidRPr="005679E2" w:rsidRDefault="00F15EF9" w:rsidP="00BA67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труженикам тыла  </w:t>
      </w:r>
      <w:r w:rsidRPr="00B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201</w:t>
      </w:r>
      <w:r w:rsidR="00EA0216" w:rsidRPr="00B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D1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увеличена е</w:t>
      </w:r>
      <w:r w:rsidR="00BA67D6"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</w:t>
      </w:r>
      <w:r w:rsidR="00BA67D6" w:rsidRPr="006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A67D6"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</w:t>
      </w:r>
      <w:r w:rsidR="00BA67D6" w:rsidRPr="006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A67D6"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 w:rsidR="00BA67D6" w:rsidRPr="006D37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67D6"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BA67D6" w:rsidRPr="0056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1 000 рублей в месяц. </w:t>
      </w:r>
    </w:p>
    <w:p w:rsidR="00F46DEF" w:rsidRPr="00A41CE2" w:rsidRDefault="00F46DEF" w:rsidP="00F46DEF">
      <w:pPr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Подробную консультацию по оформлению мер социальной поддержки можно получить  по тел</w:t>
      </w:r>
      <w:r w:rsidRPr="00381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60155, 67586.</w:t>
      </w:r>
    </w:p>
    <w:p w:rsidR="00F46DEF" w:rsidRPr="00A41CE2" w:rsidRDefault="00F46DEF" w:rsidP="00F46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6DEF" w:rsidRDefault="00F46DEF" w:rsidP="00F46D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E7B">
        <w:rPr>
          <w:rFonts w:ascii="Times New Roman" w:hAnsi="Times New Roman" w:cs="Times New Roman"/>
          <w:b/>
          <w:sz w:val="28"/>
          <w:szCs w:val="28"/>
        </w:rPr>
        <w:t xml:space="preserve">Сдать документы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после 1 января 2019г.  </w:t>
      </w:r>
      <w:r w:rsidRPr="00381E7B">
        <w:rPr>
          <w:rFonts w:ascii="Times New Roman" w:hAnsi="Times New Roman" w:cs="Times New Roman"/>
          <w:b/>
          <w:sz w:val="28"/>
          <w:szCs w:val="28"/>
        </w:rPr>
        <w:t>можно:</w:t>
      </w:r>
    </w:p>
    <w:p w:rsidR="00F46DEF" w:rsidRDefault="00F46DEF" w:rsidP="00F4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7B">
        <w:rPr>
          <w:rFonts w:ascii="Times New Roman" w:hAnsi="Times New Roman" w:cs="Times New Roman"/>
          <w:sz w:val="28"/>
          <w:szCs w:val="28"/>
        </w:rPr>
        <w:t>- в управление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1E7B">
        <w:rPr>
          <w:rFonts w:ascii="Times New Roman" w:hAnsi="Times New Roman" w:cs="Times New Roman"/>
          <w:sz w:val="28"/>
          <w:szCs w:val="28"/>
        </w:rPr>
        <w:t xml:space="preserve">  предварительно запис</w:t>
      </w:r>
      <w:r>
        <w:rPr>
          <w:rFonts w:ascii="Times New Roman" w:hAnsi="Times New Roman" w:cs="Times New Roman"/>
          <w:sz w:val="28"/>
          <w:szCs w:val="28"/>
        </w:rPr>
        <w:t>авшись на удобное для вас время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1E7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381E7B">
        <w:rPr>
          <w:rFonts w:ascii="Times New Roman" w:hAnsi="Times New Roman" w:cs="Times New Roman"/>
          <w:sz w:val="28"/>
          <w:szCs w:val="28"/>
        </w:rPr>
        <w:t>. 67586 или по «живой очереди»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6DEF" w:rsidRPr="00381E7B" w:rsidRDefault="00F46DEF" w:rsidP="00F46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E7B">
        <w:rPr>
          <w:rFonts w:ascii="Times New Roman" w:hAnsi="Times New Roman" w:cs="Times New Roman"/>
          <w:sz w:val="28"/>
          <w:szCs w:val="28"/>
        </w:rPr>
        <w:t>- МФЦ, предварительно записавшись по 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381E7B">
        <w:rPr>
          <w:rFonts w:ascii="Times New Roman" w:hAnsi="Times New Roman" w:cs="Times New Roman"/>
          <w:sz w:val="28"/>
          <w:szCs w:val="28"/>
        </w:rPr>
        <w:t>. 8 800 2000 665;</w:t>
      </w:r>
    </w:p>
    <w:p w:rsidR="00F46DEF" w:rsidRDefault="00F46DEF" w:rsidP="00F46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94C">
        <w:rPr>
          <w:rFonts w:ascii="Times New Roman" w:hAnsi="Times New Roman" w:cs="Times New Roman"/>
          <w:sz w:val="28"/>
          <w:szCs w:val="28"/>
        </w:rPr>
        <w:t>участковые службы МО Усольского района</w:t>
      </w:r>
      <w:r w:rsidRPr="00E86DB4">
        <w:rPr>
          <w:rFonts w:ascii="Times New Roman" w:hAnsi="Times New Roman" w:cs="Times New Roman"/>
          <w:b/>
          <w:sz w:val="28"/>
          <w:szCs w:val="28"/>
        </w:rPr>
        <w:t>.</w:t>
      </w:r>
    </w:p>
    <w:p w:rsidR="00E0778D" w:rsidRDefault="00E0778D"/>
    <w:sectPr w:rsidR="00E0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0"/>
    <w:rsid w:val="000A263A"/>
    <w:rsid w:val="005F1C70"/>
    <w:rsid w:val="00AF3EE6"/>
    <w:rsid w:val="00BA67D6"/>
    <w:rsid w:val="00BD1D51"/>
    <w:rsid w:val="00D615B0"/>
    <w:rsid w:val="00DC4579"/>
    <w:rsid w:val="00E0778D"/>
    <w:rsid w:val="00EA0216"/>
    <w:rsid w:val="00F15EF9"/>
    <w:rsid w:val="00F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6"/>
  </w:style>
  <w:style w:type="paragraph" w:styleId="1">
    <w:name w:val="heading 1"/>
    <w:basedOn w:val="a"/>
    <w:link w:val="10"/>
    <w:uiPriority w:val="9"/>
    <w:qFormat/>
    <w:rsid w:val="00D6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15B0"/>
    <w:rPr>
      <w:color w:val="0000FF"/>
      <w:u w:val="single"/>
    </w:rPr>
  </w:style>
  <w:style w:type="character" w:customStyle="1" w:styleId="b-materialdate">
    <w:name w:val="b-material__date"/>
    <w:basedOn w:val="a0"/>
    <w:rsid w:val="00D615B0"/>
  </w:style>
  <w:style w:type="character" w:customStyle="1" w:styleId="b-materialtime">
    <w:name w:val="b-material__time"/>
    <w:basedOn w:val="a0"/>
    <w:rsid w:val="00D615B0"/>
  </w:style>
  <w:style w:type="character" w:customStyle="1" w:styleId="sharebuttoncount">
    <w:name w:val="sharebutton__count"/>
    <w:basedOn w:val="a0"/>
    <w:rsid w:val="00D615B0"/>
  </w:style>
  <w:style w:type="paragraph" w:styleId="a4">
    <w:name w:val="Normal (Web)"/>
    <w:basedOn w:val="a"/>
    <w:uiPriority w:val="99"/>
    <w:semiHidden/>
    <w:unhideWhenUsed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D6"/>
  </w:style>
  <w:style w:type="paragraph" w:styleId="1">
    <w:name w:val="heading 1"/>
    <w:basedOn w:val="a"/>
    <w:link w:val="10"/>
    <w:uiPriority w:val="9"/>
    <w:qFormat/>
    <w:rsid w:val="00D61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61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15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615B0"/>
    <w:rPr>
      <w:color w:val="0000FF"/>
      <w:u w:val="single"/>
    </w:rPr>
  </w:style>
  <w:style w:type="character" w:customStyle="1" w:styleId="b-materialdate">
    <w:name w:val="b-material__date"/>
    <w:basedOn w:val="a0"/>
    <w:rsid w:val="00D615B0"/>
  </w:style>
  <w:style w:type="character" w:customStyle="1" w:styleId="b-materialtime">
    <w:name w:val="b-material__time"/>
    <w:basedOn w:val="a0"/>
    <w:rsid w:val="00D615B0"/>
  </w:style>
  <w:style w:type="character" w:customStyle="1" w:styleId="sharebuttoncount">
    <w:name w:val="sharebutton__count"/>
    <w:basedOn w:val="a0"/>
    <w:rsid w:val="00D615B0"/>
  </w:style>
  <w:style w:type="paragraph" w:styleId="a4">
    <w:name w:val="Normal (Web)"/>
    <w:basedOn w:val="a"/>
    <w:uiPriority w:val="99"/>
    <w:semiHidden/>
    <w:unhideWhenUsed/>
    <w:rsid w:val="00D61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1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6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Лариса Трухина</cp:lastModifiedBy>
  <cp:revision>11</cp:revision>
  <cp:lastPrinted>2018-05-29T06:04:00Z</cp:lastPrinted>
  <dcterms:created xsi:type="dcterms:W3CDTF">2018-05-24T04:28:00Z</dcterms:created>
  <dcterms:modified xsi:type="dcterms:W3CDTF">2018-05-29T06:04:00Z</dcterms:modified>
</cp:coreProperties>
</file>