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2C0" w:rsidRDefault="008D42C0" w:rsidP="008D42C0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 w:rsidRPr="00C67B82">
        <w:rPr>
          <w:b/>
          <w:bCs/>
          <w:color w:val="333333"/>
          <w:sz w:val="28"/>
          <w:szCs w:val="28"/>
        </w:rPr>
        <w:t>Природоохранная прокуратура разъясняет:</w:t>
      </w:r>
      <w:r w:rsidRPr="00C67B82">
        <w:rPr>
          <w:b/>
          <w:bCs/>
          <w:color w:val="333333"/>
          <w:sz w:val="28"/>
          <w:szCs w:val="28"/>
          <w:shd w:val="clear" w:color="auto" w:fill="FFFFFF"/>
        </w:rPr>
        <w:t xml:space="preserve"> новые требования </w:t>
      </w:r>
      <w:r>
        <w:rPr>
          <w:b/>
          <w:bCs/>
          <w:color w:val="333333"/>
          <w:sz w:val="28"/>
          <w:szCs w:val="28"/>
          <w:shd w:val="clear" w:color="auto" w:fill="FFFFFF"/>
        </w:rPr>
        <w:t xml:space="preserve">к обращению побочных продуктов животноводства </w:t>
      </w:r>
    </w:p>
    <w:p w:rsidR="00537F39" w:rsidRPr="00537F39" w:rsidRDefault="00537F39" w:rsidP="00537F3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537F39">
        <w:rPr>
          <w:color w:val="333333"/>
          <w:sz w:val="28"/>
          <w:szCs w:val="28"/>
        </w:rPr>
        <w:t>Постановлением Правительства Российской Федерации от 31.10.2022 № 1940 утверждены требования к обращению с побочными продуктами животноводства (далее – побочные продукты), в которых учтены особенности производственного процесса при хранении, обработке, переработке, транспортировке, реализации и использовании побочных продуктов, а также установлены нормативы содержания в обработанных, переработанных побочных продуктах токсичных элементов, пестицидов, патогенных и болезнетворных микроорганизмов и паразитов. </w:t>
      </w:r>
    </w:p>
    <w:p w:rsidR="00537F39" w:rsidRDefault="00537F39" w:rsidP="00537F3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537F39" w:rsidRPr="00537F39" w:rsidRDefault="00537F39" w:rsidP="00537F3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537F39">
        <w:rPr>
          <w:color w:val="333333"/>
          <w:sz w:val="28"/>
          <w:szCs w:val="28"/>
        </w:rPr>
        <w:t>Указанные требования вступили в силу с 01.03.2023 и действуют до 01.03.2029.</w:t>
      </w:r>
    </w:p>
    <w:p w:rsidR="00537F39" w:rsidRDefault="00537F39" w:rsidP="00537F3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537F39" w:rsidRPr="00537F39" w:rsidRDefault="00537F39" w:rsidP="00537F3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537F39">
        <w:rPr>
          <w:color w:val="333333"/>
          <w:sz w:val="28"/>
          <w:szCs w:val="28"/>
        </w:rPr>
        <w:t>Теперь хранение, обработка, переработка и транспортировка побочных продуктов осуществляется собственниками и перевозчиками побочных продуктов животноводства отдельно от хозяйственно-бытовых, производственных и смешанных сточных вод, с обязательным соблюдением ветеринарных норм и правил, санитарно-эпидемиологических правил и гигиенических нормативов, требований в области охраны окружающей среды.</w:t>
      </w:r>
    </w:p>
    <w:p w:rsidR="00537F39" w:rsidRPr="00537F39" w:rsidRDefault="00537F39" w:rsidP="00537F3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537F39">
        <w:rPr>
          <w:color w:val="333333"/>
          <w:sz w:val="28"/>
          <w:szCs w:val="28"/>
        </w:rPr>
        <w:t>Распоряжением Правительства Российской Федерации от 31.10.2022 № 3256-р утвержден Перечень нарушений требований к обращению побочных продуктов животноводства, в результате которых побочные продукты животноводства </w:t>
      </w:r>
      <w:r w:rsidRPr="00537F39">
        <w:rPr>
          <w:color w:val="333333"/>
          <w:sz w:val="28"/>
          <w:szCs w:val="28"/>
          <w:u w:val="single"/>
        </w:rPr>
        <w:t>признаются отходами</w:t>
      </w:r>
      <w:r w:rsidRPr="00537F39">
        <w:rPr>
          <w:color w:val="333333"/>
          <w:sz w:val="28"/>
          <w:szCs w:val="28"/>
        </w:rPr>
        <w:t>. Перечень также действует с 01.03.2023.</w:t>
      </w:r>
    </w:p>
    <w:p w:rsidR="00537F39" w:rsidRDefault="00537F39" w:rsidP="00537F3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537F39" w:rsidRPr="00537F39" w:rsidRDefault="00537F39" w:rsidP="00537F3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537F39">
        <w:rPr>
          <w:color w:val="333333"/>
          <w:sz w:val="28"/>
          <w:szCs w:val="28"/>
        </w:rPr>
        <w:t>Данным Перечнем к нарушениям требований отнесено в том числе:</w:t>
      </w:r>
    </w:p>
    <w:p w:rsidR="00537F39" w:rsidRPr="00537F39" w:rsidRDefault="00537F39" w:rsidP="00537F3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537F39">
        <w:rPr>
          <w:color w:val="333333"/>
          <w:sz w:val="28"/>
          <w:szCs w:val="28"/>
        </w:rPr>
        <w:t>- хранение необработанных, </w:t>
      </w:r>
      <w:r w:rsidR="001448E6" w:rsidRPr="00537F39">
        <w:rPr>
          <w:color w:val="333333"/>
          <w:sz w:val="28"/>
          <w:szCs w:val="28"/>
        </w:rPr>
        <w:t>не переработанных</w:t>
      </w:r>
      <w:r w:rsidR="001448E6">
        <w:rPr>
          <w:color w:val="333333"/>
          <w:sz w:val="28"/>
          <w:szCs w:val="28"/>
        </w:rPr>
        <w:t xml:space="preserve"> </w:t>
      </w:r>
      <w:r w:rsidRPr="00537F39">
        <w:rPr>
          <w:color w:val="333333"/>
          <w:sz w:val="28"/>
          <w:szCs w:val="28"/>
        </w:rPr>
        <w:t>побочных продуктов животноводства, а также их обработка, переработка вне специально оборудованных сооружений и (или) мест, в том числе навозохранилищ, </w:t>
      </w:r>
      <w:proofErr w:type="spellStart"/>
      <w:r w:rsidRPr="00537F39">
        <w:rPr>
          <w:color w:val="333333"/>
          <w:sz w:val="28"/>
          <w:szCs w:val="28"/>
        </w:rPr>
        <w:t>пометохран</w:t>
      </w:r>
      <w:bookmarkStart w:id="0" w:name="_GoBack"/>
      <w:bookmarkEnd w:id="0"/>
      <w:r w:rsidRPr="00537F39">
        <w:rPr>
          <w:color w:val="333333"/>
          <w:sz w:val="28"/>
          <w:szCs w:val="28"/>
        </w:rPr>
        <w:t>илищ</w:t>
      </w:r>
      <w:proofErr w:type="spellEnd"/>
      <w:r w:rsidRPr="00537F39">
        <w:rPr>
          <w:color w:val="333333"/>
          <w:sz w:val="28"/>
          <w:szCs w:val="28"/>
        </w:rPr>
        <w:t>;</w:t>
      </w:r>
    </w:p>
    <w:p w:rsidR="00537F39" w:rsidRPr="00537F39" w:rsidRDefault="00537F39" w:rsidP="00537F3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537F39">
        <w:rPr>
          <w:color w:val="333333"/>
          <w:sz w:val="28"/>
          <w:szCs w:val="28"/>
        </w:rPr>
        <w:t>- использование побочных продуктов, в которых нормативы содержания патогенных и болезнетворных микроорганизмов и паразитов, токсичных элементов, пестицидов превышают установленные нормы, а также передача таких продуктов, лицам, не осуществляющим деятельность по производству сельскохозяйственной продукции;</w:t>
      </w:r>
    </w:p>
    <w:p w:rsidR="00537F39" w:rsidRPr="00537F39" w:rsidRDefault="00537F39" w:rsidP="00537F3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537F39">
        <w:rPr>
          <w:color w:val="333333"/>
          <w:sz w:val="28"/>
          <w:szCs w:val="28"/>
        </w:rPr>
        <w:t>- необеспечение предотвращения попадания загрязняющих веществ в водоносный горизонт, а также транспортировка таких продуктов животноводства с применением гидромеханического оборудования (шланговых, оросительных систем), не обеспечивающего предотвращения загрязнения компонентов природной среды.</w:t>
      </w:r>
    </w:p>
    <w:p w:rsidR="00537F39" w:rsidRDefault="00537F39" w:rsidP="00537F3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537F39" w:rsidRPr="00537F39" w:rsidRDefault="00537F39" w:rsidP="00537F3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537F39">
        <w:rPr>
          <w:color w:val="333333"/>
          <w:sz w:val="28"/>
          <w:szCs w:val="28"/>
        </w:rPr>
        <w:t>Кроме того, все сельскохозяйственные производители обязаны уведомить Управления </w:t>
      </w:r>
      <w:proofErr w:type="spellStart"/>
      <w:r w:rsidRPr="00537F39">
        <w:rPr>
          <w:color w:val="333333"/>
          <w:sz w:val="28"/>
          <w:szCs w:val="28"/>
        </w:rPr>
        <w:t>Россельхознадзора</w:t>
      </w:r>
      <w:proofErr w:type="spellEnd"/>
      <w:r w:rsidRPr="00537F39">
        <w:rPr>
          <w:color w:val="333333"/>
          <w:sz w:val="28"/>
          <w:szCs w:val="28"/>
        </w:rPr>
        <w:t xml:space="preserve"> об отнесении веществ, образуемых при </w:t>
      </w:r>
      <w:r w:rsidRPr="00537F39">
        <w:rPr>
          <w:color w:val="333333"/>
          <w:sz w:val="28"/>
          <w:szCs w:val="28"/>
        </w:rPr>
        <w:lastRenderedPageBreak/>
        <w:t>содержании сельскохозяйственных животных, к побочным продуктам животноводства до 01.05.2023 года и далее ежегодно не позднее 31 декабря.</w:t>
      </w:r>
    </w:p>
    <w:p w:rsidR="00537F39" w:rsidRPr="00537F39" w:rsidRDefault="00537F39" w:rsidP="00537F3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537F39">
        <w:rPr>
          <w:color w:val="333333"/>
          <w:sz w:val="28"/>
          <w:szCs w:val="28"/>
        </w:rPr>
        <w:t xml:space="preserve">Контрольными полномочиями в данной сфере обладает </w:t>
      </w:r>
      <w:proofErr w:type="spellStart"/>
      <w:r w:rsidRPr="00537F39">
        <w:rPr>
          <w:color w:val="333333"/>
          <w:sz w:val="28"/>
          <w:szCs w:val="28"/>
        </w:rPr>
        <w:t>Россельхознадзор</w:t>
      </w:r>
      <w:proofErr w:type="spellEnd"/>
      <w:r w:rsidRPr="00537F39">
        <w:rPr>
          <w:color w:val="333333"/>
          <w:sz w:val="28"/>
          <w:szCs w:val="28"/>
        </w:rPr>
        <w:t xml:space="preserve"> и </w:t>
      </w:r>
      <w:proofErr w:type="spellStart"/>
      <w:r w:rsidRPr="00537F39">
        <w:rPr>
          <w:color w:val="333333"/>
          <w:sz w:val="28"/>
          <w:szCs w:val="28"/>
        </w:rPr>
        <w:t>Росприроднадзор</w:t>
      </w:r>
      <w:proofErr w:type="spellEnd"/>
      <w:r w:rsidRPr="00537F39">
        <w:rPr>
          <w:color w:val="333333"/>
          <w:sz w:val="28"/>
          <w:szCs w:val="28"/>
        </w:rPr>
        <w:t>.</w:t>
      </w:r>
    </w:p>
    <w:p w:rsidR="008D42C0" w:rsidRDefault="008D42C0" w:rsidP="008D42C0">
      <w:pPr>
        <w:pBdr>
          <w:bottom w:val="single" w:sz="12" w:space="1" w:color="auto"/>
        </w:pBd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Ангарский межрайонный</w:t>
      </w:r>
    </w:p>
    <w:p w:rsidR="008D42C0" w:rsidRDefault="008D42C0" w:rsidP="008D42C0">
      <w:pPr>
        <w:pBdr>
          <w:bottom w:val="single" w:sz="12" w:space="1" w:color="auto"/>
        </w:pBd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природоохранный прокурор</w:t>
      </w:r>
    </w:p>
    <w:p w:rsidR="008D42C0" w:rsidRDefault="008D42C0" w:rsidP="008D42C0">
      <w:pPr>
        <w:pBdr>
          <w:bottom w:val="single" w:sz="12" w:space="1" w:color="auto"/>
        </w:pBd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О.В. Пириятина</w:t>
      </w:r>
    </w:p>
    <w:p w:rsidR="008D42C0" w:rsidRDefault="008D42C0" w:rsidP="008D42C0">
      <w:pPr>
        <w:pBdr>
          <w:bottom w:val="single" w:sz="12" w:space="1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D42C0" w:rsidRDefault="008D42C0" w:rsidP="008D42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425D" w:rsidRDefault="0029425D"/>
    <w:sectPr w:rsidR="00294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D4E"/>
    <w:rsid w:val="00016D4E"/>
    <w:rsid w:val="001448E6"/>
    <w:rsid w:val="0029425D"/>
    <w:rsid w:val="00537F39"/>
    <w:rsid w:val="008D4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BD506"/>
  <w15:chartTrackingRefBased/>
  <w15:docId w15:val="{BCF3B21C-843A-4BCF-9DCA-D643F07B9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7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60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398</Words>
  <Characters>2269</Characters>
  <Application>Microsoft Office Word</Application>
  <DocSecurity>0</DocSecurity>
  <Lines>18</Lines>
  <Paragraphs>5</Paragraphs>
  <ScaleCrop>false</ScaleCrop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2023-03-09T05:03:00Z</dcterms:created>
  <dcterms:modified xsi:type="dcterms:W3CDTF">2023-03-09T05:55:00Z</dcterms:modified>
</cp:coreProperties>
</file>