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B" w:rsidRPr="0025301C" w:rsidRDefault="00492B5B" w:rsidP="0025301C">
      <w:pPr>
        <w:ind w:firstLine="284"/>
        <w:jc w:val="both"/>
        <w:rPr>
          <w:rFonts w:ascii="Arial" w:hAnsi="Arial" w:cs="Arial"/>
          <w:b/>
        </w:rPr>
      </w:pPr>
      <w:bookmarkStart w:id="0" w:name="_GoBack"/>
      <w:bookmarkEnd w:id="0"/>
      <w:r w:rsidRPr="0025301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основскоеСП-ПП(29" style="position:absolute;left:0;text-align:left;margin-left:3in;margin-top:-23.25pt;width:32.45pt;height:44.95pt;z-index:1;visibility:visible;mso-width-relative:margin;mso-height-relative:margin">
            <v:imagedata r:id="rId5" o:title="СосновскоеСП-ПП(29"/>
          </v:shape>
        </w:pict>
      </w:r>
    </w:p>
    <w:p w:rsidR="00492B5B" w:rsidRPr="0025301C" w:rsidRDefault="00492B5B" w:rsidP="0025301C">
      <w:pPr>
        <w:ind w:firstLine="284"/>
        <w:jc w:val="both"/>
        <w:rPr>
          <w:rFonts w:ascii="Arial" w:hAnsi="Arial" w:cs="Arial"/>
          <w:b/>
        </w:rPr>
      </w:pPr>
    </w:p>
    <w:p w:rsidR="00896580" w:rsidRPr="0025301C" w:rsidRDefault="0038275E" w:rsidP="003D4BF8">
      <w:pPr>
        <w:ind w:firstLine="284"/>
        <w:jc w:val="center"/>
        <w:rPr>
          <w:rFonts w:ascii="Arial" w:hAnsi="Arial" w:cs="Arial"/>
          <w:b/>
        </w:rPr>
      </w:pPr>
      <w:r w:rsidRPr="0025301C">
        <w:rPr>
          <w:rFonts w:ascii="Arial" w:hAnsi="Arial" w:cs="Arial"/>
          <w:b/>
        </w:rPr>
        <w:t>Российская Федерация</w:t>
      </w:r>
    </w:p>
    <w:p w:rsidR="0038275E" w:rsidRPr="0025301C" w:rsidRDefault="0038275E" w:rsidP="003D4BF8">
      <w:pPr>
        <w:ind w:firstLine="284"/>
        <w:jc w:val="center"/>
        <w:rPr>
          <w:rFonts w:ascii="Arial" w:hAnsi="Arial" w:cs="Arial"/>
          <w:b/>
        </w:rPr>
      </w:pPr>
      <w:r w:rsidRPr="0025301C">
        <w:rPr>
          <w:rFonts w:ascii="Arial" w:hAnsi="Arial" w:cs="Arial"/>
          <w:b/>
        </w:rPr>
        <w:t>Иркутская область</w:t>
      </w:r>
    </w:p>
    <w:p w:rsidR="0038275E" w:rsidRPr="0025301C" w:rsidRDefault="0038275E" w:rsidP="003D4BF8">
      <w:pPr>
        <w:ind w:firstLine="284"/>
        <w:jc w:val="center"/>
        <w:rPr>
          <w:rFonts w:ascii="Arial" w:hAnsi="Arial" w:cs="Arial"/>
          <w:b/>
        </w:rPr>
      </w:pPr>
      <w:proofErr w:type="spellStart"/>
      <w:r w:rsidRPr="0025301C">
        <w:rPr>
          <w:rFonts w:ascii="Arial" w:hAnsi="Arial" w:cs="Arial"/>
          <w:b/>
        </w:rPr>
        <w:t>Усольский</w:t>
      </w:r>
      <w:proofErr w:type="spellEnd"/>
      <w:r w:rsidRPr="0025301C">
        <w:rPr>
          <w:rFonts w:ascii="Arial" w:hAnsi="Arial" w:cs="Arial"/>
          <w:b/>
        </w:rPr>
        <w:t xml:space="preserve"> район</w:t>
      </w:r>
    </w:p>
    <w:p w:rsidR="0038275E" w:rsidRPr="0025301C" w:rsidRDefault="0038275E" w:rsidP="003D4BF8">
      <w:pPr>
        <w:ind w:firstLine="284"/>
        <w:jc w:val="center"/>
        <w:rPr>
          <w:rFonts w:ascii="Arial" w:hAnsi="Arial" w:cs="Arial"/>
          <w:b/>
        </w:rPr>
      </w:pPr>
      <w:r w:rsidRPr="0025301C">
        <w:rPr>
          <w:rFonts w:ascii="Arial" w:hAnsi="Arial" w:cs="Arial"/>
          <w:b/>
        </w:rPr>
        <w:t>ДУМА</w:t>
      </w:r>
      <w:r w:rsidRPr="0025301C">
        <w:rPr>
          <w:rFonts w:ascii="Arial" w:hAnsi="Arial" w:cs="Arial"/>
          <w:b/>
        </w:rPr>
        <w:br/>
        <w:t>СЕЛЬСКОГО ПОСЕЛЕНИЯ</w:t>
      </w:r>
      <w:r w:rsidRPr="0025301C">
        <w:rPr>
          <w:rFonts w:ascii="Arial" w:hAnsi="Arial" w:cs="Arial"/>
          <w:b/>
        </w:rPr>
        <w:br/>
        <w:t>СОСНОВСКОГО</w:t>
      </w:r>
      <w:r w:rsidRPr="0025301C">
        <w:rPr>
          <w:rFonts w:ascii="Arial" w:hAnsi="Arial" w:cs="Arial"/>
          <w:b/>
        </w:rPr>
        <w:br/>
        <w:t>МУНИЦИПАЛЬНОГО ОБРАЗОВАНИЯ</w:t>
      </w:r>
    </w:p>
    <w:p w:rsidR="00C265B4" w:rsidRPr="0025301C" w:rsidRDefault="00C265B4" w:rsidP="003D4BF8">
      <w:pPr>
        <w:ind w:firstLine="284"/>
        <w:jc w:val="center"/>
        <w:rPr>
          <w:rFonts w:ascii="Arial" w:hAnsi="Arial" w:cs="Arial"/>
          <w:b/>
        </w:rPr>
      </w:pPr>
      <w:r w:rsidRPr="0025301C">
        <w:rPr>
          <w:rFonts w:ascii="Arial" w:hAnsi="Arial" w:cs="Arial"/>
          <w:b/>
        </w:rPr>
        <w:t>РЕШЕНИЕ</w:t>
      </w:r>
    </w:p>
    <w:p w:rsidR="00C265B4" w:rsidRPr="0025301C" w:rsidRDefault="00C265B4" w:rsidP="003D4BF8">
      <w:pPr>
        <w:ind w:firstLine="284"/>
        <w:jc w:val="center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От   </w:t>
      </w:r>
      <w:r w:rsidR="002A4818" w:rsidRPr="0025301C">
        <w:rPr>
          <w:rFonts w:ascii="Arial" w:hAnsi="Arial" w:cs="Arial"/>
        </w:rPr>
        <w:t>24</w:t>
      </w:r>
      <w:r w:rsidRPr="0025301C">
        <w:rPr>
          <w:rFonts w:ascii="Arial" w:hAnsi="Arial" w:cs="Arial"/>
        </w:rPr>
        <w:t>.</w:t>
      </w:r>
      <w:r w:rsidR="009D430F" w:rsidRPr="0025301C">
        <w:rPr>
          <w:rFonts w:ascii="Arial" w:hAnsi="Arial" w:cs="Arial"/>
        </w:rPr>
        <w:t>11</w:t>
      </w:r>
      <w:r w:rsidR="002D509F" w:rsidRPr="0025301C">
        <w:rPr>
          <w:rFonts w:ascii="Arial" w:hAnsi="Arial" w:cs="Arial"/>
        </w:rPr>
        <w:t>.2016</w:t>
      </w:r>
      <w:r w:rsidRPr="0025301C">
        <w:rPr>
          <w:rFonts w:ascii="Arial" w:hAnsi="Arial" w:cs="Arial"/>
        </w:rPr>
        <w:t>г</w:t>
      </w:r>
      <w:r w:rsidR="002D509F" w:rsidRPr="0025301C">
        <w:rPr>
          <w:rFonts w:ascii="Arial" w:hAnsi="Arial" w:cs="Arial"/>
        </w:rPr>
        <w:t xml:space="preserve">                                                                           </w:t>
      </w:r>
      <w:r w:rsidR="002A4818" w:rsidRPr="0025301C">
        <w:rPr>
          <w:rFonts w:ascii="Arial" w:hAnsi="Arial" w:cs="Arial"/>
        </w:rPr>
        <w:t xml:space="preserve">    </w:t>
      </w:r>
      <w:r w:rsidR="002D509F" w:rsidRPr="0025301C">
        <w:rPr>
          <w:rFonts w:ascii="Arial" w:hAnsi="Arial" w:cs="Arial"/>
        </w:rPr>
        <w:t xml:space="preserve">  </w:t>
      </w:r>
      <w:r w:rsidR="002A4818" w:rsidRPr="0025301C">
        <w:rPr>
          <w:rFonts w:ascii="Arial" w:hAnsi="Arial" w:cs="Arial"/>
        </w:rPr>
        <w:t>№   388</w:t>
      </w:r>
    </w:p>
    <w:p w:rsidR="00C265B4" w:rsidRPr="0025301C" w:rsidRDefault="00C265B4" w:rsidP="003D4BF8">
      <w:pPr>
        <w:ind w:firstLine="284"/>
        <w:jc w:val="center"/>
        <w:rPr>
          <w:rFonts w:ascii="Arial" w:hAnsi="Arial" w:cs="Arial"/>
        </w:rPr>
      </w:pPr>
      <w:r w:rsidRPr="0025301C">
        <w:rPr>
          <w:rFonts w:ascii="Arial" w:hAnsi="Arial" w:cs="Arial"/>
        </w:rPr>
        <w:t>с</w:t>
      </w:r>
      <w:proofErr w:type="gramStart"/>
      <w:r w:rsidRPr="0025301C">
        <w:rPr>
          <w:rFonts w:ascii="Arial" w:hAnsi="Arial" w:cs="Arial"/>
        </w:rPr>
        <w:t>.С</w:t>
      </w:r>
      <w:proofErr w:type="gramEnd"/>
      <w:r w:rsidRPr="0025301C">
        <w:rPr>
          <w:rFonts w:ascii="Arial" w:hAnsi="Arial" w:cs="Arial"/>
        </w:rPr>
        <w:t>основка</w:t>
      </w:r>
    </w:p>
    <w:p w:rsidR="00C265B4" w:rsidRPr="0025301C" w:rsidRDefault="00C265B4" w:rsidP="003D4BF8">
      <w:pPr>
        <w:ind w:firstLine="284"/>
        <w:jc w:val="center"/>
        <w:rPr>
          <w:rFonts w:ascii="Arial" w:hAnsi="Arial" w:cs="Arial"/>
        </w:rPr>
      </w:pPr>
    </w:p>
    <w:p w:rsidR="00C265B4" w:rsidRPr="0025301C" w:rsidRDefault="00C265B4" w:rsidP="003D4BF8">
      <w:pPr>
        <w:ind w:firstLine="284"/>
        <w:jc w:val="center"/>
        <w:rPr>
          <w:rFonts w:ascii="Arial" w:hAnsi="Arial" w:cs="Arial"/>
          <w:b/>
        </w:rPr>
      </w:pPr>
      <w:r w:rsidRPr="0025301C">
        <w:rPr>
          <w:rFonts w:ascii="Arial" w:hAnsi="Arial" w:cs="Arial"/>
          <w:b/>
        </w:rPr>
        <w:t>«О налоге на имущество физических лиц»</w:t>
      </w:r>
    </w:p>
    <w:p w:rsidR="00C265B4" w:rsidRPr="0025301C" w:rsidRDefault="00C265B4" w:rsidP="003D4BF8">
      <w:pPr>
        <w:ind w:firstLine="284"/>
        <w:jc w:val="center"/>
        <w:rPr>
          <w:rFonts w:ascii="Arial" w:hAnsi="Arial" w:cs="Arial"/>
        </w:rPr>
      </w:pPr>
    </w:p>
    <w:p w:rsidR="00C265B4" w:rsidRPr="0025301C" w:rsidRDefault="00C265B4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 </w:t>
      </w:r>
      <w:proofErr w:type="gramStart"/>
      <w:r w:rsidRPr="0025301C">
        <w:rPr>
          <w:rFonts w:ascii="Arial" w:hAnsi="Arial" w:cs="Arial"/>
        </w:rPr>
        <w:t>Руководствуясь п. 1 ст. 4, ст.5, п.4 ст.12, ст.ст.15,17, главой 32 «Налог на имущество физических лиц» Налогового кодекса РФ, ст.ст.14,17,35 Федеральн</w:t>
      </w:r>
      <w:r w:rsidR="002D509F" w:rsidRPr="0025301C">
        <w:rPr>
          <w:rFonts w:ascii="Arial" w:hAnsi="Arial" w:cs="Arial"/>
        </w:rPr>
        <w:t>ого закона от 06.10.2003 № 131-</w:t>
      </w:r>
      <w:r w:rsidRPr="0025301C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 </w:t>
      </w:r>
      <w:r w:rsidR="00000AFC" w:rsidRPr="0025301C">
        <w:rPr>
          <w:rFonts w:ascii="Arial" w:hAnsi="Arial" w:cs="Arial"/>
        </w:rPr>
        <w:t>ст.ст. 31, 46</w:t>
      </w:r>
      <w:r w:rsidRPr="0025301C">
        <w:rPr>
          <w:rFonts w:ascii="Arial" w:hAnsi="Arial" w:cs="Arial"/>
        </w:rPr>
        <w:t xml:space="preserve"> Устава Сосновского муниципального образования, Дума сельского поселения Сосновского муниципального образования,</w:t>
      </w:r>
      <w:proofErr w:type="gramEnd"/>
    </w:p>
    <w:p w:rsidR="00C265B4" w:rsidRPr="0025301C" w:rsidRDefault="00C265B4" w:rsidP="0025301C">
      <w:pPr>
        <w:ind w:firstLine="284"/>
        <w:jc w:val="both"/>
        <w:rPr>
          <w:rFonts w:ascii="Arial" w:hAnsi="Arial" w:cs="Arial"/>
        </w:rPr>
      </w:pPr>
    </w:p>
    <w:p w:rsidR="00105DCF" w:rsidRPr="0025301C" w:rsidRDefault="00105DCF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>РЕШИЛА:</w:t>
      </w:r>
    </w:p>
    <w:p w:rsidR="00F07116" w:rsidRPr="0025301C" w:rsidRDefault="00F07116" w:rsidP="0025301C">
      <w:pPr>
        <w:ind w:firstLine="284"/>
        <w:jc w:val="both"/>
        <w:rPr>
          <w:rFonts w:ascii="Arial" w:hAnsi="Arial" w:cs="Arial"/>
        </w:rPr>
      </w:pPr>
    </w:p>
    <w:p w:rsidR="00105DCF" w:rsidRPr="0025301C" w:rsidRDefault="00F07116" w:rsidP="0025301C">
      <w:pPr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>Установить и вв</w:t>
      </w:r>
      <w:r w:rsidR="00105DCF" w:rsidRPr="0025301C">
        <w:rPr>
          <w:rFonts w:ascii="Arial" w:hAnsi="Arial" w:cs="Arial"/>
        </w:rPr>
        <w:t xml:space="preserve">ести </w:t>
      </w:r>
      <w:r w:rsidRPr="0025301C">
        <w:rPr>
          <w:rFonts w:ascii="Arial" w:hAnsi="Arial" w:cs="Arial"/>
        </w:rPr>
        <w:t xml:space="preserve">в действие </w:t>
      </w:r>
      <w:r w:rsidR="00105DCF" w:rsidRPr="0025301C">
        <w:rPr>
          <w:rFonts w:ascii="Arial" w:hAnsi="Arial" w:cs="Arial"/>
        </w:rPr>
        <w:t>на территории Сосновского муниципального образования налог на имущество физич</w:t>
      </w:r>
      <w:r w:rsidR="00C265B4" w:rsidRPr="0025301C">
        <w:rPr>
          <w:rFonts w:ascii="Arial" w:hAnsi="Arial" w:cs="Arial"/>
        </w:rPr>
        <w:t>еских лиц (далее – налог)</w:t>
      </w:r>
      <w:r w:rsidR="00105DCF" w:rsidRPr="0025301C">
        <w:rPr>
          <w:rFonts w:ascii="Arial" w:hAnsi="Arial" w:cs="Arial"/>
        </w:rPr>
        <w:t>.</w:t>
      </w:r>
    </w:p>
    <w:p w:rsidR="00B068DD" w:rsidRPr="0025301C" w:rsidRDefault="00C265B4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2</w:t>
      </w:r>
      <w:r w:rsidR="00057A5B" w:rsidRPr="0025301C">
        <w:rPr>
          <w:rFonts w:ascii="Arial" w:hAnsi="Arial" w:cs="Arial"/>
        </w:rPr>
        <w:t xml:space="preserve">. </w:t>
      </w:r>
      <w:r w:rsidR="00105DCF" w:rsidRPr="0025301C">
        <w:rPr>
          <w:rFonts w:ascii="Arial" w:hAnsi="Arial" w:cs="Arial"/>
        </w:rPr>
        <w:t xml:space="preserve">Установить </w:t>
      </w:r>
      <w:r w:rsidRPr="0025301C">
        <w:rPr>
          <w:rFonts w:ascii="Arial" w:hAnsi="Arial" w:cs="Arial"/>
        </w:rPr>
        <w:t xml:space="preserve">следующие </w:t>
      </w:r>
      <w:r w:rsidR="00B068DD" w:rsidRPr="0025301C">
        <w:rPr>
          <w:rFonts w:ascii="Arial" w:hAnsi="Arial" w:cs="Arial"/>
        </w:rPr>
        <w:t xml:space="preserve">ставки </w:t>
      </w:r>
      <w:r w:rsidRPr="0025301C">
        <w:rPr>
          <w:rFonts w:ascii="Arial" w:hAnsi="Arial" w:cs="Arial"/>
        </w:rPr>
        <w:t xml:space="preserve">налога </w:t>
      </w:r>
      <w:r w:rsidR="00000AFC" w:rsidRPr="0025301C">
        <w:rPr>
          <w:rFonts w:ascii="Arial" w:hAnsi="Arial" w:cs="Arial"/>
        </w:rPr>
        <w:t xml:space="preserve">на имущество физических лиц </w:t>
      </w:r>
      <w:r w:rsidRPr="0025301C">
        <w:rPr>
          <w:rFonts w:ascii="Arial" w:hAnsi="Arial" w:cs="Arial"/>
        </w:rPr>
        <w:t xml:space="preserve">в зависимости  от суммарной </w:t>
      </w:r>
      <w:r w:rsidR="00B068DD" w:rsidRPr="0025301C">
        <w:rPr>
          <w:rFonts w:ascii="Arial" w:hAnsi="Arial" w:cs="Arial"/>
        </w:rPr>
        <w:t>инвентаризацио</w:t>
      </w:r>
      <w:r w:rsidR="00057A5B" w:rsidRPr="0025301C">
        <w:rPr>
          <w:rFonts w:ascii="Arial" w:hAnsi="Arial" w:cs="Arial"/>
        </w:rPr>
        <w:t>н</w:t>
      </w:r>
      <w:r w:rsidR="00B068DD" w:rsidRPr="0025301C">
        <w:rPr>
          <w:rFonts w:ascii="Arial" w:hAnsi="Arial" w:cs="Arial"/>
        </w:rPr>
        <w:t>ной стоимости</w:t>
      </w:r>
      <w:r w:rsidRPr="0025301C">
        <w:rPr>
          <w:rFonts w:ascii="Arial" w:hAnsi="Arial" w:cs="Arial"/>
        </w:rPr>
        <w:t xml:space="preserve"> объектов налогообложения</w:t>
      </w:r>
      <w:r w:rsidR="00057A5B" w:rsidRPr="0025301C">
        <w:rPr>
          <w:rFonts w:ascii="Arial" w:hAnsi="Arial" w:cs="Arial"/>
        </w:rPr>
        <w:t>,</w:t>
      </w:r>
      <w:r w:rsidR="00B068DD" w:rsidRPr="0025301C">
        <w:rPr>
          <w:rFonts w:ascii="Arial" w:hAnsi="Arial" w:cs="Arial"/>
        </w:rPr>
        <w:t xml:space="preserve"> умноженной на коэффициент - дефлятор (с учетом доли налогоплательщика в праве общей собственности на каждый из таки</w:t>
      </w:r>
      <w:r w:rsidRPr="0025301C">
        <w:rPr>
          <w:rFonts w:ascii="Arial" w:hAnsi="Arial" w:cs="Arial"/>
        </w:rPr>
        <w:t>х объектов)</w:t>
      </w:r>
      <w:r w:rsidR="00B068DD" w:rsidRPr="0025301C">
        <w:rPr>
          <w:rFonts w:ascii="Arial" w:hAnsi="Arial" w:cs="Arial"/>
        </w:rPr>
        <w:t>:</w:t>
      </w:r>
    </w:p>
    <w:p w:rsidR="00C81144" w:rsidRPr="0025301C" w:rsidRDefault="00C81144" w:rsidP="0025301C">
      <w:pPr>
        <w:ind w:firstLine="284"/>
        <w:jc w:val="both"/>
        <w:rPr>
          <w:rFonts w:ascii="Arial" w:hAnsi="Arial" w:cs="Arial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500"/>
      </w:tblGrid>
      <w:tr w:rsidR="00105DCF" w:rsidRPr="0025301C" w:rsidTr="007447F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040" w:type="dxa"/>
          </w:tcPr>
          <w:p w:rsidR="00105DCF" w:rsidRPr="0025301C" w:rsidRDefault="00105DCF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>Суммарная инвентаризационная стоимость объектов налогообложения</w:t>
            </w:r>
            <w:r w:rsidR="00C81144" w:rsidRPr="0025301C">
              <w:rPr>
                <w:rFonts w:ascii="Courier New" w:hAnsi="Courier New" w:cs="Courier New"/>
                <w:sz w:val="22"/>
                <w:szCs w:val="22"/>
              </w:rPr>
              <w:t xml:space="preserve">, умноженная на коэффициент - дефлятор </w:t>
            </w:r>
            <w:r w:rsidR="00057A5B" w:rsidRPr="0025301C">
              <w:rPr>
                <w:rFonts w:ascii="Courier New" w:hAnsi="Courier New" w:cs="Courier New"/>
                <w:sz w:val="22"/>
                <w:szCs w:val="22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0" w:type="dxa"/>
          </w:tcPr>
          <w:p w:rsidR="00105DCF" w:rsidRPr="0025301C" w:rsidRDefault="00C81144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>Ставка налога</w:t>
            </w:r>
          </w:p>
        </w:tc>
      </w:tr>
      <w:tr w:rsidR="00105DCF" w:rsidRPr="0025301C" w:rsidTr="007447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105DCF" w:rsidRPr="0025301C" w:rsidRDefault="00105DCF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>До 300 000 рублей (включительно)</w:t>
            </w:r>
          </w:p>
        </w:tc>
        <w:tc>
          <w:tcPr>
            <w:tcW w:w="4500" w:type="dxa"/>
          </w:tcPr>
          <w:p w:rsidR="00105DCF" w:rsidRPr="0025301C" w:rsidRDefault="00C265B4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1144" w:rsidRPr="0025301C">
              <w:rPr>
                <w:rFonts w:ascii="Courier New" w:hAnsi="Courier New" w:cs="Courier New"/>
                <w:sz w:val="22"/>
                <w:szCs w:val="22"/>
              </w:rPr>
              <w:t>0,1</w:t>
            </w:r>
            <w:r w:rsidR="004E2384" w:rsidRPr="0025301C">
              <w:rPr>
                <w:rFonts w:ascii="Courier New" w:hAnsi="Courier New" w:cs="Courier New"/>
                <w:sz w:val="22"/>
                <w:szCs w:val="22"/>
              </w:rPr>
              <w:t xml:space="preserve"> процент</w:t>
            </w:r>
            <w:r w:rsidRPr="002530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05DCF" w:rsidRPr="0025301C" w:rsidTr="007447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40" w:type="dxa"/>
          </w:tcPr>
          <w:p w:rsidR="00105DCF" w:rsidRPr="0025301C" w:rsidRDefault="00105DCF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>Свыше 300 000 рублей до 500 000 рублей (включительно)</w:t>
            </w:r>
          </w:p>
        </w:tc>
        <w:tc>
          <w:tcPr>
            <w:tcW w:w="4500" w:type="dxa"/>
          </w:tcPr>
          <w:p w:rsidR="00105DCF" w:rsidRPr="0025301C" w:rsidRDefault="007447FF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05DCF" w:rsidRPr="0025301C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2812DB" w:rsidRPr="0025301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224D7" w:rsidRPr="0025301C">
              <w:rPr>
                <w:rFonts w:ascii="Courier New" w:hAnsi="Courier New" w:cs="Courier New"/>
                <w:sz w:val="22"/>
                <w:szCs w:val="22"/>
              </w:rPr>
              <w:t xml:space="preserve"> процента</w:t>
            </w:r>
            <w:r w:rsidR="00C81144" w:rsidRPr="002530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05DCF" w:rsidRPr="0025301C" w:rsidTr="007447F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040" w:type="dxa"/>
          </w:tcPr>
          <w:p w:rsidR="00105DCF" w:rsidRPr="0025301C" w:rsidRDefault="00105DCF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>Свыше 500 000 рублей</w:t>
            </w:r>
          </w:p>
        </w:tc>
        <w:tc>
          <w:tcPr>
            <w:tcW w:w="4500" w:type="dxa"/>
          </w:tcPr>
          <w:p w:rsidR="00105DCF" w:rsidRPr="0025301C" w:rsidRDefault="00105DCF" w:rsidP="0025301C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5301C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2812DB" w:rsidRPr="0025301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447FF" w:rsidRPr="0025301C">
              <w:rPr>
                <w:rFonts w:ascii="Courier New" w:hAnsi="Courier New" w:cs="Courier New"/>
                <w:sz w:val="22"/>
                <w:szCs w:val="22"/>
              </w:rPr>
              <w:t xml:space="preserve"> процента </w:t>
            </w:r>
          </w:p>
        </w:tc>
      </w:tr>
    </w:tbl>
    <w:p w:rsidR="00C81144" w:rsidRPr="0025301C" w:rsidRDefault="00C81144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   </w:t>
      </w:r>
    </w:p>
    <w:p w:rsidR="00F74683" w:rsidRPr="0025301C" w:rsidRDefault="0086159C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 3</w:t>
      </w:r>
      <w:r w:rsidR="00EC0B8E" w:rsidRPr="0025301C">
        <w:rPr>
          <w:rFonts w:ascii="Arial" w:hAnsi="Arial" w:cs="Arial"/>
        </w:rPr>
        <w:t xml:space="preserve">. Налог </w:t>
      </w:r>
      <w:r w:rsidR="00000AFC" w:rsidRPr="0025301C">
        <w:rPr>
          <w:rFonts w:ascii="Arial" w:hAnsi="Arial" w:cs="Arial"/>
        </w:rPr>
        <w:t xml:space="preserve">на имущество физических лиц </w:t>
      </w:r>
      <w:r w:rsidRPr="0025301C">
        <w:rPr>
          <w:rFonts w:ascii="Arial" w:hAnsi="Arial" w:cs="Arial"/>
        </w:rPr>
        <w:t>уплачивается в порядке и сроки, установленные ст. 409 Налогового кодекса РФ.</w:t>
      </w:r>
      <w:r w:rsidR="00EC0B8E" w:rsidRPr="0025301C">
        <w:rPr>
          <w:rFonts w:ascii="Arial" w:hAnsi="Arial" w:cs="Arial"/>
        </w:rPr>
        <w:t xml:space="preserve">    </w:t>
      </w:r>
    </w:p>
    <w:p w:rsidR="00F74683" w:rsidRPr="0025301C" w:rsidRDefault="00F74683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 4. От уплаты налога на имущество освобождаются:</w:t>
      </w:r>
    </w:p>
    <w:p w:rsidR="0086159C" w:rsidRPr="0025301C" w:rsidRDefault="00F74683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>4.1. Физические лица, установленные статьей</w:t>
      </w:r>
      <w:r w:rsidR="00EC0B8E" w:rsidRPr="0025301C">
        <w:rPr>
          <w:rFonts w:ascii="Arial" w:hAnsi="Arial" w:cs="Arial"/>
        </w:rPr>
        <w:t xml:space="preserve"> </w:t>
      </w:r>
      <w:r w:rsidRPr="0025301C">
        <w:rPr>
          <w:rFonts w:ascii="Arial" w:hAnsi="Arial" w:cs="Arial"/>
        </w:rPr>
        <w:t>407 Налогово</w:t>
      </w:r>
      <w:r w:rsidR="0053774B" w:rsidRPr="0025301C">
        <w:rPr>
          <w:rFonts w:ascii="Arial" w:hAnsi="Arial" w:cs="Arial"/>
        </w:rPr>
        <w:t>го кодекса Российской Федерации.</w:t>
      </w:r>
    </w:p>
    <w:p w:rsidR="00000AFC" w:rsidRPr="0025301C" w:rsidRDefault="00000AFC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 5. Налогоплательщики, имеющие право на налоговую льготу, представляют </w:t>
      </w:r>
      <w:r w:rsidRPr="0025301C">
        <w:rPr>
          <w:rFonts w:ascii="Arial" w:hAnsi="Arial" w:cs="Arial"/>
          <w:b/>
        </w:rPr>
        <w:t>заявление</w:t>
      </w:r>
      <w:r w:rsidRPr="0025301C">
        <w:rPr>
          <w:rFonts w:ascii="Arial" w:hAnsi="Arial" w:cs="Arial"/>
        </w:rPr>
        <w:t xml:space="preserve"> о представлении льготы и документы, подтверждающие право налогоплательщика на налоговую льготу, в налоговый орган по своему выбору до </w:t>
      </w:r>
      <w:r w:rsidRPr="0025301C">
        <w:rPr>
          <w:rFonts w:ascii="Arial" w:hAnsi="Arial" w:cs="Arial"/>
        </w:rPr>
        <w:lastRenderedPageBreak/>
        <w:t>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00AFC" w:rsidRPr="0025301C" w:rsidRDefault="009D14EA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       </w:t>
      </w:r>
      <w:proofErr w:type="gramStart"/>
      <w:r w:rsidRPr="0025301C">
        <w:rPr>
          <w:rFonts w:ascii="Arial" w:hAnsi="Arial" w:cs="Arial"/>
        </w:rPr>
        <w:t>Дополните</w:t>
      </w:r>
      <w:r w:rsidR="00000AFC" w:rsidRPr="0025301C">
        <w:rPr>
          <w:rFonts w:ascii="Arial" w:hAnsi="Arial" w:cs="Arial"/>
        </w:rPr>
        <w:t xml:space="preserve">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</w:t>
      </w:r>
      <w:r w:rsidR="00000AFC" w:rsidRPr="0025301C">
        <w:rPr>
          <w:rFonts w:ascii="Arial" w:hAnsi="Arial" w:cs="Arial"/>
          <w:b/>
        </w:rPr>
        <w:t>по форме</w:t>
      </w:r>
      <w:r w:rsidRPr="0025301C">
        <w:rPr>
          <w:rFonts w:ascii="Arial" w:hAnsi="Arial" w:cs="Arial"/>
        </w:rPr>
        <w:t>, утвержденной приказом ФНС России от 13.07.2015 г № ММВ-7-11/280@. В случае не предоставления 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лиц.</w:t>
      </w:r>
      <w:proofErr w:type="gramEnd"/>
    </w:p>
    <w:p w:rsidR="0053774B" w:rsidRPr="0025301C" w:rsidRDefault="0053774B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6.   С момента вступления в силу настоящего решения считать утратившим силу решение Думы  Сосновского муниципального образования  </w:t>
      </w:r>
      <w:r w:rsidR="009D14EA" w:rsidRPr="0025301C">
        <w:rPr>
          <w:rFonts w:ascii="Arial" w:hAnsi="Arial" w:cs="Arial"/>
        </w:rPr>
        <w:t>от 26.11.2015</w:t>
      </w:r>
      <w:r w:rsidR="0074192E" w:rsidRPr="0025301C">
        <w:rPr>
          <w:rFonts w:ascii="Arial" w:hAnsi="Arial" w:cs="Arial"/>
        </w:rPr>
        <w:t xml:space="preserve"> года  </w:t>
      </w:r>
      <w:r w:rsidR="00715DF7" w:rsidRPr="0025301C">
        <w:rPr>
          <w:rFonts w:ascii="Arial" w:hAnsi="Arial" w:cs="Arial"/>
        </w:rPr>
        <w:t xml:space="preserve">№ </w:t>
      </w:r>
      <w:r w:rsidR="009D14EA" w:rsidRPr="0025301C">
        <w:rPr>
          <w:rFonts w:ascii="Arial" w:hAnsi="Arial" w:cs="Arial"/>
        </w:rPr>
        <w:t>349</w:t>
      </w:r>
      <w:r w:rsidR="0074192E" w:rsidRPr="0025301C">
        <w:rPr>
          <w:rFonts w:ascii="Arial" w:hAnsi="Arial" w:cs="Arial"/>
        </w:rPr>
        <w:t xml:space="preserve"> «О налоге на имущество физических лиц». </w:t>
      </w:r>
    </w:p>
    <w:p w:rsidR="0053774B" w:rsidRPr="0025301C" w:rsidRDefault="0074192E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</w:t>
      </w:r>
      <w:r w:rsidR="00715DF7" w:rsidRPr="0025301C">
        <w:rPr>
          <w:rFonts w:ascii="Arial" w:hAnsi="Arial" w:cs="Arial"/>
        </w:rPr>
        <w:t xml:space="preserve">   7.  </w:t>
      </w:r>
      <w:r w:rsidR="009D14EA" w:rsidRPr="0025301C">
        <w:rPr>
          <w:rFonts w:ascii="Arial" w:hAnsi="Arial" w:cs="Arial"/>
        </w:rPr>
        <w:t xml:space="preserve">Опубликовать настоящее решение в средствах массовой информации в газете «Сосновский вестник» и разместить на официальном сайте администрации сельского поселения Сосновского муниципального образования в  срок до 01.12.2016г.  </w:t>
      </w:r>
    </w:p>
    <w:p w:rsidR="0074192E" w:rsidRPr="0025301C" w:rsidRDefault="0074192E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8.   Настоящее решение вступает в силу не ранее чем по истечении одного месяца со дня его официального опубли</w:t>
      </w:r>
      <w:r w:rsidR="009D14EA" w:rsidRPr="0025301C">
        <w:rPr>
          <w:rFonts w:ascii="Arial" w:hAnsi="Arial" w:cs="Arial"/>
        </w:rPr>
        <w:t>кования и не ранее 1 января 2017</w:t>
      </w:r>
      <w:r w:rsidRPr="0025301C">
        <w:rPr>
          <w:rFonts w:ascii="Arial" w:hAnsi="Arial" w:cs="Arial"/>
        </w:rPr>
        <w:t xml:space="preserve"> года.</w:t>
      </w:r>
    </w:p>
    <w:p w:rsidR="0074192E" w:rsidRPr="0025301C" w:rsidRDefault="0074192E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     9.   В течение 5 дней с момента принятия направить настоящее решение в </w:t>
      </w:r>
      <w:proofErr w:type="gramStart"/>
      <w:r w:rsidRPr="0025301C">
        <w:rPr>
          <w:rFonts w:ascii="Arial" w:hAnsi="Arial" w:cs="Arial"/>
        </w:rPr>
        <w:t>Межрайонную</w:t>
      </w:r>
      <w:proofErr w:type="gramEnd"/>
      <w:r w:rsidRPr="0025301C">
        <w:rPr>
          <w:rFonts w:ascii="Arial" w:hAnsi="Arial" w:cs="Arial"/>
        </w:rPr>
        <w:t xml:space="preserve"> ИФНС России № 18 по Иркутской области.</w:t>
      </w:r>
    </w:p>
    <w:p w:rsidR="0053774B" w:rsidRPr="0025301C" w:rsidRDefault="0053774B" w:rsidP="0025301C">
      <w:pPr>
        <w:ind w:firstLine="284"/>
        <w:jc w:val="both"/>
        <w:rPr>
          <w:rFonts w:ascii="Arial" w:hAnsi="Arial" w:cs="Arial"/>
        </w:rPr>
      </w:pPr>
    </w:p>
    <w:p w:rsidR="00492B5B" w:rsidRPr="0025301C" w:rsidRDefault="00492B5B" w:rsidP="0025301C">
      <w:pPr>
        <w:ind w:firstLine="284"/>
        <w:jc w:val="both"/>
        <w:rPr>
          <w:rFonts w:ascii="Arial" w:hAnsi="Arial" w:cs="Arial"/>
        </w:rPr>
      </w:pPr>
    </w:p>
    <w:p w:rsidR="00105DCF" w:rsidRPr="0025301C" w:rsidRDefault="009D14EA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 xml:space="preserve">Глава администрации Сосновского </w:t>
      </w:r>
    </w:p>
    <w:p w:rsidR="009D14EA" w:rsidRPr="0025301C" w:rsidRDefault="009D14EA" w:rsidP="0025301C">
      <w:pPr>
        <w:ind w:firstLine="284"/>
        <w:jc w:val="both"/>
        <w:rPr>
          <w:rFonts w:ascii="Arial" w:hAnsi="Arial" w:cs="Arial"/>
        </w:rPr>
      </w:pPr>
      <w:r w:rsidRPr="0025301C">
        <w:rPr>
          <w:rFonts w:ascii="Arial" w:hAnsi="Arial" w:cs="Arial"/>
        </w:rPr>
        <w:t>муниципального образования                                                    В.Г.Устинов</w:t>
      </w:r>
    </w:p>
    <w:p w:rsidR="00105DCF" w:rsidRPr="0025301C" w:rsidRDefault="00105DCF" w:rsidP="0025301C">
      <w:pPr>
        <w:ind w:firstLine="284"/>
        <w:jc w:val="both"/>
        <w:rPr>
          <w:rFonts w:ascii="Arial" w:hAnsi="Arial" w:cs="Arial"/>
        </w:rPr>
      </w:pPr>
    </w:p>
    <w:p w:rsidR="00105DCF" w:rsidRPr="0025301C" w:rsidRDefault="00105DCF" w:rsidP="0025301C">
      <w:pPr>
        <w:ind w:firstLine="284"/>
        <w:jc w:val="both"/>
        <w:rPr>
          <w:rFonts w:ascii="Arial" w:hAnsi="Arial" w:cs="Arial"/>
        </w:rPr>
      </w:pPr>
    </w:p>
    <w:sectPr w:rsidR="00105DCF" w:rsidRPr="0025301C" w:rsidSect="0025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5215"/>
    <w:multiLevelType w:val="hybridMultilevel"/>
    <w:tmpl w:val="93603F0A"/>
    <w:lvl w:ilvl="0" w:tplc="F0DC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75E"/>
    <w:rsid w:val="00000AFC"/>
    <w:rsid w:val="00057A5B"/>
    <w:rsid w:val="000B42A3"/>
    <w:rsid w:val="000C386F"/>
    <w:rsid w:val="00105DCF"/>
    <w:rsid w:val="00105FBD"/>
    <w:rsid w:val="00227F6F"/>
    <w:rsid w:val="0025301C"/>
    <w:rsid w:val="002812DB"/>
    <w:rsid w:val="002A4818"/>
    <w:rsid w:val="002D509F"/>
    <w:rsid w:val="0038275E"/>
    <w:rsid w:val="003D4BF8"/>
    <w:rsid w:val="0044403A"/>
    <w:rsid w:val="00492B5B"/>
    <w:rsid w:val="004E2384"/>
    <w:rsid w:val="0053774B"/>
    <w:rsid w:val="0054771C"/>
    <w:rsid w:val="006328D8"/>
    <w:rsid w:val="00633593"/>
    <w:rsid w:val="006B04F0"/>
    <w:rsid w:val="00715DF7"/>
    <w:rsid w:val="0074192E"/>
    <w:rsid w:val="007447FF"/>
    <w:rsid w:val="008224D7"/>
    <w:rsid w:val="0086159C"/>
    <w:rsid w:val="00896580"/>
    <w:rsid w:val="009A081F"/>
    <w:rsid w:val="009D08EF"/>
    <w:rsid w:val="009D14EA"/>
    <w:rsid w:val="009D430F"/>
    <w:rsid w:val="00A104D5"/>
    <w:rsid w:val="00AE16B8"/>
    <w:rsid w:val="00B068DD"/>
    <w:rsid w:val="00C147A0"/>
    <w:rsid w:val="00C265B4"/>
    <w:rsid w:val="00C763F4"/>
    <w:rsid w:val="00C81144"/>
    <w:rsid w:val="00DC47C4"/>
    <w:rsid w:val="00E5062F"/>
    <w:rsid w:val="00E61266"/>
    <w:rsid w:val="00EC0B8E"/>
    <w:rsid w:val="00F0711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0B8E"/>
  </w:style>
  <w:style w:type="paragraph" w:styleId="a4">
    <w:name w:val="Normal (Web)"/>
    <w:basedOn w:val="a"/>
    <w:rsid w:val="00EC0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Саша</cp:lastModifiedBy>
  <cp:revision>2</cp:revision>
  <cp:lastPrinted>2016-08-29T16:04:00Z</cp:lastPrinted>
  <dcterms:created xsi:type="dcterms:W3CDTF">2016-12-14T05:51:00Z</dcterms:created>
  <dcterms:modified xsi:type="dcterms:W3CDTF">2016-12-14T05:51:00Z</dcterms:modified>
</cp:coreProperties>
</file>