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9A" w:rsidRPr="007A3BFA" w:rsidRDefault="007A3BFA" w:rsidP="007A3BFA">
      <w:pPr>
        <w:jc w:val="center"/>
        <w:rPr>
          <w:rFonts w:ascii="Times New Roman" w:hAnsi="Times New Roman" w:cs="Times New Roman"/>
          <w:b/>
          <w:sz w:val="28"/>
        </w:rPr>
      </w:pPr>
      <w:r w:rsidRPr="007A3BFA">
        <w:rPr>
          <w:rFonts w:ascii="Times New Roman" w:hAnsi="Times New Roman" w:cs="Times New Roman"/>
          <w:b/>
          <w:sz w:val="28"/>
        </w:rPr>
        <w:t>«Загадки со всего света»</w:t>
      </w:r>
    </w:p>
    <w:p w:rsidR="007A3BFA" w:rsidRPr="007A3BFA" w:rsidRDefault="007A3BFA" w:rsidP="007A3BFA">
      <w:pPr>
        <w:jc w:val="center"/>
        <w:rPr>
          <w:rFonts w:ascii="Times New Roman" w:hAnsi="Times New Roman" w:cs="Times New Roman"/>
          <w:sz w:val="28"/>
        </w:rPr>
      </w:pPr>
      <w:r w:rsidRPr="007A3BFA">
        <w:rPr>
          <w:rFonts w:ascii="Times New Roman" w:hAnsi="Times New Roman" w:cs="Times New Roman"/>
          <w:sz w:val="28"/>
        </w:rPr>
        <w:t xml:space="preserve">В рамках проекта летнего чтения «Листая страницы книжного лета»  5 августа </w:t>
      </w:r>
      <w:r w:rsidRPr="007A3BFA">
        <w:rPr>
          <w:rFonts w:ascii="Times New Roman" w:hAnsi="Times New Roman" w:cs="Times New Roman"/>
          <w:sz w:val="28"/>
        </w:rPr>
        <w:t>в группе библиотека ДЦ «Исток»</w:t>
      </w:r>
      <w:r w:rsidRPr="007A3BFA">
        <w:rPr>
          <w:rFonts w:ascii="Times New Roman" w:hAnsi="Times New Roman" w:cs="Times New Roman"/>
          <w:sz w:val="28"/>
        </w:rPr>
        <w:t xml:space="preserve"> библиотекарем </w:t>
      </w:r>
      <w:r w:rsidRPr="007A3BFA">
        <w:rPr>
          <w:rFonts w:ascii="Times New Roman" w:hAnsi="Times New Roman" w:cs="Times New Roman"/>
          <w:sz w:val="28"/>
        </w:rPr>
        <w:t xml:space="preserve"> была проведена минута отдыха «Загадки со вс его света»</w:t>
      </w:r>
      <w:r w:rsidRPr="007A3BFA">
        <w:rPr>
          <w:rFonts w:ascii="Times New Roman" w:hAnsi="Times New Roman" w:cs="Times New Roman"/>
          <w:sz w:val="28"/>
        </w:rPr>
        <w:t>. Из видео ролика можно</w:t>
      </w:r>
      <w:r>
        <w:rPr>
          <w:rFonts w:ascii="Times New Roman" w:hAnsi="Times New Roman" w:cs="Times New Roman"/>
          <w:sz w:val="28"/>
        </w:rPr>
        <w:t xml:space="preserve"> было узнать: что такое загадки,</w:t>
      </w:r>
      <w:r w:rsidRPr="007A3BFA">
        <w:rPr>
          <w:rFonts w:ascii="Times New Roman" w:hAnsi="Times New Roman" w:cs="Times New Roman"/>
          <w:sz w:val="28"/>
        </w:rPr>
        <w:t xml:space="preserve"> историю</w:t>
      </w:r>
      <w:r>
        <w:rPr>
          <w:rFonts w:ascii="Times New Roman" w:hAnsi="Times New Roman" w:cs="Times New Roman"/>
          <w:sz w:val="28"/>
        </w:rPr>
        <w:t xml:space="preserve"> возникновения. А так же были приведены примеры загадок.</w:t>
      </w:r>
      <w:bookmarkStart w:id="0" w:name="_GoBack"/>
      <w:bookmarkEnd w:id="0"/>
    </w:p>
    <w:p w:rsidR="007A3BFA" w:rsidRPr="007A3BFA" w:rsidRDefault="007A3BFA" w:rsidP="007A3BFA">
      <w:pPr>
        <w:jc w:val="center"/>
        <w:rPr>
          <w:rFonts w:ascii="Times New Roman" w:hAnsi="Times New Roman" w:cs="Times New Roman"/>
          <w:sz w:val="28"/>
        </w:rPr>
      </w:pPr>
    </w:p>
    <w:p w:rsidR="007A3BFA" w:rsidRDefault="007A3BFA" w:rsidP="007A3B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53828" cy="3651250"/>
            <wp:effectExtent l="0" t="0" r="3810" b="6350"/>
            <wp:docPr id="1" name="Рисунок 1" descr="C:\Users\Наталья Леонидовна\Desktop\заг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загад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15" cy="365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A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7"/>
    <w:rsid w:val="002F369A"/>
    <w:rsid w:val="004E2A93"/>
    <w:rsid w:val="00795C97"/>
    <w:rsid w:val="007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2020-08-06T03:57:00Z</dcterms:created>
  <dcterms:modified xsi:type="dcterms:W3CDTF">2020-08-06T04:07:00Z</dcterms:modified>
</cp:coreProperties>
</file>