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5D" w:rsidRPr="00E16963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54020" w:rsidRPr="00E16963" w:rsidRDefault="00754020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9555D" w:rsidRPr="00E16963" w:rsidRDefault="00C17EA1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АДМИНИСТРАЦИЯ</w:t>
      </w:r>
    </w:p>
    <w:p w:rsidR="0049555D" w:rsidRPr="00E16963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555D" w:rsidRPr="00E16963" w:rsidRDefault="0049555D" w:rsidP="0046380C">
      <w:pPr>
        <w:shd w:val="clear" w:color="auto" w:fill="FFFE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СОСНОВСКОГО</w:t>
      </w:r>
    </w:p>
    <w:p w:rsidR="0049555D" w:rsidRPr="00E16963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9555D" w:rsidRPr="00E16963" w:rsidRDefault="0049555D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B13696" w:rsidRPr="00E16963" w:rsidRDefault="00C17EA1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6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13696" w:rsidRPr="00E16963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0349D" w:rsidRPr="00E16963" w:rsidRDefault="00B13696" w:rsidP="0046380C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От</w:t>
      </w:r>
      <w:r w:rsidR="00A441B7" w:rsidRPr="00E16963">
        <w:rPr>
          <w:rFonts w:ascii="Times New Roman" w:hAnsi="Times New Roman"/>
          <w:sz w:val="28"/>
          <w:szCs w:val="28"/>
        </w:rPr>
        <w:t xml:space="preserve"> </w:t>
      </w:r>
      <w:r w:rsidR="008B758A" w:rsidRPr="00E16963">
        <w:rPr>
          <w:rFonts w:ascii="Times New Roman" w:hAnsi="Times New Roman"/>
          <w:sz w:val="28"/>
          <w:szCs w:val="28"/>
        </w:rPr>
        <w:t xml:space="preserve"> </w:t>
      </w:r>
      <w:r w:rsidR="00C17EA1" w:rsidRPr="00E16963">
        <w:rPr>
          <w:rFonts w:ascii="Times New Roman" w:hAnsi="Times New Roman"/>
          <w:sz w:val="28"/>
          <w:szCs w:val="28"/>
        </w:rPr>
        <w:t>29.12</w:t>
      </w:r>
      <w:r w:rsidR="008B758A" w:rsidRPr="00E16963">
        <w:rPr>
          <w:rFonts w:ascii="Times New Roman" w:hAnsi="Times New Roman"/>
          <w:sz w:val="28"/>
          <w:szCs w:val="28"/>
        </w:rPr>
        <w:t>.</w:t>
      </w:r>
      <w:r w:rsidR="0056004A" w:rsidRPr="00E16963">
        <w:rPr>
          <w:rFonts w:ascii="Times New Roman" w:hAnsi="Times New Roman"/>
          <w:sz w:val="28"/>
          <w:szCs w:val="28"/>
        </w:rPr>
        <w:t>2</w:t>
      </w:r>
      <w:r w:rsidR="004904DB" w:rsidRPr="00E16963">
        <w:rPr>
          <w:rFonts w:ascii="Times New Roman" w:hAnsi="Times New Roman"/>
          <w:sz w:val="28"/>
          <w:szCs w:val="28"/>
        </w:rPr>
        <w:t>014</w:t>
      </w:r>
      <w:r w:rsidR="00BE4F36" w:rsidRPr="00E16963">
        <w:rPr>
          <w:rFonts w:ascii="Times New Roman" w:hAnsi="Times New Roman"/>
          <w:sz w:val="28"/>
          <w:szCs w:val="28"/>
        </w:rPr>
        <w:t>г.</w:t>
      </w:r>
      <w:r w:rsidR="008E4A5C" w:rsidRPr="00E16963">
        <w:rPr>
          <w:rFonts w:ascii="Times New Roman" w:hAnsi="Times New Roman"/>
          <w:sz w:val="28"/>
          <w:szCs w:val="28"/>
        </w:rPr>
        <w:t xml:space="preserve">    </w:t>
      </w:r>
      <w:r w:rsidRPr="00E16963">
        <w:rPr>
          <w:rFonts w:ascii="Times New Roman" w:hAnsi="Times New Roman"/>
          <w:sz w:val="28"/>
          <w:szCs w:val="28"/>
        </w:rPr>
        <w:tab/>
      </w:r>
      <w:r w:rsidR="00C868B3" w:rsidRPr="00E16963">
        <w:rPr>
          <w:rFonts w:ascii="Times New Roman" w:hAnsi="Times New Roman"/>
          <w:sz w:val="28"/>
          <w:szCs w:val="28"/>
        </w:rPr>
        <w:t xml:space="preserve">  </w:t>
      </w:r>
      <w:r w:rsidR="00BE4F36" w:rsidRPr="00E16963">
        <w:rPr>
          <w:rFonts w:ascii="Times New Roman" w:hAnsi="Times New Roman"/>
          <w:sz w:val="28"/>
          <w:szCs w:val="28"/>
        </w:rPr>
        <w:tab/>
      </w:r>
      <w:r w:rsidR="00BE4F36" w:rsidRPr="00E16963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CB06AD" w:rsidRPr="00E16963">
        <w:rPr>
          <w:rFonts w:ascii="Times New Roman" w:hAnsi="Times New Roman"/>
          <w:sz w:val="28"/>
          <w:szCs w:val="28"/>
        </w:rPr>
        <w:t xml:space="preserve">                              </w:t>
      </w:r>
      <w:r w:rsidR="008B758A" w:rsidRPr="00E16963">
        <w:rPr>
          <w:rFonts w:ascii="Times New Roman" w:hAnsi="Times New Roman"/>
          <w:sz w:val="28"/>
          <w:szCs w:val="28"/>
        </w:rPr>
        <w:t>№</w:t>
      </w:r>
      <w:r w:rsidR="00620F27">
        <w:rPr>
          <w:rFonts w:ascii="Times New Roman" w:hAnsi="Times New Roman"/>
          <w:sz w:val="28"/>
          <w:szCs w:val="28"/>
        </w:rPr>
        <w:t xml:space="preserve">    70</w:t>
      </w:r>
      <w:r w:rsidRPr="00E16963">
        <w:rPr>
          <w:rFonts w:ascii="Times New Roman" w:hAnsi="Times New Roman"/>
          <w:sz w:val="28"/>
          <w:szCs w:val="28"/>
        </w:rPr>
        <w:t xml:space="preserve">                </w:t>
      </w:r>
    </w:p>
    <w:p w:rsidR="00B13696" w:rsidRPr="00E16963" w:rsidRDefault="0049555D" w:rsidP="00454543">
      <w:pPr>
        <w:widowControl w:val="0"/>
        <w:shd w:val="clear" w:color="auto" w:fill="FFFE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16963">
        <w:rPr>
          <w:rFonts w:ascii="Times New Roman" w:hAnsi="Times New Roman"/>
          <w:sz w:val="28"/>
          <w:szCs w:val="28"/>
        </w:rPr>
        <w:t>с</w:t>
      </w:r>
      <w:proofErr w:type="gramEnd"/>
      <w:r w:rsidRPr="00E16963">
        <w:rPr>
          <w:rFonts w:ascii="Times New Roman" w:hAnsi="Times New Roman"/>
          <w:sz w:val="28"/>
          <w:szCs w:val="28"/>
        </w:rPr>
        <w:t>. Сосновка</w:t>
      </w:r>
    </w:p>
    <w:p w:rsidR="00B13696" w:rsidRPr="00E16963" w:rsidRDefault="00B13696" w:rsidP="0046380C">
      <w:pPr>
        <w:shd w:val="clear" w:color="auto" w:fill="FFFEFF"/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FA7FC8" w:rsidRPr="00E16963" w:rsidRDefault="00754020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r w:rsidRPr="00E16963">
        <w:rPr>
          <w:b/>
          <w:bCs/>
          <w:sz w:val="28"/>
          <w:szCs w:val="28"/>
          <w:shd w:val="clear" w:color="auto" w:fill="FFFFFF"/>
        </w:rPr>
        <w:t>О</w:t>
      </w:r>
      <w:r w:rsidR="00A47681">
        <w:rPr>
          <w:b/>
          <w:bCs/>
          <w:sz w:val="28"/>
          <w:szCs w:val="28"/>
          <w:shd w:val="clear" w:color="auto" w:fill="FFFFFF"/>
        </w:rPr>
        <w:t xml:space="preserve">б утверждении Положения о составе, порядке и утверждении нормативов градостроительного проектирования сельского поселения  </w:t>
      </w:r>
      <w:r w:rsidRPr="00E16963">
        <w:rPr>
          <w:b/>
          <w:bCs/>
          <w:sz w:val="28"/>
          <w:szCs w:val="28"/>
          <w:shd w:val="clear" w:color="auto" w:fill="FFFFFF"/>
        </w:rPr>
        <w:t xml:space="preserve"> Сосновского муниципального образования</w:t>
      </w:r>
      <w:bookmarkEnd w:id="0"/>
    </w:p>
    <w:p w:rsidR="000B181B" w:rsidRPr="00E16963" w:rsidRDefault="000B181B" w:rsidP="0046380C">
      <w:pPr>
        <w:pStyle w:val="a8"/>
        <w:shd w:val="clear" w:color="auto" w:fill="FFFEFF"/>
        <w:spacing w:before="0" w:beforeAutospacing="0" w:after="0" w:afterAutospacing="0"/>
        <w:jc w:val="center"/>
        <w:rPr>
          <w:sz w:val="20"/>
          <w:szCs w:val="20"/>
        </w:rPr>
      </w:pPr>
    </w:p>
    <w:p w:rsidR="004F282C" w:rsidRPr="00E16963" w:rsidRDefault="004F282C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16963">
        <w:rPr>
          <w:sz w:val="28"/>
          <w:szCs w:val="28"/>
        </w:rPr>
        <w:t>В соответствии со </w:t>
      </w:r>
      <w:hyperlink r:id="rId7" w:history="1">
        <w:r w:rsidRPr="00E16963">
          <w:rPr>
            <w:sz w:val="28"/>
            <w:szCs w:val="28"/>
          </w:rPr>
          <w:t>статьей 1</w:t>
        </w:r>
      </w:hyperlink>
      <w:r w:rsidRPr="00E16963">
        <w:rPr>
          <w:sz w:val="28"/>
          <w:szCs w:val="28"/>
        </w:rPr>
        <w:t>4 Федерального закона от 06.10.2003 № 131-ФЗ "Об общих принципах организации местного самоуправления в Российской Федерации", </w:t>
      </w:r>
      <w:hyperlink r:id="rId8" w:history="1">
        <w:r w:rsidRPr="00E16963">
          <w:rPr>
            <w:sz w:val="28"/>
            <w:szCs w:val="28"/>
          </w:rPr>
          <w:t>статьями 8</w:t>
        </w:r>
      </w:hyperlink>
      <w:r w:rsidRPr="00E16963">
        <w:rPr>
          <w:sz w:val="28"/>
          <w:szCs w:val="28"/>
        </w:rPr>
        <w:t>, </w:t>
      </w:r>
      <w:hyperlink r:id="rId9" w:history="1">
        <w:r w:rsidRPr="00E16963">
          <w:rPr>
            <w:sz w:val="28"/>
            <w:szCs w:val="28"/>
          </w:rPr>
          <w:t>24</w:t>
        </w:r>
      </w:hyperlink>
      <w:r w:rsidRPr="00E16963">
        <w:rPr>
          <w:sz w:val="28"/>
          <w:szCs w:val="28"/>
        </w:rPr>
        <w:t xml:space="preserve">Градостроительного кодекса Российской Федерации, </w:t>
      </w:r>
      <w:r w:rsidR="00754020" w:rsidRPr="00E16963">
        <w:rPr>
          <w:sz w:val="28"/>
          <w:szCs w:val="28"/>
          <w:shd w:val="clear" w:color="auto" w:fill="FFFFFF"/>
        </w:rPr>
        <w:t xml:space="preserve">руководствуясь ст. 23, 45 Устава </w:t>
      </w:r>
      <w:r w:rsidR="00E375C4" w:rsidRPr="00E16963">
        <w:rPr>
          <w:sz w:val="28"/>
          <w:szCs w:val="28"/>
        </w:rPr>
        <w:t>сельского поселения Сосновского</w:t>
      </w:r>
      <w:r w:rsidR="00412C47" w:rsidRPr="00E16963">
        <w:rPr>
          <w:sz w:val="28"/>
          <w:szCs w:val="28"/>
        </w:rPr>
        <w:t xml:space="preserve"> муниципального образования</w:t>
      </w:r>
      <w:r w:rsidR="00837513" w:rsidRPr="00E16963">
        <w:rPr>
          <w:sz w:val="28"/>
          <w:szCs w:val="28"/>
        </w:rPr>
        <w:t xml:space="preserve">, </w:t>
      </w:r>
      <w:r w:rsidRPr="00E16963">
        <w:rPr>
          <w:sz w:val="28"/>
          <w:szCs w:val="28"/>
        </w:rPr>
        <w:t>администрация Сосновского муниципального образования</w:t>
      </w:r>
    </w:p>
    <w:p w:rsidR="00837513" w:rsidRPr="00E16963" w:rsidRDefault="00C17EA1" w:rsidP="0046380C">
      <w:pPr>
        <w:pStyle w:val="a8"/>
        <w:shd w:val="clear" w:color="auto" w:fill="FFFE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16963">
        <w:rPr>
          <w:b/>
          <w:sz w:val="28"/>
          <w:szCs w:val="28"/>
        </w:rPr>
        <w:t>ПОСТАНОВЛЯЕТ</w:t>
      </w:r>
      <w:r w:rsidR="00837513" w:rsidRPr="00E16963">
        <w:rPr>
          <w:b/>
          <w:sz w:val="28"/>
          <w:szCs w:val="28"/>
        </w:rPr>
        <w:t>:</w:t>
      </w:r>
    </w:p>
    <w:p w:rsidR="00AC4A15" w:rsidRPr="00E16963" w:rsidRDefault="004F282C" w:rsidP="00AC4A15">
      <w:pPr>
        <w:pStyle w:val="ac"/>
        <w:numPr>
          <w:ilvl w:val="0"/>
          <w:numId w:val="11"/>
        </w:numPr>
        <w:shd w:val="clear" w:color="auto" w:fill="FFFFFF"/>
        <w:spacing w:before="144" w:after="288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 Утвердить прилагаемое </w:t>
      </w:r>
      <w:hyperlink r:id="rId10" w:anchor="Par31" w:history="1">
        <w:r w:rsidRPr="00E16963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E16963">
        <w:rPr>
          <w:rFonts w:ascii="Times New Roman" w:hAnsi="Times New Roman"/>
          <w:sz w:val="28"/>
          <w:szCs w:val="28"/>
        </w:rPr>
        <w:t> о составе, порядке подготовки и утверждения местных нормативов градостроительного проектирования сельского поселения Сосновского муниципального образования.</w:t>
      </w:r>
    </w:p>
    <w:p w:rsidR="00454543" w:rsidRPr="00E16963" w:rsidRDefault="004F282C" w:rsidP="00454543">
      <w:pPr>
        <w:pStyle w:val="ac"/>
        <w:numPr>
          <w:ilvl w:val="0"/>
          <w:numId w:val="11"/>
        </w:numPr>
        <w:shd w:val="clear" w:color="auto" w:fill="FFFEFF"/>
        <w:spacing w:before="144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16963">
        <w:rPr>
          <w:rFonts w:ascii="Times New Roman" w:hAnsi="Times New Roman"/>
          <w:sz w:val="28"/>
          <w:szCs w:val="28"/>
        </w:rPr>
        <w:t xml:space="preserve"> Настоящее постановление подлежит к обнародованию после его принятия и подписания в установленном порядке. </w:t>
      </w:r>
      <w:r w:rsidR="00454543" w:rsidRPr="00E16963">
        <w:rPr>
          <w:rFonts w:ascii="Times New Roman" w:hAnsi="Times New Roman"/>
          <w:sz w:val="28"/>
          <w:szCs w:val="28"/>
        </w:rPr>
        <w:t xml:space="preserve">В десятидневный срок со дня утверждения </w:t>
      </w:r>
      <w:r w:rsidR="00454543" w:rsidRPr="00E16963">
        <w:rPr>
          <w:rFonts w:ascii="Times New Roman" w:hAnsi="Times New Roman"/>
          <w:bCs/>
          <w:sz w:val="28"/>
          <w:szCs w:val="28"/>
          <w:shd w:val="clear" w:color="auto" w:fill="FFFFFF"/>
        </w:rPr>
        <w:t>обеспечить доступ к материалам</w:t>
      </w:r>
      <w:r w:rsidRPr="00E169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hyperlink r:id="rId11" w:anchor="Par31" w:history="1">
        <w:r w:rsidRPr="00E16963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E16963">
        <w:rPr>
          <w:rFonts w:ascii="Times New Roman" w:hAnsi="Times New Roman"/>
          <w:sz w:val="28"/>
          <w:szCs w:val="28"/>
        </w:rPr>
        <w:t> о составе, порядке подготовки и утверждения местных нормативов градостроительного проектирования сельского поселения Сосновского муниципального образования,</w:t>
      </w:r>
      <w:r w:rsidR="00454543" w:rsidRPr="00E1696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разместить на официальном сайте Федеральной государственной операционной системы территориального планирования.</w:t>
      </w:r>
    </w:p>
    <w:p w:rsidR="00454543" w:rsidRPr="00E16963" w:rsidRDefault="00454543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F282C" w:rsidRPr="00E16963" w:rsidRDefault="004F282C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F282C" w:rsidRPr="00E16963" w:rsidRDefault="004F282C" w:rsidP="00454543">
      <w:pPr>
        <w:pStyle w:val="ac"/>
        <w:shd w:val="clear" w:color="auto" w:fill="FFFEFF"/>
        <w:spacing w:after="0"/>
        <w:ind w:left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454543" w:rsidRPr="00E16963" w:rsidRDefault="004F282C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6963">
        <w:rPr>
          <w:rFonts w:ascii="Times New Roman" w:hAnsi="Times New Roman"/>
          <w:bCs/>
          <w:sz w:val="28"/>
          <w:szCs w:val="28"/>
        </w:rPr>
        <w:t>Глава администрации</w:t>
      </w:r>
      <w:r w:rsidR="00454543" w:rsidRPr="00E1696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12F94" w:rsidRPr="00E16963">
        <w:rPr>
          <w:rFonts w:ascii="Times New Roman" w:hAnsi="Times New Roman"/>
          <w:bCs/>
          <w:sz w:val="28"/>
          <w:szCs w:val="28"/>
        </w:rPr>
        <w:t>с</w:t>
      </w:r>
      <w:r w:rsidR="00E375C4" w:rsidRPr="00E16963">
        <w:rPr>
          <w:rFonts w:ascii="Times New Roman" w:hAnsi="Times New Roman"/>
          <w:bCs/>
          <w:sz w:val="28"/>
          <w:szCs w:val="28"/>
        </w:rPr>
        <w:t>ельского</w:t>
      </w:r>
      <w:proofErr w:type="gramEnd"/>
    </w:p>
    <w:p w:rsidR="00E375C4" w:rsidRPr="00E16963" w:rsidRDefault="00454543" w:rsidP="0046380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16963">
        <w:rPr>
          <w:rFonts w:ascii="Times New Roman" w:hAnsi="Times New Roman"/>
          <w:bCs/>
          <w:sz w:val="28"/>
          <w:szCs w:val="28"/>
        </w:rPr>
        <w:t>п</w:t>
      </w:r>
      <w:r w:rsidR="00E375C4" w:rsidRPr="00E16963">
        <w:rPr>
          <w:rFonts w:ascii="Times New Roman" w:hAnsi="Times New Roman"/>
          <w:bCs/>
          <w:sz w:val="28"/>
          <w:szCs w:val="28"/>
        </w:rPr>
        <w:t>оселения</w:t>
      </w:r>
      <w:r w:rsidRPr="00E16963">
        <w:rPr>
          <w:rFonts w:ascii="Times New Roman" w:hAnsi="Times New Roman"/>
          <w:bCs/>
          <w:sz w:val="28"/>
          <w:szCs w:val="28"/>
        </w:rPr>
        <w:t xml:space="preserve"> </w:t>
      </w:r>
      <w:r w:rsidR="00812F94" w:rsidRPr="00E16963">
        <w:rPr>
          <w:rFonts w:ascii="Times New Roman" w:hAnsi="Times New Roman"/>
          <w:bCs/>
          <w:sz w:val="28"/>
          <w:szCs w:val="28"/>
        </w:rPr>
        <w:t>С</w:t>
      </w:r>
      <w:r w:rsidR="00E375C4" w:rsidRPr="00E16963">
        <w:rPr>
          <w:rFonts w:ascii="Times New Roman" w:hAnsi="Times New Roman"/>
          <w:bCs/>
          <w:sz w:val="28"/>
          <w:szCs w:val="28"/>
        </w:rPr>
        <w:t>основского</w:t>
      </w:r>
    </w:p>
    <w:p w:rsidR="00745D18" w:rsidRPr="00E16963" w:rsidRDefault="008B69B5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м</w:t>
      </w:r>
      <w:r w:rsidR="00107960" w:rsidRPr="00E16963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</w:t>
      </w:r>
      <w:r w:rsidRPr="00E16963">
        <w:rPr>
          <w:rFonts w:ascii="Times New Roman" w:hAnsi="Times New Roman"/>
          <w:sz w:val="28"/>
          <w:szCs w:val="28"/>
        </w:rPr>
        <w:t xml:space="preserve">          </w:t>
      </w:r>
      <w:r w:rsidR="00E375C4" w:rsidRPr="00E16963">
        <w:rPr>
          <w:rFonts w:ascii="Times New Roman" w:hAnsi="Times New Roman"/>
          <w:sz w:val="28"/>
          <w:szCs w:val="28"/>
        </w:rPr>
        <w:t xml:space="preserve">              </w:t>
      </w:r>
      <w:r w:rsidRPr="00E16963">
        <w:rPr>
          <w:rFonts w:ascii="Times New Roman" w:hAnsi="Times New Roman"/>
          <w:sz w:val="28"/>
          <w:szCs w:val="28"/>
        </w:rPr>
        <w:t xml:space="preserve"> </w:t>
      </w:r>
      <w:r w:rsidR="00E375C4" w:rsidRPr="00E16963">
        <w:rPr>
          <w:rFonts w:ascii="Times New Roman" w:hAnsi="Times New Roman"/>
          <w:sz w:val="28"/>
          <w:szCs w:val="28"/>
        </w:rPr>
        <w:t>В.Г. Устинов</w:t>
      </w: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54543">
      <w:pPr>
        <w:shd w:val="clear" w:color="auto" w:fill="FFFEFF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lastRenderedPageBreak/>
        <w:t>Утверждено</w:t>
      </w:r>
      <w:r w:rsidR="00AC4A15" w:rsidRPr="00E16963">
        <w:rPr>
          <w:rFonts w:ascii="Times New Roman" w:hAnsi="Times New Roman"/>
          <w:sz w:val="28"/>
          <w:szCs w:val="28"/>
        </w:rPr>
        <w:t>:</w:t>
      </w:r>
    </w:p>
    <w:p w:rsidR="004F282C" w:rsidRPr="00E16963" w:rsidRDefault="00AC4A15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П</w:t>
      </w:r>
      <w:r w:rsidR="004F282C" w:rsidRPr="00E16963">
        <w:rPr>
          <w:rFonts w:ascii="Times New Roman" w:hAnsi="Times New Roman"/>
          <w:sz w:val="28"/>
          <w:szCs w:val="28"/>
        </w:rPr>
        <w:t>остановлением</w:t>
      </w:r>
      <w:r w:rsidRPr="00E16963">
        <w:rPr>
          <w:rFonts w:ascii="Times New Roman" w:hAnsi="Times New Roman"/>
          <w:sz w:val="28"/>
          <w:szCs w:val="28"/>
        </w:rPr>
        <w:t xml:space="preserve"> </w:t>
      </w:r>
      <w:r w:rsidR="004F282C" w:rsidRPr="00E16963">
        <w:rPr>
          <w:rFonts w:ascii="Times New Roman" w:hAnsi="Times New Roman"/>
          <w:sz w:val="28"/>
          <w:szCs w:val="28"/>
        </w:rPr>
        <w:t>администрации</w:t>
      </w:r>
    </w:p>
    <w:p w:rsidR="00AC4A15" w:rsidRPr="00E16963" w:rsidRDefault="00AC4A15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Сельского поселения Сосновского 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ind w:firstLine="4395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от  </w:t>
      </w:r>
      <w:r w:rsidR="00AC4A15" w:rsidRPr="00E16963">
        <w:rPr>
          <w:rFonts w:ascii="Times New Roman" w:hAnsi="Times New Roman"/>
          <w:sz w:val="28"/>
          <w:szCs w:val="28"/>
        </w:rPr>
        <w:t>29 января 2014</w:t>
      </w:r>
      <w:r w:rsidRPr="00E16963">
        <w:rPr>
          <w:rFonts w:ascii="Times New Roman" w:hAnsi="Times New Roman"/>
          <w:sz w:val="28"/>
          <w:szCs w:val="28"/>
        </w:rPr>
        <w:t xml:space="preserve"> г. № </w:t>
      </w:r>
      <w:r w:rsidR="00AC4A15" w:rsidRPr="00E16963">
        <w:rPr>
          <w:rFonts w:ascii="Times New Roman" w:hAnsi="Times New Roman"/>
          <w:sz w:val="28"/>
          <w:szCs w:val="28"/>
        </w:rPr>
        <w:t xml:space="preserve"> </w:t>
      </w:r>
      <w:r w:rsidR="00620F27">
        <w:rPr>
          <w:rFonts w:ascii="Times New Roman" w:hAnsi="Times New Roman"/>
          <w:sz w:val="28"/>
          <w:szCs w:val="28"/>
        </w:rPr>
        <w:t>70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4F282C" w:rsidRPr="00E16963" w:rsidRDefault="004F282C" w:rsidP="00AC4A15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6963">
        <w:rPr>
          <w:rFonts w:ascii="Times New Roman" w:hAnsi="Times New Roman"/>
          <w:b/>
          <w:bCs/>
          <w:sz w:val="28"/>
          <w:szCs w:val="28"/>
        </w:rPr>
        <w:t>О СОСТАВЕ, ПОРЯДКЕ ПОДГОТОВКИ И УТВЕРЖДЕНИЯ НОРМАТИВОВ</w:t>
      </w:r>
      <w:r w:rsidR="00AC4A15" w:rsidRPr="00E1696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6963">
        <w:rPr>
          <w:rFonts w:ascii="Times New Roman" w:hAnsi="Times New Roman"/>
          <w:b/>
          <w:bCs/>
          <w:sz w:val="28"/>
          <w:szCs w:val="28"/>
        </w:rPr>
        <w:t xml:space="preserve">ГРАДОСТРОИТЕЛЬНОГО ПРОЕКТИРОВАНИЯ </w:t>
      </w:r>
    </w:p>
    <w:p w:rsidR="00AC4A15" w:rsidRPr="00E16963" w:rsidRDefault="00AC4A15" w:rsidP="00AC4A15">
      <w:pPr>
        <w:shd w:val="clear" w:color="auto" w:fill="FFFFFF"/>
        <w:spacing w:before="144" w:after="288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963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</w:t>
      </w:r>
    </w:p>
    <w:p w:rsidR="00EB240B" w:rsidRDefault="00EB240B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1. Общие положения</w:t>
      </w:r>
    </w:p>
    <w:p w:rsidR="00EB240B" w:rsidRDefault="00EB240B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E16963">
        <w:rPr>
          <w:rFonts w:ascii="Times New Roman" w:hAnsi="Times New Roman"/>
          <w:sz w:val="28"/>
          <w:szCs w:val="28"/>
        </w:rPr>
        <w:t xml:space="preserve">Положение о составе, порядке подготовки и утверждения нормативов градостроительного проектирования </w:t>
      </w:r>
      <w:r w:rsidR="00AC4A15" w:rsidRPr="00E16963">
        <w:rPr>
          <w:rFonts w:ascii="Times New Roman" w:hAnsi="Times New Roman"/>
          <w:sz w:val="28"/>
          <w:szCs w:val="28"/>
        </w:rPr>
        <w:t> сельского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 </w:t>
      </w:r>
      <w:hyperlink r:id="rId12" w:history="1">
        <w:r w:rsidRPr="00E16963">
          <w:rPr>
            <w:rFonts w:ascii="Times New Roman" w:hAnsi="Times New Roman"/>
            <w:sz w:val="28"/>
            <w:szCs w:val="28"/>
          </w:rPr>
          <w:t>частью 6 статьи 24</w:t>
        </w:r>
      </w:hyperlink>
      <w:r w:rsidR="00AC4A15" w:rsidRPr="00E16963">
        <w:rPr>
          <w:rFonts w:ascii="Times New Roman" w:hAnsi="Times New Roman"/>
          <w:sz w:val="28"/>
          <w:szCs w:val="28"/>
        </w:rPr>
        <w:t xml:space="preserve"> </w:t>
      </w:r>
      <w:r w:rsidRPr="00E16963">
        <w:rPr>
          <w:rFonts w:ascii="Times New Roman" w:hAnsi="Times New Roman"/>
          <w:sz w:val="28"/>
          <w:szCs w:val="28"/>
        </w:rPr>
        <w:t>Градостроительного кодекса Российской Федерации, Федеральным </w:t>
      </w:r>
      <w:hyperlink r:id="rId13" w:history="1">
        <w:r w:rsidRPr="00E16963">
          <w:rPr>
            <w:rFonts w:ascii="Times New Roman" w:hAnsi="Times New Roman"/>
            <w:sz w:val="28"/>
            <w:szCs w:val="28"/>
          </w:rPr>
          <w:t>законом</w:t>
        </w:r>
      </w:hyperlink>
      <w:r w:rsidRPr="00E16963">
        <w:rPr>
          <w:rFonts w:ascii="Times New Roman" w:hAnsi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 </w:t>
      </w:r>
      <w:r w:rsidR="00AC4A15" w:rsidRPr="00E16963">
        <w:rPr>
          <w:rFonts w:ascii="Times New Roman" w:hAnsi="Times New Roman"/>
          <w:sz w:val="28"/>
          <w:szCs w:val="28"/>
        </w:rPr>
        <w:t>Положением ч. 1 ст. 3 Федерального закона от 05.05.2014г. № 131-ФЗ «О внесении изменений в Градостроительный</w:t>
      </w:r>
      <w:proofErr w:type="gramEnd"/>
      <w:r w:rsidR="00AC4A15" w:rsidRPr="00E16963">
        <w:rPr>
          <w:rFonts w:ascii="Times New Roman" w:hAnsi="Times New Roman"/>
          <w:sz w:val="28"/>
          <w:szCs w:val="28"/>
        </w:rPr>
        <w:t xml:space="preserve"> кодекс Российской Федерации</w:t>
      </w:r>
      <w:r w:rsidR="00E16963" w:rsidRPr="00E16963">
        <w:rPr>
          <w:rFonts w:ascii="Times New Roman" w:hAnsi="Times New Roman"/>
          <w:sz w:val="28"/>
          <w:szCs w:val="28"/>
        </w:rPr>
        <w:t>»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1.2. Настоящее Положение определяет состав нормативов градостроительного проектирования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>, порядок их подготовки и утверждения.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E16963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 (далее - Нормативы)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(минимальные расчетные показатели)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включая инвалидов, объектами инженерной инфраструктуры, благоустройства территории), предусматривающих качественные и количественные</w:t>
      </w:r>
      <w:proofErr w:type="gramEnd"/>
      <w:r w:rsidRPr="00E16963">
        <w:rPr>
          <w:rFonts w:ascii="Times New Roman" w:hAnsi="Times New Roman"/>
          <w:sz w:val="28"/>
          <w:szCs w:val="28"/>
        </w:rPr>
        <w:t xml:space="preserve"> требования к размещению объектов капитального </w:t>
      </w:r>
      <w:r w:rsidRPr="00E16963">
        <w:rPr>
          <w:rFonts w:ascii="Times New Roman" w:hAnsi="Times New Roman"/>
          <w:sz w:val="28"/>
          <w:szCs w:val="28"/>
        </w:rPr>
        <w:lastRenderedPageBreak/>
        <w:t>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E16963">
        <w:rPr>
          <w:rFonts w:ascii="Times New Roman" w:hAnsi="Times New Roman"/>
          <w:sz w:val="28"/>
          <w:szCs w:val="28"/>
        </w:rPr>
        <w:t xml:space="preserve">Нормативы разрабатываются с учетом требований градостроительного, земельного, водного, лесного законодательства Российской Федерации, законодательства Российской Федерации о техническом регулировании,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иных требований действующего законодательства, а также с учетом территориальных, природно-климатических, геологических, социально-экономических и иных особенностей </w:t>
      </w:r>
      <w:r w:rsidR="00E16963">
        <w:rPr>
          <w:rFonts w:ascii="Times New Roman" w:hAnsi="Times New Roman"/>
          <w:sz w:val="28"/>
          <w:szCs w:val="28"/>
        </w:rPr>
        <w:t>сельского поселения</w:t>
      </w:r>
      <w:r w:rsidRPr="00E16963">
        <w:rPr>
          <w:rFonts w:ascii="Times New Roman" w:hAnsi="Times New Roman"/>
          <w:sz w:val="28"/>
          <w:szCs w:val="28"/>
        </w:rPr>
        <w:t>.</w:t>
      </w:r>
      <w:proofErr w:type="gramEnd"/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1.5. Нормативы разрабатываются в целях: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- организации управления градостроительной деятельностью в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</w:t>
      </w:r>
      <w:r w:rsidR="00E16963">
        <w:rPr>
          <w:rFonts w:ascii="Times New Roman" w:hAnsi="Times New Roman"/>
          <w:color w:val="000000"/>
          <w:sz w:val="28"/>
          <w:szCs w:val="28"/>
        </w:rPr>
        <w:t>м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E16963">
        <w:rPr>
          <w:rFonts w:ascii="Times New Roman" w:hAnsi="Times New Roman"/>
          <w:color w:val="000000"/>
          <w:sz w:val="28"/>
          <w:szCs w:val="28"/>
        </w:rPr>
        <w:t>и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 xml:space="preserve">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>, установления требований к объектам градостроительного проектирования;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- обоснованного определения </w:t>
      </w:r>
      <w:proofErr w:type="gramStart"/>
      <w:r w:rsidRPr="00E16963">
        <w:rPr>
          <w:rFonts w:ascii="Times New Roman" w:hAnsi="Times New Roman"/>
          <w:sz w:val="28"/>
          <w:szCs w:val="28"/>
        </w:rPr>
        <w:t xml:space="preserve">параметров развития территорий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proofErr w:type="gramEnd"/>
      <w:r w:rsidRPr="00E16963">
        <w:rPr>
          <w:rFonts w:ascii="Times New Roman" w:hAnsi="Times New Roman"/>
          <w:sz w:val="28"/>
          <w:szCs w:val="28"/>
        </w:rPr>
        <w:t xml:space="preserve">  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- сохранения и улучшений </w:t>
      </w:r>
      <w:proofErr w:type="gramStart"/>
      <w:r w:rsidRPr="00E16963">
        <w:rPr>
          <w:rFonts w:ascii="Times New Roman" w:hAnsi="Times New Roman"/>
          <w:sz w:val="28"/>
          <w:szCs w:val="28"/>
        </w:rPr>
        <w:t xml:space="preserve">условий жизнедеятельности населения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proofErr w:type="gramEnd"/>
      <w:r w:rsidRPr="00E16963">
        <w:rPr>
          <w:rFonts w:ascii="Times New Roman" w:hAnsi="Times New Roman"/>
          <w:sz w:val="28"/>
          <w:szCs w:val="28"/>
        </w:rPr>
        <w:t xml:space="preserve"> при реализации решений, планируемых на всех уровнях градостроительного проектирования;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- защиты прав и интересов граждан, потребителей строительной продукции, общества и государства;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- создания благоприятных условий жизнедеятельности и здоровья населения;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- выполнения экологических требований, санитарных правил и нормативов, рационального использования природных, материальных, топливно-энергетических и трудовых ресурсов.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2. Состав и виды Нормативов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2.1. Нормативы градостроительного проектирования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="00E16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963">
        <w:rPr>
          <w:rFonts w:ascii="Times New Roman" w:hAnsi="Times New Roman"/>
          <w:sz w:val="28"/>
          <w:szCs w:val="28"/>
        </w:rPr>
        <w:t xml:space="preserve">подразделяются </w:t>
      </w:r>
      <w:proofErr w:type="gramStart"/>
      <w:r w:rsidRPr="00E16963">
        <w:rPr>
          <w:rFonts w:ascii="Times New Roman" w:hAnsi="Times New Roman"/>
          <w:sz w:val="28"/>
          <w:szCs w:val="28"/>
        </w:rPr>
        <w:t>на</w:t>
      </w:r>
      <w:proofErr w:type="gramEnd"/>
      <w:r w:rsidRPr="00E16963">
        <w:rPr>
          <w:rFonts w:ascii="Times New Roman" w:hAnsi="Times New Roman"/>
          <w:sz w:val="28"/>
          <w:szCs w:val="28"/>
        </w:rPr>
        <w:t>: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lastRenderedPageBreak/>
        <w:t>1) нормативы градостроительного проектирования жилой зоны;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2) нормативы градостроительного проектирования общественно-деловой зоны;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3) нормативы градостроительного проектирования производственной зоны;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4) нормативы градостроительного проектирования зон инженерной и транспортной инфраструктур;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5) нормативы градостроительного проектирования коммунально-складской зоны;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6) нормативы градостроительного проектирования зоны сельскохозяйственного использования;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7) нормативы градостроительного проектирования зоны рекреационного назначения;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8) нормативы градостроительного проектирования зон особо охраняемых территорий;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9) нормативы градостроительного проектирования зоны специального назначения;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10) иные нормативы градостроительного проектирования, определенные в соответствии с законодательством Российской Федерации.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2.2. Нормативы включают в себя обоснование, назначение, предмет регулирования и должны предусматривать следующие разделы: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1) раздел "общие положения", содержащий анализ существующей нормативно-правовой базы по данному вопросу, информацию об использованных при разработке документа нормативных правовых актах, цели и задачи, которые решаются разработкой нормативов;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2) раздел "основные понятия и термины", содержащий расшифровку понятий и терминов, которые используются в нормативах;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3) разде</w:t>
      </w:r>
      <w:proofErr w:type="gramStart"/>
      <w:r w:rsidRPr="00E16963">
        <w:rPr>
          <w:rFonts w:ascii="Times New Roman" w:hAnsi="Times New Roman"/>
          <w:sz w:val="28"/>
          <w:szCs w:val="28"/>
        </w:rPr>
        <w:t>л(</w:t>
      </w:r>
      <w:proofErr w:type="gramEnd"/>
      <w:r w:rsidRPr="00E16963">
        <w:rPr>
          <w:rFonts w:ascii="Times New Roman" w:hAnsi="Times New Roman"/>
          <w:sz w:val="28"/>
          <w:szCs w:val="28"/>
        </w:rPr>
        <w:t>ы), содержащий(</w:t>
      </w:r>
      <w:proofErr w:type="spellStart"/>
      <w:r w:rsidRPr="00E16963">
        <w:rPr>
          <w:rFonts w:ascii="Times New Roman" w:hAnsi="Times New Roman"/>
          <w:sz w:val="28"/>
          <w:szCs w:val="28"/>
        </w:rPr>
        <w:t>ие</w:t>
      </w:r>
      <w:proofErr w:type="spellEnd"/>
      <w:r w:rsidRPr="00E16963">
        <w:rPr>
          <w:rFonts w:ascii="Times New Roman" w:hAnsi="Times New Roman"/>
          <w:sz w:val="28"/>
          <w:szCs w:val="28"/>
        </w:rPr>
        <w:t>) непосредственно информацию о Нормативах;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4) прилагаемые таблицы, схемы, расчетные показатели и формулы;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5) иные разделы.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2.3. Нормативы должны содержать минимальные расчетные показатели обеспечения благоприятных условий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, учитывающие индивидуальные особенности и потребности застройки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 объектами капитального строительства, обеспечивающие </w:t>
      </w:r>
      <w:r w:rsidRPr="00E16963">
        <w:rPr>
          <w:rFonts w:ascii="Times New Roman" w:hAnsi="Times New Roman"/>
          <w:sz w:val="28"/>
          <w:szCs w:val="28"/>
        </w:rPr>
        <w:lastRenderedPageBreak/>
        <w:t>безопасность и благоприятные условия жизнедеятельности населения, если такие нормативы не установлены законодательством о техническом регулировании и не содержатся в технических регламентах.</w:t>
      </w:r>
    </w:p>
    <w:p w:rsid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2.4. Нормативы градостроительного проектирования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, содержащие минимальные расчетные показатели обеспечения благоприятных условий жизнедеятельности человека, не могут быть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</w:t>
      </w:r>
      <w:r w:rsidR="00E16963">
        <w:rPr>
          <w:rFonts w:ascii="Times New Roman" w:hAnsi="Times New Roman"/>
          <w:sz w:val="28"/>
          <w:szCs w:val="28"/>
        </w:rPr>
        <w:t>Иркутской области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 Порядок подготовки и утверждения Нормативов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E16963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3.1. Уполномоченным органом по подготовке Нормативов является администрация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="00E169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6963" w:rsidRPr="00E16963">
        <w:rPr>
          <w:rFonts w:ascii="Times New Roman" w:hAnsi="Times New Roman"/>
          <w:sz w:val="28"/>
          <w:szCs w:val="28"/>
        </w:rPr>
        <w:t xml:space="preserve"> </w:t>
      </w:r>
      <w:r w:rsidRPr="00E16963">
        <w:rPr>
          <w:rFonts w:ascii="Times New Roman" w:hAnsi="Times New Roman"/>
          <w:sz w:val="28"/>
          <w:szCs w:val="28"/>
        </w:rPr>
        <w:t>(далее - Заказчик).</w:t>
      </w:r>
    </w:p>
    <w:p w:rsidR="00E16963" w:rsidRPr="00AC4A15" w:rsidRDefault="004F282C" w:rsidP="00E16963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3.2. Финансирование расходов на разработку Нормативов осуществляется за счет средств бюджета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3.3. Подготовка Нормативов осуществляется в следующей последовательности:</w:t>
      </w:r>
    </w:p>
    <w:p w:rsidR="00E16963" w:rsidRPr="00AC4A15" w:rsidRDefault="004F282C" w:rsidP="00E16963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3.3.1. Внесение заинтересованными лицами в администрацию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="00EB24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963">
        <w:rPr>
          <w:rFonts w:ascii="Times New Roman" w:hAnsi="Times New Roman"/>
          <w:sz w:val="28"/>
          <w:szCs w:val="28"/>
        </w:rPr>
        <w:t xml:space="preserve">предложений о подготовке (внесении изменений) нормативов градостроительного проектирования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</w:t>
      </w:r>
      <w:r w:rsidR="00E16963">
        <w:rPr>
          <w:rFonts w:ascii="Times New Roman" w:hAnsi="Times New Roman"/>
          <w:sz w:val="28"/>
          <w:szCs w:val="28"/>
        </w:rPr>
        <w:t xml:space="preserve"> Иркутской области</w:t>
      </w:r>
      <w:r w:rsidR="00EB240B">
        <w:rPr>
          <w:rFonts w:ascii="Times New Roman" w:hAnsi="Times New Roman"/>
          <w:sz w:val="28"/>
          <w:szCs w:val="28"/>
        </w:rPr>
        <w:t>, органы государственной власти Муниципального района Усольского районного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="00E16963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16963">
        <w:rPr>
          <w:rFonts w:ascii="Times New Roman" w:hAnsi="Times New Roman"/>
          <w:color w:val="000000"/>
          <w:sz w:val="28"/>
          <w:szCs w:val="28"/>
        </w:rPr>
        <w:t>с</w:t>
      </w:r>
      <w:r w:rsidR="00E16963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>, другие заинтересованные юридические и физические лица.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3.3.2. Принятие администрацией </w:t>
      </w:r>
      <w:r w:rsidR="00EB240B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B240B">
        <w:rPr>
          <w:rFonts w:ascii="Times New Roman" w:hAnsi="Times New Roman"/>
          <w:color w:val="000000"/>
          <w:sz w:val="28"/>
          <w:szCs w:val="28"/>
        </w:rPr>
        <w:t>с</w:t>
      </w:r>
      <w:r w:rsidR="00EB240B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  решения о разработке Нормативов.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3.3.3. Подготовка и утверждение Заказчиком технического задания на разработку Нормативов. Техническое задание разрабатывается в соответствии с настоящим Положением, отражает перечень показателей, </w:t>
      </w:r>
      <w:r w:rsidRPr="00E16963">
        <w:rPr>
          <w:rFonts w:ascii="Times New Roman" w:hAnsi="Times New Roman"/>
          <w:sz w:val="28"/>
          <w:szCs w:val="28"/>
        </w:rPr>
        <w:lastRenderedPageBreak/>
        <w:t>которые должны быть отражены в Нормативах, основные требования к оформлению и содержанию проекта Нормативов, срок их разработки.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3.3.4. Определение разработчика Нормативов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и заключение муниципального контракта на подготовку проекта Нормативов.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3.3.5. Разработка проекта Нормативов. Разработчик Нормативов может привлекать для выполнения отдельных видов работ проектные, научно-исследовательские институты, экспертные учреждения и другие органы и организации. Проект Нормативов разработчик представляет заказчику на бумажном и электронном носителях.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3.3.6. Проверка Заказчиком проекта Нормативов на соответствие требованиям законодательства, иных нормативных документов, настоящего Положения и технического задания, принятие одного из указанных решений: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а) отклонение проекта Нормативов и направление разработчику на доработку;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б) направление представленного проекта Нормативов на утверждение.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Срок проверки проекта Нормативов - 14 дней со дня их поступления.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3.3.7. При поступлении по проекту Нормативов предложений и замечаний Разработчик рассматривает их по существу, затем доработанный проект Нормативов представляется заказчику.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3.4. Подготовленный проект Нормативов подлежит согласованию с Министерством строительства, архитектуры и жилищно-коммунального хозяйства </w:t>
      </w:r>
      <w:r w:rsidR="00EB240B">
        <w:rPr>
          <w:rFonts w:ascii="Times New Roman" w:hAnsi="Times New Roman"/>
          <w:sz w:val="28"/>
          <w:szCs w:val="28"/>
        </w:rPr>
        <w:t>Иркутской области</w:t>
      </w:r>
      <w:r w:rsidRPr="00E16963">
        <w:rPr>
          <w:rFonts w:ascii="Times New Roman" w:hAnsi="Times New Roman"/>
          <w:sz w:val="28"/>
          <w:szCs w:val="28"/>
        </w:rPr>
        <w:t xml:space="preserve"> на предмет </w:t>
      </w:r>
      <w:proofErr w:type="spellStart"/>
      <w:r w:rsidRPr="00E16963">
        <w:rPr>
          <w:rFonts w:ascii="Times New Roman" w:hAnsi="Times New Roman"/>
          <w:sz w:val="28"/>
          <w:szCs w:val="28"/>
        </w:rPr>
        <w:t>незанижения</w:t>
      </w:r>
      <w:proofErr w:type="spellEnd"/>
      <w:r w:rsidRPr="00E16963">
        <w:rPr>
          <w:rFonts w:ascii="Times New Roman" w:hAnsi="Times New Roman"/>
          <w:sz w:val="28"/>
          <w:szCs w:val="28"/>
        </w:rPr>
        <w:t xml:space="preserve"> значений минимальных расчетных показателей обеспечения благоприятных условий жизнедеятельности человека, установленных в нормативах градостроительного проектирования </w:t>
      </w:r>
      <w:r w:rsidR="00EB240B">
        <w:rPr>
          <w:rFonts w:ascii="Times New Roman" w:hAnsi="Times New Roman"/>
          <w:sz w:val="28"/>
          <w:szCs w:val="28"/>
        </w:rPr>
        <w:t>Иркутской области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3.5.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Заказчика в сети "Интернет".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3.6. Органы государственной власти </w:t>
      </w:r>
      <w:r w:rsidR="00EB240B">
        <w:rPr>
          <w:rFonts w:ascii="Times New Roman" w:hAnsi="Times New Roman"/>
          <w:sz w:val="28"/>
          <w:szCs w:val="28"/>
        </w:rPr>
        <w:t>Иркутской области</w:t>
      </w:r>
      <w:r w:rsidRPr="00E16963">
        <w:rPr>
          <w:rFonts w:ascii="Times New Roman" w:hAnsi="Times New Roman"/>
          <w:sz w:val="28"/>
          <w:szCs w:val="28"/>
        </w:rPr>
        <w:t xml:space="preserve">, органы местного самоуправления муниципального образования, заинтересованные физические и юридические лица вправе обращаться в администрацию </w:t>
      </w:r>
      <w:r w:rsidR="00EB240B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B240B">
        <w:rPr>
          <w:rFonts w:ascii="Times New Roman" w:hAnsi="Times New Roman"/>
          <w:color w:val="000000"/>
          <w:sz w:val="28"/>
          <w:szCs w:val="28"/>
        </w:rPr>
        <w:t>с</w:t>
      </w:r>
      <w:r w:rsidR="00EB240B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 xml:space="preserve">  с предложением о внесении изменений в Нормативы.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lastRenderedPageBreak/>
        <w:t>3.7. Внесение изменений в Нормативы осуществляется в порядке, установленном настоящим Положением для их принятия.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3.8. В случае вступления в действие новых федеральных или региональных нормативных правовых актов, иных нормативных документов, изменяющих требования к обеспечению безопасности жизни и здоровья людей, охране окружающей среды, надежности зданий и сооружений и иных требований, влияющих на установление минимальных расчетных показателей обеспечения благоприятных условий жизнедеятельности человека, в Нормативы вносятся соответствующие изменения.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4. Применение Нормативов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 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4.1. Нормативы учитываются: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- при подготовке, согласовании и утверждении (корректировке) документов территориального планирования </w:t>
      </w:r>
      <w:r w:rsidR="00EB240B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B240B">
        <w:rPr>
          <w:rFonts w:ascii="Times New Roman" w:hAnsi="Times New Roman"/>
          <w:color w:val="000000"/>
          <w:sz w:val="28"/>
          <w:szCs w:val="28"/>
        </w:rPr>
        <w:t>с</w:t>
      </w:r>
      <w:r w:rsidR="00EB240B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>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- при подготовке, согласовании и утверждении (корректировке) инженерных изысканий, проектной документации;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- при принятии решений о развитии застроенных территорий и заключении соответствующих договоров.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4.2. Минимальные расчетные показатели обеспечения благоприятных условий жизнедеятельности, содержащиеся в Нормативах, применяются в отношении планируемых к строительству объектов капитального строительства и благоустройства и подлежащих застройке территорий (земельных участков).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E16963">
        <w:rPr>
          <w:rFonts w:ascii="Times New Roman" w:hAnsi="Times New Roman"/>
          <w:sz w:val="28"/>
          <w:szCs w:val="28"/>
        </w:rPr>
        <w:t>Параметры земельных участков, объектов капитального строительства и благоустройства, в существующей застройке, не соответствующие минимальным расчетным показателям обеспечения благоприятных условий жизнедеятельности Нормативов, должны приводиться собственниками этих объектов недвижимости в соответствие с Нормативами, в случае если дальнейшая эксплуатация таких зданий, строений и сооружений в соответствии с новыми данными приводит к недопустимому риску для безопасности жизни и здоровья людей, а также при наличии</w:t>
      </w:r>
      <w:proofErr w:type="gramEnd"/>
      <w:r w:rsidRPr="00E16963">
        <w:rPr>
          <w:rFonts w:ascii="Times New Roman" w:hAnsi="Times New Roman"/>
          <w:sz w:val="28"/>
          <w:szCs w:val="28"/>
        </w:rPr>
        <w:t xml:space="preserve"> соответствующих градостроительных, социально-экономических и других условий.</w:t>
      </w:r>
    </w:p>
    <w:p w:rsidR="004F282C" w:rsidRPr="00EB240B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 xml:space="preserve">4.4. Обязательные нормативы подлежат применению всеми предприятиями и организациями независимо от формы собственности и принадлежности, гражданами, занимающимися индивидуальной трудовой деятельностью или осуществляющими индивидуальное строительство, а также общественными </w:t>
      </w:r>
      <w:r w:rsidRPr="00E16963">
        <w:rPr>
          <w:rFonts w:ascii="Times New Roman" w:hAnsi="Times New Roman"/>
          <w:sz w:val="28"/>
          <w:szCs w:val="28"/>
        </w:rPr>
        <w:lastRenderedPageBreak/>
        <w:t xml:space="preserve">и иными организациями-участниками градостроительной деятельности на территории </w:t>
      </w:r>
      <w:r w:rsidR="00EB240B" w:rsidRPr="004F282C">
        <w:rPr>
          <w:rFonts w:ascii="Times New Roman" w:hAnsi="Times New Roman"/>
          <w:color w:val="000000"/>
          <w:sz w:val="28"/>
          <w:szCs w:val="28"/>
        </w:rPr>
        <w:t> </w:t>
      </w:r>
      <w:r w:rsidR="00EB240B">
        <w:rPr>
          <w:rFonts w:ascii="Times New Roman" w:hAnsi="Times New Roman"/>
          <w:color w:val="000000"/>
          <w:sz w:val="28"/>
          <w:szCs w:val="28"/>
        </w:rPr>
        <w:t>с</w:t>
      </w:r>
      <w:r w:rsidR="00EB240B" w:rsidRPr="00AC4A15">
        <w:rPr>
          <w:rFonts w:ascii="Times New Roman" w:hAnsi="Times New Roman"/>
          <w:color w:val="000000"/>
          <w:sz w:val="28"/>
          <w:szCs w:val="28"/>
        </w:rPr>
        <w:t>ельского поселения Сосновского муниципального образования</w:t>
      </w:r>
      <w:r w:rsidRPr="00E16963">
        <w:rPr>
          <w:rFonts w:ascii="Times New Roman" w:hAnsi="Times New Roman"/>
          <w:sz w:val="28"/>
          <w:szCs w:val="28"/>
        </w:rPr>
        <w:t>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4.5. Рекомендуемые нормативы применяются по усмотрению исполнителя (производителя продукции) или по требованию заказчика.</w:t>
      </w:r>
    </w:p>
    <w:p w:rsidR="004F282C" w:rsidRPr="00E16963" w:rsidRDefault="004F282C" w:rsidP="004F282C">
      <w:pPr>
        <w:shd w:val="clear" w:color="auto" w:fill="FFFFFF"/>
        <w:spacing w:before="144" w:after="288" w:line="240" w:lineRule="auto"/>
        <w:jc w:val="both"/>
        <w:rPr>
          <w:rFonts w:ascii="Times New Roman" w:hAnsi="Times New Roman"/>
          <w:sz w:val="28"/>
          <w:szCs w:val="28"/>
        </w:rPr>
      </w:pPr>
      <w:r w:rsidRPr="00E16963">
        <w:rPr>
          <w:rFonts w:ascii="Times New Roman" w:hAnsi="Times New Roman"/>
          <w:sz w:val="28"/>
          <w:szCs w:val="28"/>
        </w:rPr>
        <w:t>4.6. При изменении разрешенного использования земельного участка, функционального назначения существующих зданий (сооружений) или отдельных помещений их использование должно осуществляться с применением действующих Нормативов в соответствии с их новым назначением.</w:t>
      </w:r>
    </w:p>
    <w:p w:rsidR="004F282C" w:rsidRPr="00E16963" w:rsidRDefault="004F282C" w:rsidP="004F282C">
      <w:pPr>
        <w:shd w:val="clear" w:color="auto" w:fill="FFFEFF"/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4F282C" w:rsidRPr="00E16963" w:rsidSect="002239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FB1"/>
    <w:multiLevelType w:val="hybridMultilevel"/>
    <w:tmpl w:val="D58E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0E7"/>
    <w:multiLevelType w:val="hybridMultilevel"/>
    <w:tmpl w:val="2ADA5B1A"/>
    <w:lvl w:ilvl="0" w:tplc="83E6A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62FF4"/>
    <w:multiLevelType w:val="hybridMultilevel"/>
    <w:tmpl w:val="E5601A70"/>
    <w:lvl w:ilvl="0" w:tplc="BF269D58">
      <w:start w:val="1"/>
      <w:numFmt w:val="decimal"/>
      <w:lvlText w:val="%1."/>
      <w:lvlJc w:val="left"/>
      <w:pPr>
        <w:ind w:left="174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337CD"/>
    <w:multiLevelType w:val="multilevel"/>
    <w:tmpl w:val="047E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C5D04"/>
    <w:multiLevelType w:val="hybridMultilevel"/>
    <w:tmpl w:val="8098E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A3855"/>
    <w:multiLevelType w:val="multilevel"/>
    <w:tmpl w:val="C910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C1176"/>
    <w:multiLevelType w:val="multilevel"/>
    <w:tmpl w:val="21BED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7">
    <w:nsid w:val="5F0E73BF"/>
    <w:multiLevelType w:val="hybridMultilevel"/>
    <w:tmpl w:val="27F656C4"/>
    <w:lvl w:ilvl="0" w:tplc="24ECD28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8F5EA0C4">
      <w:numFmt w:val="none"/>
      <w:lvlText w:val=""/>
      <w:lvlJc w:val="left"/>
      <w:pPr>
        <w:tabs>
          <w:tab w:val="num" w:pos="360"/>
        </w:tabs>
      </w:pPr>
    </w:lvl>
    <w:lvl w:ilvl="2" w:tplc="04A0AA5C">
      <w:numFmt w:val="none"/>
      <w:lvlText w:val=""/>
      <w:lvlJc w:val="left"/>
      <w:pPr>
        <w:tabs>
          <w:tab w:val="num" w:pos="360"/>
        </w:tabs>
      </w:pPr>
    </w:lvl>
    <w:lvl w:ilvl="3" w:tplc="F6CA439A">
      <w:numFmt w:val="none"/>
      <w:lvlText w:val=""/>
      <w:lvlJc w:val="left"/>
      <w:pPr>
        <w:tabs>
          <w:tab w:val="num" w:pos="360"/>
        </w:tabs>
      </w:pPr>
    </w:lvl>
    <w:lvl w:ilvl="4" w:tplc="C5D4CCA8">
      <w:numFmt w:val="none"/>
      <w:lvlText w:val=""/>
      <w:lvlJc w:val="left"/>
      <w:pPr>
        <w:tabs>
          <w:tab w:val="num" w:pos="360"/>
        </w:tabs>
      </w:pPr>
    </w:lvl>
    <w:lvl w:ilvl="5" w:tplc="C6180542">
      <w:numFmt w:val="none"/>
      <w:lvlText w:val=""/>
      <w:lvlJc w:val="left"/>
      <w:pPr>
        <w:tabs>
          <w:tab w:val="num" w:pos="360"/>
        </w:tabs>
      </w:pPr>
    </w:lvl>
    <w:lvl w:ilvl="6" w:tplc="FF9E1434">
      <w:numFmt w:val="none"/>
      <w:lvlText w:val=""/>
      <w:lvlJc w:val="left"/>
      <w:pPr>
        <w:tabs>
          <w:tab w:val="num" w:pos="360"/>
        </w:tabs>
      </w:pPr>
    </w:lvl>
    <w:lvl w:ilvl="7" w:tplc="9446AC92">
      <w:numFmt w:val="none"/>
      <w:lvlText w:val=""/>
      <w:lvlJc w:val="left"/>
      <w:pPr>
        <w:tabs>
          <w:tab w:val="num" w:pos="360"/>
        </w:tabs>
      </w:pPr>
    </w:lvl>
    <w:lvl w:ilvl="8" w:tplc="07B03A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8752996"/>
    <w:multiLevelType w:val="hybridMultilevel"/>
    <w:tmpl w:val="99DC0EC4"/>
    <w:lvl w:ilvl="0" w:tplc="F240253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346C88"/>
    <w:multiLevelType w:val="multilevel"/>
    <w:tmpl w:val="522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1703CB"/>
    <w:multiLevelType w:val="hybridMultilevel"/>
    <w:tmpl w:val="9B14B42A"/>
    <w:lvl w:ilvl="0" w:tplc="5CC8B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46"/>
    <w:rsid w:val="00012B20"/>
    <w:rsid w:val="000140AE"/>
    <w:rsid w:val="00017476"/>
    <w:rsid w:val="00024CCC"/>
    <w:rsid w:val="00034DF0"/>
    <w:rsid w:val="00035AA9"/>
    <w:rsid w:val="000527B2"/>
    <w:rsid w:val="00086735"/>
    <w:rsid w:val="000A6F8F"/>
    <w:rsid w:val="000B181B"/>
    <w:rsid w:val="000C7B9E"/>
    <w:rsid w:val="000D16A3"/>
    <w:rsid w:val="000F6BB8"/>
    <w:rsid w:val="0010391D"/>
    <w:rsid w:val="00107960"/>
    <w:rsid w:val="00124006"/>
    <w:rsid w:val="0013593E"/>
    <w:rsid w:val="00140FC6"/>
    <w:rsid w:val="00185761"/>
    <w:rsid w:val="001A1646"/>
    <w:rsid w:val="001B09E6"/>
    <w:rsid w:val="001D2B0E"/>
    <w:rsid w:val="001E0836"/>
    <w:rsid w:val="00202916"/>
    <w:rsid w:val="0022392A"/>
    <w:rsid w:val="002308F9"/>
    <w:rsid w:val="002438DD"/>
    <w:rsid w:val="002441C0"/>
    <w:rsid w:val="00255807"/>
    <w:rsid w:val="002A1BB4"/>
    <w:rsid w:val="002A36FD"/>
    <w:rsid w:val="002B1DEC"/>
    <w:rsid w:val="002B433E"/>
    <w:rsid w:val="002D00FC"/>
    <w:rsid w:val="002E02E5"/>
    <w:rsid w:val="002E28C6"/>
    <w:rsid w:val="00306D63"/>
    <w:rsid w:val="003103FF"/>
    <w:rsid w:val="00315D21"/>
    <w:rsid w:val="00337019"/>
    <w:rsid w:val="00364228"/>
    <w:rsid w:val="003862C9"/>
    <w:rsid w:val="00390AA1"/>
    <w:rsid w:val="00395323"/>
    <w:rsid w:val="003960EE"/>
    <w:rsid w:val="003C3A1F"/>
    <w:rsid w:val="003D24A5"/>
    <w:rsid w:val="003E5177"/>
    <w:rsid w:val="00412C47"/>
    <w:rsid w:val="00430CD2"/>
    <w:rsid w:val="00432B0E"/>
    <w:rsid w:val="0044622F"/>
    <w:rsid w:val="00454543"/>
    <w:rsid w:val="0046380C"/>
    <w:rsid w:val="004904DB"/>
    <w:rsid w:val="0049555D"/>
    <w:rsid w:val="004C328A"/>
    <w:rsid w:val="004C5C74"/>
    <w:rsid w:val="004D4FA4"/>
    <w:rsid w:val="004D5EE0"/>
    <w:rsid w:val="004D76F4"/>
    <w:rsid w:val="004E6475"/>
    <w:rsid w:val="004F282C"/>
    <w:rsid w:val="004F4039"/>
    <w:rsid w:val="004F43BE"/>
    <w:rsid w:val="004F76C9"/>
    <w:rsid w:val="004F787C"/>
    <w:rsid w:val="005127E2"/>
    <w:rsid w:val="00517915"/>
    <w:rsid w:val="00552881"/>
    <w:rsid w:val="0056004A"/>
    <w:rsid w:val="00566C38"/>
    <w:rsid w:val="0057081A"/>
    <w:rsid w:val="00574E97"/>
    <w:rsid w:val="005B20DA"/>
    <w:rsid w:val="005B2FC5"/>
    <w:rsid w:val="005F304E"/>
    <w:rsid w:val="005F427D"/>
    <w:rsid w:val="00607C10"/>
    <w:rsid w:val="00610FF7"/>
    <w:rsid w:val="00620F27"/>
    <w:rsid w:val="0065510D"/>
    <w:rsid w:val="00666E61"/>
    <w:rsid w:val="00676982"/>
    <w:rsid w:val="0069705A"/>
    <w:rsid w:val="006A4335"/>
    <w:rsid w:val="006C0EC7"/>
    <w:rsid w:val="006E761E"/>
    <w:rsid w:val="006F182F"/>
    <w:rsid w:val="006F49E6"/>
    <w:rsid w:val="00713718"/>
    <w:rsid w:val="0074168F"/>
    <w:rsid w:val="00745D18"/>
    <w:rsid w:val="00750A13"/>
    <w:rsid w:val="00753974"/>
    <w:rsid w:val="00754020"/>
    <w:rsid w:val="00756F3E"/>
    <w:rsid w:val="007801C6"/>
    <w:rsid w:val="007807B2"/>
    <w:rsid w:val="007A045F"/>
    <w:rsid w:val="007C5566"/>
    <w:rsid w:val="007E3DB0"/>
    <w:rsid w:val="007E7B2E"/>
    <w:rsid w:val="007F315B"/>
    <w:rsid w:val="008001E4"/>
    <w:rsid w:val="0080349D"/>
    <w:rsid w:val="00807B6E"/>
    <w:rsid w:val="00812F94"/>
    <w:rsid w:val="0082358D"/>
    <w:rsid w:val="00837513"/>
    <w:rsid w:val="008607E3"/>
    <w:rsid w:val="00886B53"/>
    <w:rsid w:val="008B223E"/>
    <w:rsid w:val="008B642B"/>
    <w:rsid w:val="008B69B5"/>
    <w:rsid w:val="008B758A"/>
    <w:rsid w:val="008E0FD5"/>
    <w:rsid w:val="008E126A"/>
    <w:rsid w:val="008E4A5C"/>
    <w:rsid w:val="009062ED"/>
    <w:rsid w:val="00936947"/>
    <w:rsid w:val="00970F66"/>
    <w:rsid w:val="0099699A"/>
    <w:rsid w:val="009A6B69"/>
    <w:rsid w:val="00A12143"/>
    <w:rsid w:val="00A17A08"/>
    <w:rsid w:val="00A32585"/>
    <w:rsid w:val="00A441B7"/>
    <w:rsid w:val="00A47681"/>
    <w:rsid w:val="00A502D3"/>
    <w:rsid w:val="00A64113"/>
    <w:rsid w:val="00A674DC"/>
    <w:rsid w:val="00AA7FAD"/>
    <w:rsid w:val="00AB004A"/>
    <w:rsid w:val="00AC33F6"/>
    <w:rsid w:val="00AC4A15"/>
    <w:rsid w:val="00AD3F77"/>
    <w:rsid w:val="00AD5448"/>
    <w:rsid w:val="00AD5FF5"/>
    <w:rsid w:val="00B13696"/>
    <w:rsid w:val="00B33794"/>
    <w:rsid w:val="00B357F9"/>
    <w:rsid w:val="00B369B0"/>
    <w:rsid w:val="00B56BDF"/>
    <w:rsid w:val="00B57B4E"/>
    <w:rsid w:val="00B641FD"/>
    <w:rsid w:val="00B657F4"/>
    <w:rsid w:val="00B67099"/>
    <w:rsid w:val="00B87D4B"/>
    <w:rsid w:val="00B92A35"/>
    <w:rsid w:val="00BB0871"/>
    <w:rsid w:val="00BC0A39"/>
    <w:rsid w:val="00BD0659"/>
    <w:rsid w:val="00BE4F36"/>
    <w:rsid w:val="00BE5533"/>
    <w:rsid w:val="00C17EA1"/>
    <w:rsid w:val="00C26220"/>
    <w:rsid w:val="00C526F8"/>
    <w:rsid w:val="00C52778"/>
    <w:rsid w:val="00C868B3"/>
    <w:rsid w:val="00CB06AD"/>
    <w:rsid w:val="00CC24B3"/>
    <w:rsid w:val="00CD6747"/>
    <w:rsid w:val="00CD69F3"/>
    <w:rsid w:val="00D22DD0"/>
    <w:rsid w:val="00D80C21"/>
    <w:rsid w:val="00DB5736"/>
    <w:rsid w:val="00DD74A1"/>
    <w:rsid w:val="00DF0C50"/>
    <w:rsid w:val="00DF46D5"/>
    <w:rsid w:val="00E16963"/>
    <w:rsid w:val="00E375C4"/>
    <w:rsid w:val="00E56789"/>
    <w:rsid w:val="00E76102"/>
    <w:rsid w:val="00EB240B"/>
    <w:rsid w:val="00EB5C81"/>
    <w:rsid w:val="00EC7C1A"/>
    <w:rsid w:val="00F03CDA"/>
    <w:rsid w:val="00F16FB4"/>
    <w:rsid w:val="00F32494"/>
    <w:rsid w:val="00F330F1"/>
    <w:rsid w:val="00F35FDB"/>
    <w:rsid w:val="00F47B00"/>
    <w:rsid w:val="00F556D2"/>
    <w:rsid w:val="00F71074"/>
    <w:rsid w:val="00FA7FC8"/>
    <w:rsid w:val="00FB34CD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64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646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1A1646"/>
    <w:rPr>
      <w:b/>
      <w:sz w:val="26"/>
      <w:lang w:val="ru-RU" w:eastAsia="ru-RU" w:bidi="ar-SA"/>
    </w:rPr>
  </w:style>
  <w:style w:type="paragraph" w:styleId="a5">
    <w:name w:val="Body Text"/>
    <w:basedOn w:val="a"/>
    <w:link w:val="a4"/>
    <w:rsid w:val="001A1646"/>
    <w:pPr>
      <w:spacing w:after="0" w:line="24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с отступом Знак"/>
    <w:link w:val="a7"/>
    <w:locked/>
    <w:rsid w:val="001A1646"/>
    <w:rPr>
      <w:sz w:val="26"/>
      <w:szCs w:val="22"/>
      <w:lang w:val="ru-RU" w:eastAsia="ru-RU" w:bidi="ar-SA"/>
    </w:rPr>
  </w:style>
  <w:style w:type="paragraph" w:styleId="a7">
    <w:name w:val="Body Text Indent"/>
    <w:basedOn w:val="a"/>
    <w:link w:val="a6"/>
    <w:rsid w:val="001A1646"/>
    <w:pPr>
      <w:suppressLineNumbers/>
      <w:suppressAutoHyphens/>
      <w:autoSpaceDE w:val="0"/>
      <w:autoSpaceDN w:val="0"/>
      <w:adjustRightInd w:val="0"/>
      <w:spacing w:line="228" w:lineRule="auto"/>
      <w:ind w:firstLine="708"/>
      <w:jc w:val="both"/>
    </w:pPr>
    <w:rPr>
      <w:rFonts w:ascii="Times New Roman" w:hAnsi="Times New Roman"/>
      <w:sz w:val="26"/>
    </w:rPr>
  </w:style>
  <w:style w:type="character" w:customStyle="1" w:styleId="2">
    <w:name w:val="Основной текст с отступом 2 Знак"/>
    <w:link w:val="20"/>
    <w:locked/>
    <w:rsid w:val="001A1646"/>
    <w:rPr>
      <w:sz w:val="26"/>
      <w:szCs w:val="22"/>
      <w:lang w:val="ru-RU" w:eastAsia="ru-RU" w:bidi="ar-SA"/>
    </w:rPr>
  </w:style>
  <w:style w:type="paragraph" w:styleId="20">
    <w:name w:val="Body Text Indent 2"/>
    <w:basedOn w:val="a"/>
    <w:link w:val="2"/>
    <w:rsid w:val="001A1646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hAnsi="Times New Roman"/>
      <w:sz w:val="26"/>
    </w:rPr>
  </w:style>
  <w:style w:type="paragraph" w:customStyle="1" w:styleId="1">
    <w:name w:val="Обычный1"/>
    <w:semiHidden/>
    <w:rsid w:val="001A1646"/>
    <w:rPr>
      <w:sz w:val="28"/>
    </w:rPr>
  </w:style>
  <w:style w:type="paragraph" w:customStyle="1" w:styleId="ConsPlusNormal">
    <w:name w:val="ConsPlusNormal"/>
    <w:semiHidden/>
    <w:rsid w:val="001A16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semiHidden/>
    <w:rsid w:val="001A16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1A16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F03C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rsid w:val="00F03CDA"/>
    <w:rPr>
      <w:b/>
      <w:bCs/>
    </w:rPr>
  </w:style>
  <w:style w:type="paragraph" w:customStyle="1" w:styleId="aa">
    <w:name w:val="Знак"/>
    <w:basedOn w:val="a"/>
    <w:rsid w:val="00B136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01747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6C46A64C296C16424CD6294317658DB964F1E26E972840E13D916129F6AB20C99EE1DC8635FEE58Bd8rAJ" TargetMode="External"/><Relationship Id="rId13" Type="http://schemas.openxmlformats.org/officeDocument/2006/relationships/hyperlink" Target="http://offline/ref=6C46A64C296C16424CD6294317658DB964F1E26E972F40E13D916129F6AB20C99EE1DC8635FFE786d8rBJ" TargetMode="External"/><Relationship Id="rId3" Type="http://schemas.openxmlformats.org/officeDocument/2006/relationships/styles" Target="styles.xml"/><Relationship Id="rId7" Type="http://schemas.openxmlformats.org/officeDocument/2006/relationships/hyperlink" Target="http://offline/ref=6C46A64C296C16424CD6294317658DB964F1E26E972F40E13D916129F6AB20C99EE1DC8635FFE786d8rBJ" TargetMode="External"/><Relationship Id="rId12" Type="http://schemas.openxmlformats.org/officeDocument/2006/relationships/hyperlink" Target="http://offline/ref=6C46A64C296C16424CD6294317658DB964F1E26E972840E13D916129F6AB20C99EE1DC8635FEE68Bd8rB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/%D0%92%D0%A1%D0%AF%20%D0%A0%D0%90%D0%91%D0%9E%D0%A2%D0%90%20%D0%97%D0%94%D0%95%D0%A1%D0%AF%20(%D0%BF%D0%BE%D0%BB%D0%BD%D0%BE%20%D0%BD%D0%B5%D0%BD%D1%83%D0%B6%D0%BD%D0%BE%D0%B3%D0%BE%20-%20%D1%83%D0%B4%D0%B0%D0%BB%D1%8F%D0%B5%D0%BC%20%D0%BD%D0%B5%20%D1%81%D1%82%D0%B5%D1%81%D0%BD%D1%8F%D0%B5%D0%BC%D1%81%D1%8F,%20%D0%BD%D0%B5%20%D0%B7%D0%B0%D0%B1%D1%8B%D0%B2%D0%B0%D0%B5%D0%BC%20%D1%81%D0%BE%D1%85%D1%80%D0%B0%D0%BD%D1%8F%D1%82%D1%81%D1%8F%20%D0%BD%D0%B0%20%D0%B2%D0%BD%D0%B5%D1%88%D0%BD%D0%B8%D0%B9%20%D0%BD%D0%BE%D1%81%D0%B8%D1%82%D0%B5%D0%BB%D1%8C!!!/%D0%9F%D0%9E%D0%A1%D0%A2%D0%90%D0%9D%D0%9E%D0%92%D0%9B%D0%95%D0%9D%D0%98%D0%AF/%D0%9F%D0%9E%D0%A1%D0%A2%D0%90%D0%9D%D0%9E%D0%92%D0%9B%D0%95%D0%9D%D0%98%D0%AF%202013/%D0%9F%D0%BE%D1%81%D1%82%D0%B0%D0%BD%D0%BE%D0%B2%D0%BB%D0%B5%D0%BD%D0%B8%D0%B5%20%E2%84%96%2047%20%D0%BE%D1%82%2028.05.2013%D0%B3.%20%D0%93%D1%80%D0%B0%D0%B4%D0%BE%D1%81%D1%82%D1%80%D0%BE%D0%B8%D1%82%D0%B5%D0%BB%D1%8C%D0%BD%D0%BE%D0%B5%20%D0%BF%D1%80%D0%BE%D0%B5%D0%BA%D1%82%D0%B8%D1%80%D0%BE%D0%B2%D0%B0%D0%BD%D0%B8%D0%B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/%D0%92%D0%A1%D0%AF%20%D0%A0%D0%90%D0%91%D0%9E%D0%A2%D0%90%20%D0%97%D0%94%D0%95%D0%A1%D0%AF%20(%D0%BF%D0%BE%D0%BB%D0%BD%D0%BE%20%D0%BD%D0%B5%D0%BD%D1%83%D0%B6%D0%BD%D0%BE%D0%B3%D0%BE%20-%20%D1%83%D0%B4%D0%B0%D0%BB%D1%8F%D0%B5%D0%BC%20%D0%BD%D0%B5%20%D1%81%D1%82%D0%B5%D1%81%D0%BD%D1%8F%D0%B5%D0%BC%D1%81%D1%8F,%20%D0%BD%D0%B5%20%D0%B7%D0%B0%D0%B1%D1%8B%D0%B2%D0%B0%D0%B5%D0%BC%20%D1%81%D0%BE%D1%85%D1%80%D0%B0%D0%BD%D1%8F%D1%82%D1%81%D1%8F%20%D0%BD%D0%B0%20%D0%B2%D0%BD%D0%B5%D1%88%D0%BD%D0%B8%D0%B9%20%D0%BD%D0%BE%D1%81%D0%B8%D1%82%D0%B5%D0%BB%D1%8C!!!/%D0%9F%D0%9E%D0%A1%D0%A2%D0%90%D0%9D%D0%9E%D0%92%D0%9B%D0%95%D0%9D%D0%98%D0%AF/%D0%9F%D0%9E%D0%A1%D0%A2%D0%90%D0%9D%D0%9E%D0%92%D0%9B%D0%95%D0%9D%D0%98%D0%AF%202013/%D0%9F%D0%BE%D1%81%D1%82%D0%B0%D0%BD%D0%BE%D0%B2%D0%BB%D0%B5%D0%BD%D0%B8%D0%B5%20%E2%84%96%2047%20%D0%BE%D1%82%2028.05.2013%D0%B3.%20%D0%93%D1%80%D0%B0%D0%B4%D0%BE%D1%81%D1%82%D1%80%D0%BE%D0%B8%D1%82%D0%B5%D0%BB%D1%8C%D0%BD%D0%BE%D0%B5%20%D0%BF%D1%80%D0%BE%D0%B5%D0%BA%D1%82%D0%B8%D1%80%D0%BE%D0%B2%D0%B0%D0%BD%D0%B8%D0%B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ffline/ref=6C46A64C296C16424CD6294317658DB964F1E26E972840E13D916129F6AB20C99EE1DC8635FEE68Bd8r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CE5F-3C6C-4A40-B90D-E0816793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17032</CharactersWithSpaces>
  <SharedDoc>false</SharedDoc>
  <HLinks>
    <vt:vector size="24" baseType="variant">
      <vt:variant>
        <vt:i4>11</vt:i4>
      </vt:variant>
      <vt:variant>
        <vt:i4>9</vt:i4>
      </vt:variant>
      <vt:variant>
        <vt:i4>0</vt:i4>
      </vt:variant>
      <vt:variant>
        <vt:i4>5</vt:i4>
      </vt:variant>
      <vt:variant>
        <vt:lpwstr>http://izhcommunal.ru/dir/21-1-0-809</vt:lpwstr>
      </vt:variant>
      <vt:variant>
        <vt:lpwstr/>
      </vt:variant>
      <vt:variant>
        <vt:i4>2818085</vt:i4>
      </vt:variant>
      <vt:variant>
        <vt:i4>6</vt:i4>
      </vt:variant>
      <vt:variant>
        <vt:i4>0</vt:i4>
      </vt:variant>
      <vt:variant>
        <vt:i4>5</vt:i4>
      </vt:variant>
      <vt:variant>
        <vt:lpwstr>http://izhcommunal.ru/dir/2-1-0-277</vt:lpwstr>
      </vt:variant>
      <vt:variant>
        <vt:lpwstr/>
      </vt:variant>
      <vt:variant>
        <vt:i4>2424867</vt:i4>
      </vt:variant>
      <vt:variant>
        <vt:i4>3</vt:i4>
      </vt:variant>
      <vt:variant>
        <vt:i4>0</vt:i4>
      </vt:variant>
      <vt:variant>
        <vt:i4>5</vt:i4>
      </vt:variant>
      <vt:variant>
        <vt:lpwstr>http://izhcommunal.ru/dir/2-1-0-496</vt:lpwstr>
      </vt:variant>
      <vt:variant>
        <vt:lpwstr/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http://izhcommunal.ru/dir/5-1-0-529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Vulix</dc:creator>
  <cp:lastModifiedBy>Пользователь</cp:lastModifiedBy>
  <cp:revision>2</cp:revision>
  <cp:lastPrinted>2015-01-12T01:06:00Z</cp:lastPrinted>
  <dcterms:created xsi:type="dcterms:W3CDTF">2015-02-01T12:08:00Z</dcterms:created>
  <dcterms:modified xsi:type="dcterms:W3CDTF">2015-02-01T12:08:00Z</dcterms:modified>
</cp:coreProperties>
</file>