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7966" w:rsidRPr="00AF7966" w:rsidRDefault="00AF7966" w:rsidP="00AF79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9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F7966" w:rsidRPr="00AF7966" w:rsidRDefault="00AF7966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</w:t>
      </w:r>
      <w:r w:rsidRPr="00AF7966">
        <w:rPr>
          <w:rFonts w:ascii="Times New Roman" w:hAnsi="Times New Roman" w:cs="Times New Roman"/>
          <w:sz w:val="28"/>
          <w:szCs w:val="28"/>
        </w:rPr>
        <w:t>.2012г</w:t>
      </w:r>
      <w:r w:rsidR="0066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F7966">
        <w:rPr>
          <w:rFonts w:ascii="Times New Roman" w:hAnsi="Times New Roman" w:cs="Times New Roman"/>
          <w:sz w:val="28"/>
          <w:szCs w:val="28"/>
        </w:rPr>
        <w:t xml:space="preserve"> №  </w:t>
      </w:r>
      <w:r w:rsidR="004C23F1">
        <w:rPr>
          <w:rFonts w:ascii="Times New Roman" w:hAnsi="Times New Roman" w:cs="Times New Roman"/>
          <w:sz w:val="28"/>
          <w:szCs w:val="28"/>
        </w:rPr>
        <w:t>207</w:t>
      </w:r>
      <w:r w:rsidRPr="00AF79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с. Сосновка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сельского поселения Сосновского муниципального образования  от 26.02.2007 г. № 73 </w:t>
      </w:r>
    </w:p>
    <w:p w:rsid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66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966">
        <w:rPr>
          <w:rFonts w:ascii="Times New Roman" w:hAnsi="Times New Roman" w:cs="Times New Roman"/>
          <w:b/>
          <w:sz w:val="28"/>
          <w:szCs w:val="28"/>
        </w:rPr>
        <w:t xml:space="preserve">о муниципальном земельном </w:t>
      </w:r>
    </w:p>
    <w:p w:rsidR="00AF7966" w:rsidRPr="00AF7966" w:rsidRDefault="00AF7966" w:rsidP="00AF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66">
        <w:rPr>
          <w:rFonts w:ascii="Times New Roman" w:hAnsi="Times New Roman" w:cs="Times New Roman"/>
          <w:b/>
          <w:sz w:val="28"/>
          <w:szCs w:val="28"/>
        </w:rPr>
        <w:t>контроле на территории сельского поселения Сосновского муниципального образования»</w:t>
      </w:r>
    </w:p>
    <w:p w:rsidR="00AF7966" w:rsidRDefault="00AF7966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66" w:rsidRPr="00AF7966" w:rsidRDefault="00AF7966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966">
        <w:rPr>
          <w:rFonts w:ascii="Times New Roman" w:hAnsi="Times New Roman" w:cs="Times New Roman"/>
          <w:sz w:val="28"/>
          <w:szCs w:val="28"/>
        </w:rPr>
        <w:t>В связи с привидением в соответствие с действующим законодательством Российской Федерации, учитывая ст. 72 Земельного кодекса Российской Федерации, ст.ст. 7, 14 Федерального закона от 06.10.2003 г. № 131-ФЗ «Об общих принципах организации местного самоуправления в Российской Федерации», 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троля», на основании </w:t>
      </w:r>
      <w:r w:rsidRPr="00AF7966">
        <w:rPr>
          <w:rFonts w:ascii="Times New Roman" w:hAnsi="Times New Roman" w:cs="Times New Roman"/>
          <w:sz w:val="28"/>
          <w:szCs w:val="28"/>
        </w:rPr>
        <w:t>ст.ст.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66">
        <w:rPr>
          <w:rFonts w:ascii="Times New Roman" w:hAnsi="Times New Roman" w:cs="Times New Roman"/>
          <w:sz w:val="28"/>
          <w:szCs w:val="28"/>
        </w:rPr>
        <w:t xml:space="preserve">6, 31, 46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F7966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образования, Дума сельского поселения Сосновского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</w:p>
    <w:p w:rsid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       1. Внести в решение Думы сельского поселения Сосновского муниципального образования  от 26.02.2007 г. № 73 «Об утверждении Положения о муниципальном земельном контроле на территории сельского поселения Сосновского муниципального образования» следующие изменения: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      1.1. Главу 3 изложить в следующей редакции: 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     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земель.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1.) Плановые проверки проводятся на основании ежегодного плана, утверждаемого постановлением главы администрации, согласованного с прокуратурой и Усольским отделом Управления Федеральной службы </w:t>
      </w:r>
      <w:r w:rsidRPr="00AF7966">
        <w:rPr>
          <w:sz w:val="28"/>
          <w:szCs w:val="28"/>
        </w:rPr>
        <w:lastRenderedPageBreak/>
        <w:t>государственной регистрации, кадастра и картографии по Иркутской области: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>1.1.) В отношении земельных участков юридических лиц и индивидуальных предпринимателей не чаще одного раза в три года;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1.2.) В отношении земельных участков граждан не чаще </w:t>
      </w:r>
      <w:bookmarkStart w:id="0" w:name="_GoBack"/>
      <w:bookmarkEnd w:id="0"/>
      <w:r w:rsidRPr="00AF7966">
        <w:rPr>
          <w:sz w:val="28"/>
          <w:szCs w:val="28"/>
        </w:rPr>
        <w:t>одного раза в год.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>2.) Проект ежегодного плана проверок в отношении земельных участков юридических лиц и индивидуальных предпринимателей представляется в прокуратуру г. Усолье-Сибирское в срок до 1 ноября года, предшествующего году проведения проверок.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3.) В ежегодном плане проведения плановых проверок указываются следующие сведения: 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3.1) наименования юридических лиц, фамилии, имена, отчества индивидуальных предпринимателей, деятельность которых подлежит плановым проверкам; 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3.2) цель и основание проведения каждой плановой проверки; 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3.3) дата и сроки проведения каждой плановой проверки; 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 xml:space="preserve">3.4) наименование органа муниципального земельного контроля, а также наименование всех органов, совместно участвующих в такой проверке. 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>4.)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4.1.) государственной регистрации юридического лица, индивидуального предпринимателя;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4.2.) окончания проведения последней плановой проверки юридического лица, индивидуального предпринимателя; 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4.3.)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>5.) Плановая проверка проводиться в форме документарной проверки и (или выездной) проверки в порядке, установленном в ст.ст. 11 и 12 Федерального закона от 26 декабря 2008 года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контроля».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6). Внеплановые проверки по муниципальному земельному контролю проводятся в следующих случаях: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6.1.)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6.2.)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</w:t>
      </w:r>
      <w:r w:rsidRPr="00AF7966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о нарушении законодательства, а также норм и правил в области землепользования, а также в случаях, предусмотренных п.п. «а», «б», «в» п.2 ч. 2 ст.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7.)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установленных требований настоящего положения не могут служить основанием для проведения внеплановой проверки.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8.)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F7966" w:rsidRPr="00AF7966" w:rsidRDefault="00AF7966" w:rsidP="00AF7966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AF7966">
        <w:rPr>
          <w:sz w:val="28"/>
          <w:szCs w:val="28"/>
        </w:rPr>
        <w:t>9.) финансирование за счет средств бюджета проводимых органами муниципального контроля проверок, в том числе мероприятий по контролю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AF7966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</w:t>
      </w:r>
      <w:r w:rsidR="00307769">
        <w:rPr>
          <w:rFonts w:ascii="Times New Roman" w:hAnsi="Times New Roman" w:cs="Times New Roman"/>
          <w:sz w:val="28"/>
          <w:szCs w:val="28"/>
        </w:rPr>
        <w:t>р</w:t>
      </w:r>
      <w:r w:rsidRPr="00AF7966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66" w:rsidRPr="00AF7966" w:rsidRDefault="00AF7966" w:rsidP="00AF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07769" w:rsidRDefault="00AF7966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AF7966" w:rsidRPr="00AF7966" w:rsidRDefault="00AF7966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3077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7966">
        <w:rPr>
          <w:rFonts w:ascii="Times New Roman" w:hAnsi="Times New Roman" w:cs="Times New Roman"/>
          <w:sz w:val="28"/>
          <w:szCs w:val="28"/>
        </w:rPr>
        <w:t>В.Г.</w:t>
      </w:r>
      <w:r w:rsidR="00307769">
        <w:rPr>
          <w:rFonts w:ascii="Times New Roman" w:hAnsi="Times New Roman" w:cs="Times New Roman"/>
          <w:sz w:val="28"/>
          <w:szCs w:val="28"/>
        </w:rPr>
        <w:t xml:space="preserve"> </w:t>
      </w:r>
      <w:r w:rsidRPr="00AF7966">
        <w:rPr>
          <w:rFonts w:ascii="Times New Roman" w:hAnsi="Times New Roman" w:cs="Times New Roman"/>
          <w:sz w:val="28"/>
          <w:szCs w:val="28"/>
        </w:rPr>
        <w:t xml:space="preserve">Устинов   </w:t>
      </w:r>
    </w:p>
    <w:p w:rsidR="006145E3" w:rsidRPr="00AF7966" w:rsidRDefault="006145E3" w:rsidP="00AF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5E3" w:rsidRPr="00AF7966" w:rsidSect="0074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6"/>
    <w:rsid w:val="00307769"/>
    <w:rsid w:val="004C23F1"/>
    <w:rsid w:val="005412CB"/>
    <w:rsid w:val="006145E3"/>
    <w:rsid w:val="0066343C"/>
    <w:rsid w:val="00747185"/>
    <w:rsid w:val="00AF7966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4A2F-A53C-435C-A622-82C965F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966"/>
    <w:pPr>
      <w:spacing w:before="120" w:after="240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Екатерина</cp:lastModifiedBy>
  <cp:revision>2</cp:revision>
  <cp:lastPrinted>2012-07-03T02:45:00Z</cp:lastPrinted>
  <dcterms:created xsi:type="dcterms:W3CDTF">2017-04-21T01:09:00Z</dcterms:created>
  <dcterms:modified xsi:type="dcterms:W3CDTF">2017-04-21T01:09:00Z</dcterms:modified>
</cp:coreProperties>
</file>