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76" w:rsidRDefault="00937876" w:rsidP="00EF3C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-367665</wp:posOffset>
            </wp:positionV>
            <wp:extent cx="412115" cy="571500"/>
            <wp:effectExtent l="19050" t="0" r="698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876" w:rsidRDefault="00937876" w:rsidP="00EF3CA3">
      <w:pPr>
        <w:jc w:val="center"/>
        <w:rPr>
          <w:b/>
          <w:sz w:val="28"/>
          <w:szCs w:val="28"/>
        </w:rPr>
      </w:pP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br/>
        <w:t>СОСНОВСКОГО</w:t>
      </w:r>
      <w:r>
        <w:rPr>
          <w:b/>
          <w:sz w:val="28"/>
          <w:szCs w:val="28"/>
        </w:rPr>
        <w:br/>
        <w:t>МУНИЦИПАЛЬНОГО ОБРАЗОВАНИЯ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3CA3" w:rsidRDefault="00EF3CA3" w:rsidP="00EF3C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17D98">
        <w:rPr>
          <w:sz w:val="28"/>
          <w:szCs w:val="28"/>
        </w:rPr>
        <w:t>От   31</w:t>
      </w:r>
      <w:r w:rsidR="00937876">
        <w:rPr>
          <w:sz w:val="28"/>
          <w:szCs w:val="28"/>
        </w:rPr>
        <w:t xml:space="preserve"> .03.2021</w:t>
      </w:r>
      <w:r>
        <w:rPr>
          <w:sz w:val="28"/>
          <w:szCs w:val="28"/>
        </w:rPr>
        <w:t xml:space="preserve">г                                                     </w:t>
      </w:r>
      <w:r w:rsidR="00AA0BDE">
        <w:rPr>
          <w:sz w:val="28"/>
          <w:szCs w:val="28"/>
        </w:rPr>
        <w:t xml:space="preserve">                           </w:t>
      </w:r>
      <w:r w:rsidR="000537E7">
        <w:rPr>
          <w:sz w:val="28"/>
          <w:szCs w:val="28"/>
        </w:rPr>
        <w:t xml:space="preserve"> </w:t>
      </w:r>
      <w:r w:rsidR="00AA0BDE">
        <w:rPr>
          <w:sz w:val="28"/>
          <w:szCs w:val="28"/>
        </w:rPr>
        <w:t xml:space="preserve">  </w:t>
      </w:r>
      <w:r w:rsidR="000537E7">
        <w:rPr>
          <w:sz w:val="28"/>
          <w:szCs w:val="28"/>
        </w:rPr>
        <w:t>№ 127</w:t>
      </w:r>
    </w:p>
    <w:p w:rsidR="00EF3CA3" w:rsidRDefault="00EF3CA3" w:rsidP="00EF3CA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27125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Сосновка</w:t>
      </w:r>
    </w:p>
    <w:p w:rsidR="00EF3CA3" w:rsidRDefault="00EF3CA3" w:rsidP="00EF3CA3">
      <w:pPr>
        <w:jc w:val="center"/>
        <w:rPr>
          <w:sz w:val="28"/>
          <w:szCs w:val="28"/>
        </w:rPr>
      </w:pPr>
    </w:p>
    <w:p w:rsidR="00EF3CA3" w:rsidRPr="00E5062F" w:rsidRDefault="00EF3CA3" w:rsidP="00EF3CA3">
      <w:pPr>
        <w:jc w:val="center"/>
        <w:rPr>
          <w:b/>
          <w:sz w:val="28"/>
          <w:szCs w:val="28"/>
        </w:rPr>
      </w:pPr>
      <w:r w:rsidRPr="00E5062F">
        <w:rPr>
          <w:b/>
          <w:sz w:val="28"/>
          <w:szCs w:val="28"/>
        </w:rPr>
        <w:t xml:space="preserve">«О </w:t>
      </w:r>
      <w:r w:rsidR="00937876">
        <w:rPr>
          <w:b/>
          <w:sz w:val="28"/>
          <w:szCs w:val="28"/>
        </w:rPr>
        <w:t>внесен</w:t>
      </w:r>
      <w:r w:rsidR="00A17D98">
        <w:rPr>
          <w:b/>
          <w:sz w:val="28"/>
          <w:szCs w:val="28"/>
        </w:rPr>
        <w:t>ии изменений в решение Думы № 114  от 26.11.2020г. «</w:t>
      </w:r>
      <w:r w:rsidR="00937876">
        <w:rPr>
          <w:b/>
          <w:sz w:val="28"/>
          <w:szCs w:val="28"/>
        </w:rPr>
        <w:t xml:space="preserve">О </w:t>
      </w:r>
      <w:r w:rsidRPr="00E5062F">
        <w:rPr>
          <w:b/>
          <w:sz w:val="28"/>
          <w:szCs w:val="28"/>
        </w:rPr>
        <w:t>налоге на имущество физических лиц»</w:t>
      </w:r>
    </w:p>
    <w:p w:rsidR="00EF3CA3" w:rsidRDefault="00EF3CA3" w:rsidP="00EF3CA3">
      <w:pPr>
        <w:rPr>
          <w:sz w:val="28"/>
          <w:szCs w:val="28"/>
        </w:rPr>
      </w:pPr>
    </w:p>
    <w:p w:rsidR="00B86420" w:rsidRDefault="00B86420" w:rsidP="00B8642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736C9A">
        <w:rPr>
          <w:sz w:val="28"/>
          <w:szCs w:val="28"/>
        </w:rPr>
        <w:t>В</w:t>
      </w:r>
      <w:r w:rsidR="00A17D98">
        <w:rPr>
          <w:sz w:val="28"/>
          <w:szCs w:val="28"/>
        </w:rPr>
        <w:t xml:space="preserve"> соответствии статьи 5 Налогового кодекса РФ,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F07116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31, 46 Устава Сосновского муниципального образования, Дума сельского поселения Сосновского муниципального образования,</w:t>
      </w:r>
    </w:p>
    <w:p w:rsidR="00271256" w:rsidRPr="00271256" w:rsidRDefault="00271256" w:rsidP="00271256">
      <w:pPr>
        <w:jc w:val="center"/>
        <w:rPr>
          <w:b/>
          <w:sz w:val="28"/>
          <w:szCs w:val="28"/>
        </w:rPr>
      </w:pPr>
      <w:r w:rsidRPr="00271256">
        <w:rPr>
          <w:b/>
          <w:sz w:val="28"/>
          <w:szCs w:val="28"/>
        </w:rPr>
        <w:t>РЕШИЛА:</w:t>
      </w:r>
    </w:p>
    <w:p w:rsidR="00271256" w:rsidRDefault="00271256" w:rsidP="00271256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Думы  сельского поселения Сосновского </w:t>
      </w:r>
      <w:r w:rsidR="00A17D98">
        <w:rPr>
          <w:sz w:val="28"/>
          <w:szCs w:val="28"/>
        </w:rPr>
        <w:t>муниципального образования от 26 ноября 2020 года № 114</w:t>
      </w:r>
      <w:r>
        <w:rPr>
          <w:sz w:val="28"/>
          <w:szCs w:val="28"/>
        </w:rPr>
        <w:t xml:space="preserve"> «О налоге на имущество физических лиц»:</w:t>
      </w:r>
    </w:p>
    <w:p w:rsidR="00271256" w:rsidRDefault="00736C9A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9</w:t>
      </w:r>
      <w:r w:rsidR="00271256">
        <w:rPr>
          <w:sz w:val="28"/>
          <w:szCs w:val="28"/>
        </w:rPr>
        <w:t>. решения Думы  читать в следующей редакции:</w:t>
      </w:r>
    </w:p>
    <w:p w:rsidR="00271256" w:rsidRDefault="00271256" w:rsidP="002712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«Настоящее решение вступает </w:t>
      </w:r>
      <w:r w:rsidR="00AA0BDE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не ранее чем  по истечении одного месяца со дня его официального опубликования и не ранее 1-го  числа очередного налогового периода».</w:t>
      </w:r>
    </w:p>
    <w:p w:rsidR="004702AE" w:rsidRDefault="004702AE" w:rsidP="00271256">
      <w:pPr>
        <w:ind w:hanging="567"/>
        <w:jc w:val="both"/>
        <w:rPr>
          <w:sz w:val="28"/>
          <w:szCs w:val="28"/>
        </w:rPr>
      </w:pPr>
    </w:p>
    <w:p w:rsidR="00271256" w:rsidRDefault="00271256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1256" w:rsidRDefault="00271256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02A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Сосновского </w:t>
      </w:r>
    </w:p>
    <w:p w:rsidR="00271256" w:rsidRDefault="00271256" w:rsidP="0027125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A0BDE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</w:t>
      </w:r>
    </w:p>
    <w:p w:rsidR="00AA0BDE" w:rsidRDefault="00AA0BDE" w:rsidP="00AA0BD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сельского поселения </w:t>
      </w:r>
    </w:p>
    <w:p w:rsidR="00AA0BDE" w:rsidRDefault="00AA0BDE" w:rsidP="00AA0BDE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                      </w:t>
      </w:r>
      <w:r w:rsidR="00736C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В.С. Мелентьев</w:t>
      </w: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Pr="00F07116" w:rsidRDefault="00271256" w:rsidP="00271256">
      <w:pPr>
        <w:jc w:val="center"/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EF3CA3" w:rsidRDefault="00EF3CA3" w:rsidP="00EF3CA3">
      <w:pPr>
        <w:jc w:val="both"/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FE5F47" w:rsidRDefault="00FE5F47"/>
    <w:sectPr w:rsidR="00FE5F47" w:rsidSect="0027125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5215"/>
    <w:multiLevelType w:val="hybridMultilevel"/>
    <w:tmpl w:val="93603F0A"/>
    <w:lvl w:ilvl="0" w:tplc="F0DC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A3"/>
    <w:rsid w:val="000047B3"/>
    <w:rsid w:val="000537E7"/>
    <w:rsid w:val="00064190"/>
    <w:rsid w:val="000965F2"/>
    <w:rsid w:val="00224B52"/>
    <w:rsid w:val="00271256"/>
    <w:rsid w:val="004702AE"/>
    <w:rsid w:val="00736C9A"/>
    <w:rsid w:val="00937876"/>
    <w:rsid w:val="00980625"/>
    <w:rsid w:val="00A17D98"/>
    <w:rsid w:val="00AA0BDE"/>
    <w:rsid w:val="00B86420"/>
    <w:rsid w:val="00DD4CF3"/>
    <w:rsid w:val="00E233FD"/>
    <w:rsid w:val="00EF3CA3"/>
    <w:rsid w:val="00F553DB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2021-04-01T00:25:00Z</cp:lastPrinted>
  <dcterms:created xsi:type="dcterms:W3CDTF">2021-03-01T06:10:00Z</dcterms:created>
  <dcterms:modified xsi:type="dcterms:W3CDTF">2021-04-01T00:26:00Z</dcterms:modified>
</cp:coreProperties>
</file>