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7B" w:rsidRPr="00D47D0A" w:rsidRDefault="0047727B" w:rsidP="00D47D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  <w:u w:val="single"/>
        </w:rPr>
        <w:t>Статья:</w:t>
      </w:r>
      <w:r w:rsidRPr="00D47D0A">
        <w:rPr>
          <w:rFonts w:ascii="Times New Roman" w:hAnsi="Times New Roman" w:cs="Times New Roman"/>
          <w:b/>
          <w:sz w:val="28"/>
          <w:szCs w:val="28"/>
        </w:rPr>
        <w:t xml:space="preserve"> Особенности предоставления земельных участков, находящихся в государственной или м</w:t>
      </w:r>
      <w:bookmarkStart w:id="0" w:name="_GoBack"/>
      <w:bookmarkEnd w:id="0"/>
      <w:r w:rsidRPr="00D47D0A">
        <w:rPr>
          <w:rFonts w:ascii="Times New Roman" w:hAnsi="Times New Roman" w:cs="Times New Roman"/>
          <w:b/>
          <w:sz w:val="28"/>
          <w:szCs w:val="28"/>
        </w:rPr>
        <w:t>униципальной собственности, гражданам для индивидуального жилищного строительства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Одним из способов приобретения гражданином земельного участка, находящегося в государственной или муниципальной собственности, в целях осуществления индивидуального жилищного строительства</w:t>
      </w:r>
      <w:r w:rsidR="00795B74" w:rsidRPr="00D47D0A">
        <w:rPr>
          <w:rFonts w:ascii="Times New Roman" w:hAnsi="Times New Roman" w:cs="Times New Roman"/>
          <w:sz w:val="28"/>
          <w:szCs w:val="28"/>
        </w:rPr>
        <w:t>,</w:t>
      </w:r>
      <w:r w:rsidRPr="00D47D0A">
        <w:rPr>
          <w:rFonts w:ascii="Times New Roman" w:hAnsi="Times New Roman" w:cs="Times New Roman"/>
          <w:sz w:val="28"/>
          <w:szCs w:val="28"/>
        </w:rPr>
        <w:t xml:space="preserve"> является обращение в соответствующий орган (в зависимости о</w:t>
      </w:r>
      <w:r w:rsidR="00795B74" w:rsidRPr="00D47D0A">
        <w:rPr>
          <w:rFonts w:ascii="Times New Roman" w:hAnsi="Times New Roman" w:cs="Times New Roman"/>
          <w:sz w:val="28"/>
          <w:szCs w:val="28"/>
        </w:rPr>
        <w:t>т</w:t>
      </w:r>
      <w:r w:rsidRPr="00D47D0A">
        <w:rPr>
          <w:rFonts w:ascii="Times New Roman" w:hAnsi="Times New Roman" w:cs="Times New Roman"/>
          <w:sz w:val="28"/>
          <w:szCs w:val="28"/>
        </w:rPr>
        <w:t xml:space="preserve"> того, в собственности какого публично-правового образования находится испрашиваемый земельный участок) с заявлением о предварительном согласовании предоставлени</w:t>
      </w:r>
      <w:r w:rsidR="00CD19AC" w:rsidRPr="00D47D0A">
        <w:rPr>
          <w:rFonts w:ascii="Times New Roman" w:hAnsi="Times New Roman" w:cs="Times New Roman"/>
          <w:sz w:val="28"/>
          <w:szCs w:val="28"/>
        </w:rPr>
        <w:t>я</w:t>
      </w:r>
      <w:r w:rsidRPr="00D47D0A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47727B" w:rsidRPr="00D47D0A" w:rsidRDefault="00CD19AC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Е</w:t>
      </w:r>
      <w:r w:rsidR="0047727B" w:rsidRPr="00D47D0A">
        <w:rPr>
          <w:rFonts w:ascii="Times New Roman" w:hAnsi="Times New Roman" w:cs="Times New Roman"/>
          <w:sz w:val="28"/>
          <w:szCs w:val="28"/>
        </w:rPr>
        <w:t>сли земельный участок находится в собственности администрации поселен</w:t>
      </w:r>
      <w:r w:rsidRPr="00D47D0A">
        <w:rPr>
          <w:rFonts w:ascii="Times New Roman" w:hAnsi="Times New Roman" w:cs="Times New Roman"/>
          <w:sz w:val="28"/>
          <w:szCs w:val="28"/>
        </w:rPr>
        <w:t xml:space="preserve">ия, города или </w:t>
      </w:r>
      <w:r w:rsidR="00795B74" w:rsidRPr="00D47D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7727B" w:rsidRPr="00D47D0A">
        <w:rPr>
          <w:rFonts w:ascii="Times New Roman" w:hAnsi="Times New Roman" w:cs="Times New Roman"/>
          <w:sz w:val="28"/>
          <w:szCs w:val="28"/>
        </w:rPr>
        <w:t>заявление необходимо подать в администрацию э</w:t>
      </w:r>
      <w:r w:rsidR="00795B74" w:rsidRPr="00D47D0A">
        <w:rPr>
          <w:rFonts w:ascii="Times New Roman" w:hAnsi="Times New Roman" w:cs="Times New Roman"/>
          <w:sz w:val="28"/>
          <w:szCs w:val="28"/>
        </w:rPr>
        <w:t>того муниципального образования;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 если государственная собственность на земельный участок не разграничена, заявление подается в администрацию того муниципального образования, на территории которого располагается </w:t>
      </w:r>
      <w:r w:rsidRPr="00D47D0A">
        <w:rPr>
          <w:rFonts w:ascii="Times New Roman" w:hAnsi="Times New Roman" w:cs="Times New Roman"/>
          <w:sz w:val="28"/>
          <w:szCs w:val="28"/>
        </w:rPr>
        <w:t xml:space="preserve">испрашиваемый </w:t>
      </w:r>
      <w:r w:rsidR="0047727B" w:rsidRPr="00D47D0A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В заявлении о предварительном согласовании предоставления земельного участка </w:t>
      </w:r>
      <w:r w:rsidR="00795B74" w:rsidRPr="00D47D0A">
        <w:rPr>
          <w:rFonts w:ascii="Times New Roman" w:hAnsi="Times New Roman" w:cs="Times New Roman"/>
          <w:sz w:val="28"/>
          <w:szCs w:val="28"/>
        </w:rPr>
        <w:t xml:space="preserve">в обязательном порядке указываются </w:t>
      </w:r>
      <w:r w:rsidRPr="00D47D0A">
        <w:rPr>
          <w:rFonts w:ascii="Times New Roman" w:hAnsi="Times New Roman" w:cs="Times New Roman"/>
          <w:sz w:val="28"/>
          <w:szCs w:val="28"/>
        </w:rPr>
        <w:t xml:space="preserve">сведения, предусмотренные пунктом 1 статьи 39.15 Земельного кодекса </w:t>
      </w:r>
      <w:r w:rsidR="007C107D" w:rsidRPr="00D47D0A">
        <w:rPr>
          <w:rFonts w:ascii="Times New Roman" w:hAnsi="Times New Roman" w:cs="Times New Roman"/>
          <w:sz w:val="28"/>
          <w:szCs w:val="28"/>
        </w:rPr>
        <w:t>РФ</w:t>
      </w:r>
      <w:r w:rsidRPr="00D47D0A">
        <w:rPr>
          <w:rFonts w:ascii="Times New Roman" w:hAnsi="Times New Roman" w:cs="Times New Roman"/>
          <w:sz w:val="28"/>
          <w:szCs w:val="28"/>
        </w:rPr>
        <w:t>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Порядок рассмотрения заявления о предварительном согласовании предоставления земельного участка для индивидуального строительства, поступившего от гражданина, установлен статьей 39.18 Земельного кодекса </w:t>
      </w:r>
      <w:r w:rsidR="007C107D" w:rsidRPr="00D47D0A">
        <w:rPr>
          <w:rFonts w:ascii="Times New Roman" w:hAnsi="Times New Roman" w:cs="Times New Roman"/>
          <w:sz w:val="28"/>
          <w:szCs w:val="28"/>
        </w:rPr>
        <w:t>РФ</w:t>
      </w:r>
      <w:r w:rsidRPr="00D47D0A">
        <w:rPr>
          <w:rFonts w:ascii="Times New Roman" w:hAnsi="Times New Roman" w:cs="Times New Roman"/>
          <w:sz w:val="28"/>
          <w:szCs w:val="28"/>
        </w:rPr>
        <w:t>.</w:t>
      </w:r>
    </w:p>
    <w:p w:rsidR="0047727B" w:rsidRPr="00D47D0A" w:rsidRDefault="007C107D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0A">
        <w:rPr>
          <w:rFonts w:ascii="Times New Roman" w:hAnsi="Times New Roman" w:cs="Times New Roman"/>
          <w:sz w:val="28"/>
          <w:szCs w:val="28"/>
        </w:rPr>
        <w:t xml:space="preserve">В 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5B74" w:rsidRPr="00D47D0A">
        <w:rPr>
          <w:rFonts w:ascii="Times New Roman" w:hAnsi="Times New Roman" w:cs="Times New Roman"/>
          <w:sz w:val="28"/>
          <w:szCs w:val="28"/>
        </w:rPr>
        <w:t>30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</w:t>
      </w:r>
      <w:r w:rsidRPr="00D47D0A">
        <w:rPr>
          <w:rFonts w:ascii="Times New Roman" w:hAnsi="Times New Roman" w:cs="Times New Roman"/>
          <w:sz w:val="28"/>
          <w:szCs w:val="28"/>
        </w:rPr>
        <w:t xml:space="preserve"> гражданина о предварительном согласовании предоставления земельного участка для индивидуального жилищного строительства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, </w:t>
      </w:r>
      <w:r w:rsidRPr="00D47D0A">
        <w:rPr>
          <w:rFonts w:ascii="Times New Roman" w:hAnsi="Times New Roman" w:cs="Times New Roman"/>
          <w:sz w:val="28"/>
          <w:szCs w:val="28"/>
        </w:rPr>
        <w:t xml:space="preserve">в установленном для официального опубликования (обнародования) муниципальных правовых актов уставом муниципального образования уполномоченный орган </w:t>
      </w:r>
      <w:r w:rsidR="0047727B" w:rsidRPr="00D47D0A">
        <w:rPr>
          <w:rFonts w:ascii="Times New Roman" w:hAnsi="Times New Roman" w:cs="Times New Roman"/>
          <w:sz w:val="28"/>
          <w:szCs w:val="28"/>
        </w:rPr>
        <w:t>обеспечивает опубликование извещения о предоставлении земельного участка</w:t>
      </w:r>
      <w:r w:rsidRPr="00D47D0A">
        <w:rPr>
          <w:rFonts w:ascii="Times New Roman" w:hAnsi="Times New Roman" w:cs="Times New Roman"/>
          <w:sz w:val="28"/>
          <w:szCs w:val="28"/>
        </w:rPr>
        <w:t xml:space="preserve"> </w:t>
      </w:r>
      <w:r w:rsidR="0047727B" w:rsidRPr="00D47D0A">
        <w:rPr>
          <w:rFonts w:ascii="Times New Roman" w:hAnsi="Times New Roman" w:cs="Times New Roman"/>
          <w:sz w:val="28"/>
          <w:szCs w:val="28"/>
        </w:rPr>
        <w:t>и размещает</w:t>
      </w:r>
      <w:r w:rsidRPr="00D47D0A">
        <w:rPr>
          <w:rFonts w:ascii="Times New Roman" w:hAnsi="Times New Roman" w:cs="Times New Roman"/>
          <w:sz w:val="28"/>
          <w:szCs w:val="28"/>
        </w:rPr>
        <w:t xml:space="preserve"> это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 извещение на официальном сайте уполномоченного органа в </w:t>
      </w:r>
      <w:r w:rsidR="00795B74" w:rsidRPr="00D47D0A">
        <w:rPr>
          <w:rFonts w:ascii="Times New Roman" w:hAnsi="Times New Roman" w:cs="Times New Roman"/>
          <w:sz w:val="28"/>
          <w:szCs w:val="28"/>
        </w:rPr>
        <w:t>сети Интернет</w:t>
      </w:r>
      <w:r w:rsidRPr="00D47D0A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участка, а</w:t>
      </w:r>
      <w:proofErr w:type="gramEnd"/>
      <w:r w:rsidRPr="00D47D0A">
        <w:rPr>
          <w:rFonts w:ascii="Times New Roman" w:hAnsi="Times New Roman" w:cs="Times New Roman"/>
          <w:sz w:val="28"/>
          <w:szCs w:val="28"/>
        </w:rPr>
        <w:t xml:space="preserve"> также на официальном сайте</w:t>
      </w:r>
      <w:r w:rsidR="00795B74" w:rsidRPr="00D47D0A">
        <w:rPr>
          <w:rFonts w:ascii="Times New Roman" w:hAnsi="Times New Roman" w:cs="Times New Roman"/>
          <w:sz w:val="28"/>
          <w:szCs w:val="28"/>
        </w:rPr>
        <w:t xml:space="preserve"> 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torgi.gov.ru, либо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 </w:t>
      </w:r>
      <w:r w:rsidRPr="00D47D0A">
        <w:rPr>
          <w:rFonts w:ascii="Times New Roman" w:hAnsi="Times New Roman" w:cs="Times New Roman"/>
          <w:sz w:val="28"/>
          <w:szCs w:val="28"/>
        </w:rPr>
        <w:t>РФ</w:t>
      </w:r>
      <w:r w:rsidR="0047727B" w:rsidRPr="00D47D0A">
        <w:rPr>
          <w:rFonts w:ascii="Times New Roman" w:hAnsi="Times New Roman" w:cs="Times New Roman"/>
          <w:sz w:val="28"/>
          <w:szCs w:val="28"/>
        </w:rPr>
        <w:t>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В извещении уполномоченного органа указываются: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- информация о возможности предоставления земельного участка с указанием целей этого предоставления;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- информация о праве граждан, заинтересованных в предоставлении земельного участка в целях осуществления индивидуального жилищного строительства,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lastRenderedPageBreak/>
        <w:t>- адрес и способ подачи таких заявлений;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- дата окончания приема указанных заявлений;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- адрес или иное описание местоположения земельного участка;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- кадастровый номер и площадь земельного участка в соответствии с данными государс</w:t>
      </w:r>
      <w:r w:rsidR="00795B74" w:rsidRPr="00D47D0A">
        <w:rPr>
          <w:rFonts w:ascii="Times New Roman" w:hAnsi="Times New Roman" w:cs="Times New Roman"/>
          <w:sz w:val="28"/>
          <w:szCs w:val="28"/>
        </w:rPr>
        <w:t>твенного кадастра недвижимости (</w:t>
      </w:r>
      <w:r w:rsidRPr="00D47D0A">
        <w:rPr>
          <w:rFonts w:ascii="Times New Roman" w:hAnsi="Times New Roman" w:cs="Times New Roman"/>
          <w:sz w:val="28"/>
          <w:szCs w:val="28"/>
        </w:rPr>
        <w:t>за исключением случаев, если испрашиваемый земельный участок предстоит образовать</w:t>
      </w:r>
      <w:r w:rsidR="00795B74" w:rsidRPr="00D47D0A">
        <w:rPr>
          <w:rFonts w:ascii="Times New Roman" w:hAnsi="Times New Roman" w:cs="Times New Roman"/>
          <w:sz w:val="28"/>
          <w:szCs w:val="28"/>
        </w:rPr>
        <w:t>)</w:t>
      </w:r>
      <w:r w:rsidRPr="00D47D0A">
        <w:rPr>
          <w:rFonts w:ascii="Times New Roman" w:hAnsi="Times New Roman" w:cs="Times New Roman"/>
          <w:sz w:val="28"/>
          <w:szCs w:val="28"/>
        </w:rPr>
        <w:t>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- площадь земельного участка в соответствии с проектом межевания территории или со схемой </w:t>
      </w:r>
      <w:r w:rsidR="00795B74" w:rsidRPr="00D47D0A">
        <w:rPr>
          <w:rFonts w:ascii="Times New Roman" w:hAnsi="Times New Roman" w:cs="Times New Roman"/>
          <w:sz w:val="28"/>
          <w:szCs w:val="28"/>
        </w:rPr>
        <w:t>расположения земельного участка (</w:t>
      </w:r>
      <w:r w:rsidRPr="00D47D0A">
        <w:rPr>
          <w:rFonts w:ascii="Times New Roman" w:hAnsi="Times New Roman" w:cs="Times New Roman"/>
          <w:sz w:val="28"/>
          <w:szCs w:val="28"/>
        </w:rPr>
        <w:t>если подано заявление о предоставлении земельного участка, который предстоит образовать</w:t>
      </w:r>
      <w:r w:rsidR="00795B74" w:rsidRPr="00D47D0A">
        <w:rPr>
          <w:rFonts w:ascii="Times New Roman" w:hAnsi="Times New Roman" w:cs="Times New Roman"/>
          <w:sz w:val="28"/>
          <w:szCs w:val="28"/>
        </w:rPr>
        <w:t>)</w:t>
      </w:r>
      <w:r w:rsidRPr="00D47D0A">
        <w:rPr>
          <w:rFonts w:ascii="Times New Roman" w:hAnsi="Times New Roman" w:cs="Times New Roman"/>
          <w:sz w:val="28"/>
          <w:szCs w:val="28"/>
        </w:rPr>
        <w:t>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-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</w:t>
      </w:r>
      <w:r w:rsidR="00795B74" w:rsidRPr="00D47D0A">
        <w:rPr>
          <w:rFonts w:ascii="Times New Roman" w:hAnsi="Times New Roman" w:cs="Times New Roman"/>
          <w:sz w:val="28"/>
          <w:szCs w:val="28"/>
        </w:rPr>
        <w:t>сети Интернет</w:t>
      </w:r>
      <w:r w:rsidRPr="00D47D0A">
        <w:rPr>
          <w:rFonts w:ascii="Times New Roman" w:hAnsi="Times New Roman" w:cs="Times New Roman"/>
          <w:sz w:val="28"/>
          <w:szCs w:val="28"/>
        </w:rPr>
        <w:t>, на котором размещен утвержденный проект;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-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7D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D0A">
        <w:rPr>
          <w:rFonts w:ascii="Times New Roman" w:hAnsi="Times New Roman" w:cs="Times New Roman"/>
          <w:sz w:val="28"/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</w:t>
      </w:r>
      <w:r w:rsidR="00795B74" w:rsidRPr="00D47D0A">
        <w:rPr>
          <w:rFonts w:ascii="Times New Roman" w:hAnsi="Times New Roman" w:cs="Times New Roman"/>
          <w:sz w:val="28"/>
          <w:szCs w:val="28"/>
        </w:rPr>
        <w:t>сети Интернет</w:t>
      </w:r>
      <w:r w:rsidRPr="00D47D0A">
        <w:rPr>
          <w:rFonts w:ascii="Times New Roman" w:hAnsi="Times New Roman" w:cs="Times New Roman"/>
          <w:sz w:val="28"/>
          <w:szCs w:val="28"/>
        </w:rPr>
        <w:t>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На основании пункта 4 статьи 39.18 Земельного кодекса </w:t>
      </w:r>
      <w:r w:rsidR="007C107D" w:rsidRPr="00D47D0A">
        <w:rPr>
          <w:rFonts w:ascii="Times New Roman" w:hAnsi="Times New Roman" w:cs="Times New Roman"/>
          <w:sz w:val="28"/>
          <w:szCs w:val="28"/>
        </w:rPr>
        <w:t>РФ</w:t>
      </w:r>
      <w:r w:rsidRPr="00D47D0A">
        <w:rPr>
          <w:rFonts w:ascii="Times New Roman" w:hAnsi="Times New Roman" w:cs="Times New Roman"/>
          <w:sz w:val="28"/>
          <w:szCs w:val="28"/>
        </w:rPr>
        <w:t xml:space="preserve"> граждане,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0A">
        <w:rPr>
          <w:rFonts w:ascii="Times New Roman" w:hAnsi="Times New Roman" w:cs="Times New Roman"/>
          <w:sz w:val="28"/>
          <w:szCs w:val="28"/>
        </w:rPr>
        <w:t xml:space="preserve">Если по истечении </w:t>
      </w:r>
      <w:r w:rsidR="007C107D" w:rsidRPr="00D47D0A">
        <w:rPr>
          <w:rFonts w:ascii="Times New Roman" w:hAnsi="Times New Roman" w:cs="Times New Roman"/>
          <w:sz w:val="28"/>
          <w:szCs w:val="28"/>
        </w:rPr>
        <w:t>30</w:t>
      </w:r>
      <w:r w:rsidRPr="00D47D0A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заявления от иных граждан о намерении участвовать в аукционе не поступили, уполномоченный орган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</w:t>
      </w:r>
      <w:proofErr w:type="gramEnd"/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предстоит образовать или его границы подлежат уточнению, уполномоченные орган принимает решение о предварительном согласовании предоставления земельного участка в соответствии со статьей 39.15 Земельного кодекса </w:t>
      </w:r>
      <w:r w:rsidR="007C107D" w:rsidRPr="00D47D0A">
        <w:rPr>
          <w:rFonts w:ascii="Times New Roman" w:hAnsi="Times New Roman" w:cs="Times New Roman"/>
          <w:sz w:val="28"/>
          <w:szCs w:val="28"/>
        </w:rPr>
        <w:t>РФ</w:t>
      </w:r>
      <w:r w:rsidRPr="00D47D0A">
        <w:rPr>
          <w:rFonts w:ascii="Times New Roman" w:hAnsi="Times New Roman" w:cs="Times New Roman"/>
          <w:sz w:val="28"/>
          <w:szCs w:val="28"/>
        </w:rPr>
        <w:t xml:space="preserve"> и направляет указанное решение заявителю.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0A">
        <w:rPr>
          <w:rFonts w:ascii="Times New Roman" w:hAnsi="Times New Roman" w:cs="Times New Roman"/>
          <w:sz w:val="28"/>
          <w:szCs w:val="28"/>
        </w:rPr>
        <w:t xml:space="preserve">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</w:t>
      </w:r>
      <w:r w:rsidR="00CD19AC" w:rsidRPr="00D47D0A">
        <w:rPr>
          <w:rFonts w:ascii="Times New Roman" w:hAnsi="Times New Roman" w:cs="Times New Roman"/>
          <w:sz w:val="28"/>
          <w:szCs w:val="28"/>
        </w:rPr>
        <w:t>закона от 25.10.2001 №</w:t>
      </w:r>
      <w:r w:rsidRPr="00D47D0A"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</w:t>
      </w:r>
      <w:r w:rsidR="007C107D" w:rsidRPr="00D47D0A">
        <w:rPr>
          <w:rFonts w:ascii="Times New Roman" w:hAnsi="Times New Roman" w:cs="Times New Roman"/>
          <w:sz w:val="28"/>
          <w:szCs w:val="28"/>
        </w:rPr>
        <w:t>РФ</w:t>
      </w:r>
      <w:r w:rsidRPr="00D47D0A">
        <w:rPr>
          <w:rFonts w:ascii="Times New Roman" w:hAnsi="Times New Roman" w:cs="Times New Roman"/>
          <w:sz w:val="28"/>
          <w:szCs w:val="28"/>
        </w:rPr>
        <w:t xml:space="preserve">», срок принятия указанного решения может быть продлен не более чем до </w:t>
      </w:r>
      <w:r w:rsidR="007C107D" w:rsidRPr="00D47D0A">
        <w:rPr>
          <w:rFonts w:ascii="Times New Roman" w:hAnsi="Times New Roman" w:cs="Times New Roman"/>
          <w:sz w:val="28"/>
          <w:szCs w:val="28"/>
        </w:rPr>
        <w:t>45</w:t>
      </w:r>
      <w:r w:rsidRPr="00D47D0A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7D0A">
        <w:rPr>
          <w:rFonts w:ascii="Times New Roman" w:hAnsi="Times New Roman" w:cs="Times New Roman"/>
          <w:sz w:val="28"/>
          <w:szCs w:val="28"/>
        </w:rPr>
        <w:lastRenderedPageBreak/>
        <w:t>заявления о предварительном согласовании предоставления земельного участка.</w:t>
      </w:r>
      <w:proofErr w:type="gramEnd"/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Об отсутствии заявлений иных граждан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В силу пункта 6 статьи 39.18 Земельного кодекса </w:t>
      </w:r>
      <w:r w:rsidR="007C107D" w:rsidRPr="00D47D0A">
        <w:rPr>
          <w:rFonts w:ascii="Times New Roman" w:hAnsi="Times New Roman" w:cs="Times New Roman"/>
          <w:sz w:val="28"/>
          <w:szCs w:val="28"/>
        </w:rPr>
        <w:t>РФ</w:t>
      </w:r>
      <w:r w:rsidRPr="00D47D0A">
        <w:rPr>
          <w:rFonts w:ascii="Times New Roman" w:hAnsi="Times New Roman" w:cs="Times New Roman"/>
          <w:sz w:val="28"/>
          <w:szCs w:val="28"/>
        </w:rPr>
        <w:t xml:space="preserve">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торгов.</w:t>
      </w:r>
    </w:p>
    <w:p w:rsidR="0047727B" w:rsidRPr="00D47D0A" w:rsidRDefault="007C107D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0A">
        <w:rPr>
          <w:rFonts w:ascii="Times New Roman" w:hAnsi="Times New Roman" w:cs="Times New Roman"/>
          <w:sz w:val="28"/>
          <w:szCs w:val="28"/>
        </w:rPr>
        <w:t>Если в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D47D0A">
        <w:rPr>
          <w:rFonts w:ascii="Times New Roman" w:hAnsi="Times New Roman" w:cs="Times New Roman"/>
          <w:sz w:val="28"/>
          <w:szCs w:val="28"/>
        </w:rPr>
        <w:t xml:space="preserve">30 дней </w:t>
      </w:r>
      <w:r w:rsidR="0047727B" w:rsidRPr="00D47D0A">
        <w:rPr>
          <w:rFonts w:ascii="Times New Roman" w:hAnsi="Times New Roman" w:cs="Times New Roman"/>
          <w:sz w:val="28"/>
          <w:szCs w:val="28"/>
        </w:rPr>
        <w:t>со дня опубликования извещения</w:t>
      </w:r>
      <w:r w:rsidRPr="00D47D0A">
        <w:rPr>
          <w:rFonts w:ascii="Times New Roman" w:hAnsi="Times New Roman" w:cs="Times New Roman"/>
          <w:sz w:val="28"/>
          <w:szCs w:val="28"/>
        </w:rPr>
        <w:t xml:space="preserve"> поступят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D47D0A">
        <w:rPr>
          <w:rFonts w:ascii="Times New Roman" w:hAnsi="Times New Roman" w:cs="Times New Roman"/>
          <w:sz w:val="28"/>
          <w:szCs w:val="28"/>
        </w:rPr>
        <w:t>я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 иных граждан о намерении участвовать в аукционе</w:t>
      </w:r>
      <w:r w:rsidR="00AB13E4" w:rsidRPr="00D47D0A">
        <w:rPr>
          <w:rFonts w:ascii="Times New Roman" w:hAnsi="Times New Roman" w:cs="Times New Roman"/>
          <w:sz w:val="28"/>
          <w:szCs w:val="28"/>
        </w:rPr>
        <w:t xml:space="preserve">, то </w:t>
      </w:r>
      <w:r w:rsidR="0047727B" w:rsidRPr="00D47D0A">
        <w:rPr>
          <w:rFonts w:ascii="Times New Roman" w:hAnsi="Times New Roman" w:cs="Times New Roman"/>
          <w:sz w:val="28"/>
          <w:szCs w:val="28"/>
        </w:rPr>
        <w:t xml:space="preserve">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лицу, </w:t>
      </w:r>
      <w:r w:rsidR="00AB13E4" w:rsidRPr="00D47D0A">
        <w:rPr>
          <w:rFonts w:ascii="Times New Roman" w:hAnsi="Times New Roman" w:cs="Times New Roman"/>
          <w:sz w:val="28"/>
          <w:szCs w:val="28"/>
        </w:rPr>
        <w:t xml:space="preserve">первично </w:t>
      </w:r>
      <w:r w:rsidR="0047727B" w:rsidRPr="00D47D0A">
        <w:rPr>
          <w:rFonts w:ascii="Times New Roman" w:hAnsi="Times New Roman" w:cs="Times New Roman"/>
          <w:sz w:val="28"/>
          <w:szCs w:val="28"/>
        </w:rPr>
        <w:t>обратившемуся с заявлением о предоставлении земельного участка, и о проведении аукциона по продаже земельного участка или аукциона на</w:t>
      </w:r>
      <w:proofErr w:type="gramEnd"/>
      <w:r w:rsidR="0047727B" w:rsidRPr="00D47D0A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земельного участка для </w:t>
      </w:r>
      <w:r w:rsidR="00AB13E4" w:rsidRPr="00D47D0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</w:p>
    <w:p w:rsidR="0047727B" w:rsidRPr="00D47D0A" w:rsidRDefault="00AB13E4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В том случае, е</w:t>
      </w:r>
      <w:r w:rsidR="0047727B" w:rsidRPr="00D47D0A">
        <w:rPr>
          <w:rFonts w:ascii="Times New Roman" w:hAnsi="Times New Roman" w:cs="Times New Roman"/>
          <w:sz w:val="28"/>
          <w:szCs w:val="28"/>
        </w:rPr>
        <w:t>сли земельный участок предстоит образовать, то уполномоченный орган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AB13E4" w:rsidRPr="00D47D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D0A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</w:t>
      </w:r>
      <w:r w:rsidR="00AB13E4" w:rsidRPr="00D47D0A">
        <w:rPr>
          <w:sz w:val="28"/>
          <w:szCs w:val="28"/>
        </w:rPr>
        <w:t xml:space="preserve"> </w:t>
      </w:r>
      <w:r w:rsidR="00AB13E4" w:rsidRPr="00D47D0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47D0A">
        <w:rPr>
          <w:rFonts w:ascii="Times New Roman" w:hAnsi="Times New Roman" w:cs="Times New Roman"/>
          <w:sz w:val="28"/>
          <w:szCs w:val="28"/>
        </w:rPr>
        <w:t>.</w:t>
      </w:r>
    </w:p>
    <w:p w:rsidR="002F367E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>Гражданин, обратившийся с заявлением о предварительном согласовании предоставления земельного участка, вправе участвовать в аукционе на право заключения договора купли-продажи, договора аренды испрашиваемого им земельного участка на общих основаниях и не имеет каких-либо преимуществ относительно других лиц, принимающих участие в аукцион</w:t>
      </w:r>
      <w:r w:rsidR="00AB13E4" w:rsidRPr="00D47D0A">
        <w:rPr>
          <w:rFonts w:ascii="Times New Roman" w:hAnsi="Times New Roman" w:cs="Times New Roman"/>
          <w:sz w:val="28"/>
          <w:szCs w:val="28"/>
        </w:rPr>
        <w:t>е</w:t>
      </w:r>
      <w:r w:rsidRPr="00D47D0A">
        <w:rPr>
          <w:rFonts w:ascii="Times New Roman" w:hAnsi="Times New Roman" w:cs="Times New Roman"/>
          <w:sz w:val="28"/>
          <w:szCs w:val="28"/>
        </w:rPr>
        <w:t>.</w:t>
      </w:r>
    </w:p>
    <w:p w:rsidR="0047727B" w:rsidRPr="00D47D0A" w:rsidRDefault="0047727B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D0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95B74" w:rsidRPr="00D47D0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47D0A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795B74" w:rsidRPr="00D47D0A">
        <w:rPr>
          <w:rFonts w:ascii="Times New Roman" w:hAnsi="Times New Roman" w:cs="Times New Roman"/>
          <w:sz w:val="28"/>
          <w:szCs w:val="28"/>
        </w:rPr>
        <w:t xml:space="preserve"> может быть обжалован </w:t>
      </w:r>
      <w:r w:rsidR="00AB13E4" w:rsidRPr="00D47D0A">
        <w:rPr>
          <w:rFonts w:ascii="Times New Roman" w:hAnsi="Times New Roman" w:cs="Times New Roman"/>
          <w:sz w:val="28"/>
          <w:szCs w:val="28"/>
        </w:rPr>
        <w:t xml:space="preserve">в административном порядке - </w:t>
      </w:r>
      <w:r w:rsidR="00795B74" w:rsidRPr="00D47D0A">
        <w:rPr>
          <w:rFonts w:ascii="Times New Roman" w:hAnsi="Times New Roman" w:cs="Times New Roman"/>
          <w:sz w:val="28"/>
          <w:szCs w:val="28"/>
        </w:rPr>
        <w:t>вышестоящему должностному лицу уполномоченного органа, в вышестоящий в порядке подчиненности орган</w:t>
      </w:r>
      <w:r w:rsidR="00AB13E4" w:rsidRPr="00D47D0A">
        <w:rPr>
          <w:rFonts w:ascii="Times New Roman" w:hAnsi="Times New Roman" w:cs="Times New Roman"/>
          <w:sz w:val="28"/>
          <w:szCs w:val="28"/>
        </w:rPr>
        <w:t xml:space="preserve"> или</w:t>
      </w:r>
      <w:r w:rsidR="00795B74" w:rsidRPr="00D47D0A">
        <w:rPr>
          <w:rFonts w:ascii="Times New Roman" w:hAnsi="Times New Roman" w:cs="Times New Roman"/>
          <w:sz w:val="28"/>
          <w:szCs w:val="28"/>
        </w:rPr>
        <w:t xml:space="preserve"> в суд</w:t>
      </w:r>
      <w:r w:rsidR="00AB13E4" w:rsidRPr="00D47D0A">
        <w:rPr>
          <w:rFonts w:ascii="Times New Roman" w:hAnsi="Times New Roman" w:cs="Times New Roman"/>
          <w:sz w:val="28"/>
          <w:szCs w:val="28"/>
        </w:rPr>
        <w:t>.</w:t>
      </w:r>
    </w:p>
    <w:p w:rsidR="00795B74" w:rsidRPr="00D47D0A" w:rsidRDefault="00795B74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B74" w:rsidRPr="00D47D0A" w:rsidRDefault="00795B74" w:rsidP="0047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B74" w:rsidRPr="00D47D0A" w:rsidRDefault="00795B74" w:rsidP="00795B7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7D0A">
        <w:rPr>
          <w:rFonts w:ascii="Times New Roman" w:hAnsi="Times New Roman" w:cs="Times New Roman"/>
          <w:spacing w:val="-10"/>
          <w:sz w:val="28"/>
          <w:szCs w:val="28"/>
        </w:rPr>
        <w:t>Помощник прокурора город</w:t>
      </w:r>
      <w:r w:rsidR="00AB13E4" w:rsidRPr="00D47D0A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D47D0A">
        <w:rPr>
          <w:rFonts w:ascii="Times New Roman" w:hAnsi="Times New Roman" w:cs="Times New Roman"/>
          <w:spacing w:val="-10"/>
          <w:sz w:val="28"/>
          <w:szCs w:val="28"/>
        </w:rPr>
        <w:t xml:space="preserve"> Усолье-Сибирское                                  </w:t>
      </w:r>
      <w:r w:rsidR="00AB13E4" w:rsidRPr="00D47D0A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D47D0A">
        <w:rPr>
          <w:rFonts w:ascii="Times New Roman" w:hAnsi="Times New Roman" w:cs="Times New Roman"/>
          <w:spacing w:val="-10"/>
          <w:sz w:val="28"/>
          <w:szCs w:val="28"/>
        </w:rPr>
        <w:t xml:space="preserve">  Костенко И.В.</w:t>
      </w:r>
    </w:p>
    <w:sectPr w:rsidR="00795B74" w:rsidRPr="00D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C"/>
    <w:rsid w:val="002F367E"/>
    <w:rsid w:val="0047727B"/>
    <w:rsid w:val="00795B74"/>
    <w:rsid w:val="007C107D"/>
    <w:rsid w:val="00A325DC"/>
    <w:rsid w:val="00AB13E4"/>
    <w:rsid w:val="00C86723"/>
    <w:rsid w:val="00CD19AC"/>
    <w:rsid w:val="00D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2020-07-21T04:10:00Z</cp:lastPrinted>
  <dcterms:created xsi:type="dcterms:W3CDTF">2020-07-21T02:39:00Z</dcterms:created>
  <dcterms:modified xsi:type="dcterms:W3CDTF">2020-07-21T04:11:00Z</dcterms:modified>
</cp:coreProperties>
</file>