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Приложение 2</w:t>
      </w:r>
    </w:p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 xml:space="preserve">к </w:t>
      </w:r>
      <w:hyperlink w:anchor="sub_9991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  <w:bCs/>
        </w:rPr>
        <w:t xml:space="preserve"> о порядке и условиях проведения</w:t>
      </w:r>
    </w:p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областного конкурса по развитию личного</w:t>
      </w:r>
    </w:p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подсобного хозяйства "Лучшая семейная усадьба"</w:t>
      </w:r>
    </w:p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среди многодетных семей Иркутской области,</w:t>
      </w:r>
    </w:p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воспитывающих пять и более детей</w:t>
      </w:r>
    </w:p>
    <w:p w:rsidR="00D17A18" w:rsidRDefault="00D17A18" w:rsidP="00D17A18"/>
    <w:p w:rsidR="00D17A18" w:rsidRDefault="00D17A18" w:rsidP="00D17A18">
      <w:pPr>
        <w:pStyle w:val="1"/>
      </w:pPr>
      <w:r>
        <w:t>Перечень</w:t>
      </w:r>
      <w:r>
        <w:br/>
        <w:t>критериев оценки, применяемых при проведении областного конкурса по развитию личного подсобного хозяйства "Лучшая семейная усадьба" среди многодетных семей Иркутской области, воспитывающих пять и более детей, в номинации "Лучшая городская усадьба"</w:t>
      </w:r>
    </w:p>
    <w:p w:rsidR="00D17A18" w:rsidRDefault="00D17A18" w:rsidP="00D17A18">
      <w:pPr>
        <w:pStyle w:val="a9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D17A18" w:rsidRDefault="00D17A18" w:rsidP="00D17A18">
      <w:pPr>
        <w:pStyle w:val="a7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апреля 2019 г., 11 января 2021 г.</w:t>
      </w:r>
    </w:p>
    <w:p w:rsidR="00D17A18" w:rsidRDefault="00D17A18" w:rsidP="00D17A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136"/>
        <w:gridCol w:w="3820"/>
        <w:gridCol w:w="8"/>
        <w:gridCol w:w="1940"/>
        <w:gridCol w:w="8"/>
      </w:tblGrid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N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Критерии оценки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Количество баллов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1.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Санитарное состояние подворий (отсутствие посторонних материалов, предметов, мусора, ям, куч)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0 - 3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2.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Внешний вид жилого дома, индивидуальное его оформление, в том числе с использованием этнической тематики, национальных традиций, декоративно-прикладного творчества и др.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3.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Состояние прилегающей территории, индивидуальное оформление, оригинальность в декорировании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водоемов (искусственный пруд, фонтан)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клумб, цветников, альпийских горок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0 - 2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обустроенной зоны отдыха (беседка, детская площадка, качели, песочница и др.)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0 - 2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4.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Озеленение придомовой территории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площадей, используемых под овощные культуры (внешний вид участка, разнообразие насаждений)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площадей, используемых под плодово-ягодные культуры (разнообразие плодово-ягодных насаждений, включающих в себя деревья и кустарники)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0 - 4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теплиц, парников (учитывается количество теплиц, парников; количество насаждений и их разнообразие)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0 - 4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5.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бытовых построек для хозяйственного инвентаря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6.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редких плодовых деревьев, кустарников, овощных и ягодных культур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7.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домашних животных и птицы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Птицы (без поголовного учета)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Кролики (без поголовного учета)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8.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Категория многодетной семьи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 xml:space="preserve">Многодетная семья, воспитывающая пять и более детей, в которой пять и более </w:t>
            </w:r>
            <w:r>
              <w:lastRenderedPageBreak/>
              <w:t>детей не достигли возраста 18 лет, в том числе воспитывающие детей-сирот и детей, оставшихся без попечения родителей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lastRenderedPageBreak/>
              <w:t>2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Многодетная семья, воспитывающая пять и более детей, в которой четверо детей не достигли возраста 18 лет, в том числе воспитывающие детей-сирот и детей, оставшихся без попечения родителей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2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proofErr w:type="gramStart"/>
            <w:r>
              <w:t>Многодетная семья, не имеющая на воспитании детей-сирот и детей, оставшихся без попечения родителей, в которой трое детей не достигли возраста 18 лет</w:t>
            </w:r>
            <w:proofErr w:type="gram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3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9.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Занятие членов семьи домашними ремеслами, прикладным творчеством, участие в фестивалях, конкурсах и др.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0 - 2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10.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Участие семьи в сельскохозяйственных, продовольственных выставках, ярмарках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 xml:space="preserve">Муниципального уровня (за 3 </w:t>
            </w:r>
            <w:proofErr w:type="gramStart"/>
            <w:r>
              <w:t>последних</w:t>
            </w:r>
            <w:proofErr w:type="gramEnd"/>
            <w:r>
              <w:t xml:space="preserve"> года)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0,25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Регионального уровня (за 5 последних лет)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11.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Поощрение родителей (законных представителей) за воспитание детей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 xml:space="preserve">Муниципального уровня (за 3 </w:t>
            </w:r>
            <w:proofErr w:type="gramStart"/>
            <w:r>
              <w:t>последних</w:t>
            </w:r>
            <w:proofErr w:type="gramEnd"/>
            <w:r>
              <w:t xml:space="preserve"> года)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0,25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Регионального уровня (за 5 последних лет)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Федерального уровня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0,75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12.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Участие детей в различных формах общественной, спортивной, культурной, творческой жизни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 xml:space="preserve">Муниципального уровня (за 3 </w:t>
            </w:r>
            <w:proofErr w:type="gramStart"/>
            <w:r>
              <w:t>последних</w:t>
            </w:r>
            <w:proofErr w:type="gramEnd"/>
            <w:r>
              <w:t xml:space="preserve"> года)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0,25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Регионального уровня (за 5 последних лет)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Федерального уровня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0,75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7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Максимальное количество баллов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42,75</w:t>
            </w:r>
          </w:p>
        </w:tc>
      </w:tr>
    </w:tbl>
    <w:p w:rsidR="00D17A18" w:rsidRDefault="00D17A18" w:rsidP="00D17A18"/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lastRenderedPageBreak/>
        <w:t>Приложение 3</w:t>
      </w:r>
    </w:p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 xml:space="preserve">к </w:t>
      </w:r>
      <w:hyperlink w:anchor="sub_9991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  <w:bCs/>
        </w:rPr>
        <w:t xml:space="preserve"> о порядке и условиях проведения</w:t>
      </w:r>
    </w:p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областного конкурса по развитию личного</w:t>
      </w:r>
    </w:p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подсобного хозяйства "Лучшая семейная усадьба"</w:t>
      </w:r>
    </w:p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среди многодетных семей Иркутской области,</w:t>
      </w:r>
    </w:p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воспитывающих пять и более детей</w:t>
      </w:r>
    </w:p>
    <w:p w:rsidR="00D17A18" w:rsidRDefault="00D17A18" w:rsidP="00D17A18"/>
    <w:p w:rsidR="00D17A18" w:rsidRDefault="00D17A18" w:rsidP="00D17A18">
      <w:pPr>
        <w:pStyle w:val="1"/>
      </w:pPr>
      <w:r>
        <w:t>Перечень</w:t>
      </w:r>
      <w:r>
        <w:br/>
        <w:t>критериев оценки, применяемых при проведении областного конкурса по развитию личного подсобного хозяйства "Лучшая семейная усадьба" среди многодетных семей Иркутской области, воспитывающих пять и более детей, в номинации "Лучшая сельская усадьба"</w:t>
      </w:r>
    </w:p>
    <w:p w:rsidR="00D17A18" w:rsidRDefault="00D17A18" w:rsidP="00D17A18">
      <w:pPr>
        <w:pStyle w:val="a9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D17A18" w:rsidRDefault="00D17A18" w:rsidP="00D17A18">
      <w:pPr>
        <w:pStyle w:val="a7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января 2021 г.</w:t>
      </w:r>
    </w:p>
    <w:p w:rsidR="00D17A18" w:rsidRDefault="00D17A18" w:rsidP="00D17A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090"/>
        <w:gridCol w:w="222"/>
        <w:gridCol w:w="4076"/>
        <w:gridCol w:w="1617"/>
      </w:tblGrid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N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Критерии оценки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Количество баллов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1.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Санитарное состояние подворий (отсутствие посторонних материалов, предметов, мусора, ям, куч)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0 - 3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2.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Внешний вид жилого дома, индивидуальное его оформление, в том числе с использованием этнической тематики, национальных традиций, декоративно-прикладного творчества и др.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3.</w:t>
            </w:r>
          </w:p>
        </w:tc>
        <w:tc>
          <w:tcPr>
            <w:tcW w:w="3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Состояние прилегающей территории, индивидуальное оформление, оригинальность в декорировании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водоемов (искусственный пруд, фонтан)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клумб, цветников, альпийских горок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0 - 2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обустроенной зоны отдыха (беседка, детская площадка, качели, песочница и др.)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0 - 2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4.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хозяйственно-бытовых построек для содержания скота, птицы, хозяйственного инвентаря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0 - 2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5.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сельскохозяйственной техники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6.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Озеленение придомовой территории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площадей, используемых под овощные культуры (внешний вид участка, разнообразие насаждений)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площадей, используемых под плодово-ягодные культуры (разнообразие плодово-ягодных насаждений, включающих в себя деревья и кустарники)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0 - 4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теплиц, парников (учитывается количество теплиц, парников; количество насаждений и их разнообразие)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0 - 4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7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редких плодовых деревьев, кустарников, овощных и ягодных культур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8.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домашнего скота и птицы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Коровы, лошади (без поголовного учета)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Овцы, козы (без поголовного учета)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Кролики (без поголовного учета)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Свиньи (без поголовного учета)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Птица (без поголовного учета)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9.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Категория многодетной семьи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Многодетная семья, воспитывающая пять и более детей, в которой пять и более детей не достигли возраста 18 лет, в том числе воспитывающие детей-сирот и детей, оставшихся без попечения родителей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2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Многодетная семья, воспитывающая пять и более детей, в которой четверо детей не достигли возраста 18 лет, в том числе воспитывающие детей-сирот и детей, оставшихся без попечения родителей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2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proofErr w:type="gramStart"/>
            <w:r>
              <w:t>Многодетная семья, не имеющая на воспитании детей-сирот и детей, оставшихся без попечения родителей, в которой трое детей не достигли возраста 18 лет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3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10.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Занятие членов семьи домашними ремеслами, прикладным творчеством, участие в фестивалях, конкурсах и др.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0 - 2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11.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Участие семьи в сельскохозяйственных, продовольственных выставках, ярмарках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 xml:space="preserve">Муниципального уровня (за 3 </w:t>
            </w:r>
            <w:proofErr w:type="gramStart"/>
            <w:r>
              <w:t>последних</w:t>
            </w:r>
            <w:proofErr w:type="gramEnd"/>
            <w:r>
              <w:t xml:space="preserve"> года)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0,25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Регионального уровня (за 5 последних лет)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12.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Поощрение родителей (законных представителей) за воспитание детей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 xml:space="preserve">Муниципального уровня (за 3 </w:t>
            </w:r>
            <w:proofErr w:type="gramStart"/>
            <w:r>
              <w:t>последних</w:t>
            </w:r>
            <w:proofErr w:type="gramEnd"/>
            <w:r>
              <w:t xml:space="preserve"> года)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0,25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Регионального уровня (за 5 последних лет)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Федерального уровня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0,75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13.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Участие детей в различных формах общественной, спортивной, культурной, творческой жизни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 xml:space="preserve">Муниципального уровня (за 3 </w:t>
            </w:r>
            <w:proofErr w:type="gramStart"/>
            <w:r>
              <w:t>последних</w:t>
            </w:r>
            <w:proofErr w:type="gramEnd"/>
            <w:r>
              <w:t xml:space="preserve"> года)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0,25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Регионального уровня (за 5 последних лет)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Федерального уровня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0,75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79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Максимальное количество баллов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47,75</w:t>
            </w:r>
          </w:p>
        </w:tc>
      </w:tr>
    </w:tbl>
    <w:p w:rsidR="00D17A18" w:rsidRDefault="00D17A18" w:rsidP="00D17A18"/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A4096A" w:rsidRDefault="00A4096A" w:rsidP="00D17A18">
      <w:pPr>
        <w:jc w:val="right"/>
        <w:rPr>
          <w:rStyle w:val="a3"/>
          <w:rFonts w:ascii="Arial" w:hAnsi="Arial" w:cs="Arial"/>
          <w:bCs/>
        </w:rPr>
      </w:pPr>
    </w:p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bookmarkStart w:id="0" w:name="_GoBack"/>
      <w:bookmarkEnd w:id="0"/>
      <w:r>
        <w:rPr>
          <w:rStyle w:val="a3"/>
          <w:rFonts w:ascii="Arial" w:hAnsi="Arial" w:cs="Arial"/>
          <w:bCs/>
        </w:rPr>
        <w:lastRenderedPageBreak/>
        <w:t>Приложение 4</w:t>
      </w:r>
    </w:p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 xml:space="preserve">к </w:t>
      </w:r>
      <w:hyperlink w:anchor="sub_9991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  <w:bCs/>
        </w:rPr>
        <w:t xml:space="preserve"> о порядке и условиях проведения</w:t>
      </w:r>
    </w:p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областного конкурса по развитию личного</w:t>
      </w:r>
    </w:p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подсобного хозяйства "Лучшая семейная усадьба"</w:t>
      </w:r>
    </w:p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среди многодетных семей Иркутской области,</w:t>
      </w:r>
    </w:p>
    <w:p w:rsidR="00D17A18" w:rsidRDefault="00D17A18" w:rsidP="00D17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воспитывающих пять и более детей</w:t>
      </w:r>
    </w:p>
    <w:p w:rsidR="00D17A18" w:rsidRDefault="00D17A18" w:rsidP="00D17A18"/>
    <w:p w:rsidR="00D17A18" w:rsidRDefault="00D17A18" w:rsidP="00D17A18">
      <w:pPr>
        <w:pStyle w:val="1"/>
      </w:pPr>
      <w:r>
        <w:t>Перечень</w:t>
      </w:r>
      <w:r>
        <w:br/>
        <w:t>критериев оценки, применяемых при проведении областного конкурса по развитию личного подсобного хозяйства "Лучшая семейная усадьба" среди многодетных семей Иркутской области, воспитывающих пять и более детей, в номинации "Лучшая садовая усадьба"</w:t>
      </w:r>
    </w:p>
    <w:p w:rsidR="00D17A18" w:rsidRDefault="00D17A18" w:rsidP="00D17A18">
      <w:pPr>
        <w:pStyle w:val="a9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D17A18" w:rsidRDefault="00D17A18" w:rsidP="00D17A18">
      <w:pPr>
        <w:pStyle w:val="a7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января 2021 г.</w:t>
      </w:r>
    </w:p>
    <w:p w:rsidR="00D17A18" w:rsidRDefault="00D17A18" w:rsidP="00D17A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853"/>
        <w:gridCol w:w="116"/>
        <w:gridCol w:w="3820"/>
        <w:gridCol w:w="1948"/>
      </w:tblGrid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N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Критерии оценки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Количество баллов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1.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Санитарное состояние садового земельного участка (отсутствие посторонних материалов, предметов, мусора, ям, куч)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0 - 3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2.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Внешний вид садового дома на садовом земельном участке, индивидуальное его оформление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3.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Состояние прилегающей территории, индивидуальное оформление, оригинальность в декорировании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водоемов (искусственный пруд, фонтан)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клумб, цветников, альпийских горок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0 - 2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обустроенной зоны отдыха (беседка, детская площадка, качели, песочница и др.)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0 - 2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4.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Озеленение придомовой территории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площадей, используемых под овощные культуры (внешний вид участка, разнообразие насаждений)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площадей, используемых под плодово-ягодные культуры (разнообразие плодово-ягодных насаждений, включающих в себя деревья и кустарники)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0 - 4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теплиц, парников (учитывается количество теплиц, парников; количество насаждений и их разнообразие)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5.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бытовых построек для хозяйственного инвентаря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6.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редких плодовых деревьев, кустарников, овощных и ягодных культур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7.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Наличие домашних птиц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Птицы (без поголовного учета)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0 - 1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8.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Категория многодетной семьи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 xml:space="preserve">Многодетная семья, воспитывающая пять и более детей, в которой пять и более детей не достигли возраста 18 лет, в том числе воспитывающие </w:t>
            </w:r>
            <w: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lastRenderedPageBreak/>
              <w:t>2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2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Многодетная семья, воспитывающая пять и более детей, в которой четверо детей не достигли возраста 18 лет, в том числе воспитывающие детей-сирот и детей, оставшихся без попечения родителей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2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2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proofErr w:type="gramStart"/>
            <w:r>
              <w:t>Многодетная семья, не имеющая на воспитании детей-сирот и детей, оставшихся без попечения родителей, в которой трое детей не достигли возраста 18 лет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3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9.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Занятие членов семьи домашними ремеслами, прикладным творчеством, участие в фестивалях, конкурсах и др.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0 - 2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10.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Участие семьи в сельскохозяйственных, продовольственных выставках, ярмарках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 xml:space="preserve">Муниципального уровня (за 3 </w:t>
            </w:r>
            <w:proofErr w:type="gramStart"/>
            <w:r>
              <w:t>последних</w:t>
            </w:r>
            <w:proofErr w:type="gramEnd"/>
            <w:r>
              <w:t xml:space="preserve"> года)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0,25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Регионального уровня (за 5 последних лет)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11.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Поощрение родителей (законных представителей) за воспитание детей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 xml:space="preserve">Муниципального уровня (за 3 </w:t>
            </w:r>
            <w:proofErr w:type="gramStart"/>
            <w:r>
              <w:t>последних</w:t>
            </w:r>
            <w:proofErr w:type="gramEnd"/>
            <w:r>
              <w:t xml:space="preserve"> года)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0,25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Регионального уровня (за 5 последних лет)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Федерального уровня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0,75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12.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Участие детей в различных формах общественной, спортивной, культурной, творческой жизни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 xml:space="preserve">Муниципального уровня (за 3 </w:t>
            </w:r>
            <w:proofErr w:type="gramStart"/>
            <w:r>
              <w:t>последних</w:t>
            </w:r>
            <w:proofErr w:type="gramEnd"/>
            <w:r>
              <w:t xml:space="preserve"> года)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0,25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Регионального уровня (за 5 последних лет)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Федерального уровня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0,75</w:t>
            </w:r>
          </w:p>
        </w:tc>
      </w:tr>
      <w:tr w:rsidR="00D17A18" w:rsidTr="00F82023">
        <w:tblPrEx>
          <w:tblCellMar>
            <w:top w:w="0" w:type="dxa"/>
            <w:bottom w:w="0" w:type="dxa"/>
          </w:tblCellMar>
        </w:tblPrEx>
        <w:tc>
          <w:tcPr>
            <w:tcW w:w="73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8" w:rsidRDefault="00D17A18" w:rsidP="00F82023">
            <w:pPr>
              <w:pStyle w:val="a8"/>
            </w:pPr>
            <w:r>
              <w:t>Максимальное количество баллов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18" w:rsidRDefault="00D17A18" w:rsidP="00F82023">
            <w:pPr>
              <w:pStyle w:val="a8"/>
              <w:jc w:val="center"/>
            </w:pPr>
            <w:r>
              <w:t>38,75</w:t>
            </w:r>
          </w:p>
        </w:tc>
      </w:tr>
    </w:tbl>
    <w:p w:rsidR="00314C0D" w:rsidRDefault="00314C0D"/>
    <w:sectPr w:rsidR="0031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6"/>
    <w:rsid w:val="00314C0D"/>
    <w:rsid w:val="00A4096A"/>
    <w:rsid w:val="00D17A18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A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D17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7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7A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A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17A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17A18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D17A18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D17A18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D17A18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D17A18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17A18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D17A18"/>
    <w:pPr>
      <w:ind w:firstLine="0"/>
      <w:jc w:val="left"/>
    </w:pPr>
  </w:style>
  <w:style w:type="paragraph" w:styleId="ab">
    <w:name w:val="No Spacing"/>
    <w:uiPriority w:val="1"/>
    <w:qFormat/>
    <w:rsid w:val="00D17A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A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D17A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D17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A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D17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7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7A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A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17A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17A18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D17A18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D17A18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D17A18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D17A18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17A18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D17A18"/>
    <w:pPr>
      <w:ind w:firstLine="0"/>
      <w:jc w:val="left"/>
    </w:pPr>
  </w:style>
  <w:style w:type="paragraph" w:styleId="ab">
    <w:name w:val="No Spacing"/>
    <w:uiPriority w:val="1"/>
    <w:qFormat/>
    <w:rsid w:val="00D17A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A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D17A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D17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1440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Врублевская</dc:creator>
  <cp:keywords/>
  <dc:description/>
  <cp:lastModifiedBy>Галина Врублевская</cp:lastModifiedBy>
  <cp:revision>3</cp:revision>
  <dcterms:created xsi:type="dcterms:W3CDTF">2023-03-27T01:40:00Z</dcterms:created>
  <dcterms:modified xsi:type="dcterms:W3CDTF">2023-03-27T01:43:00Z</dcterms:modified>
</cp:coreProperties>
</file>