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5CB7A6" wp14:editId="21FE19CC">
            <wp:simplePos x="0" y="0"/>
            <wp:positionH relativeFrom="column">
              <wp:posOffset>2790825</wp:posOffset>
            </wp:positionH>
            <wp:positionV relativeFrom="paragraph">
              <wp:posOffset>-5715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70" w:rsidRDefault="00B1747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349D" w:rsidRPr="0056004A" w:rsidRDefault="00FB1419" w:rsidP="005D2FDD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</w:t>
      </w:r>
      <w:r w:rsidR="005D2FDD">
        <w:rPr>
          <w:rFonts w:ascii="Times New Roman" w:hAnsi="Times New Roman"/>
          <w:sz w:val="28"/>
          <w:szCs w:val="28"/>
        </w:rPr>
        <w:t xml:space="preserve"> г.</w:t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17470">
        <w:rPr>
          <w:rFonts w:ascii="Times New Roman" w:hAnsi="Times New Roman"/>
          <w:sz w:val="28"/>
          <w:szCs w:val="28"/>
        </w:rPr>
        <w:t xml:space="preserve">  </w:t>
      </w:r>
      <w:r w:rsidR="005D2FDD">
        <w:rPr>
          <w:rFonts w:ascii="Times New Roman" w:hAnsi="Times New Roman"/>
          <w:sz w:val="28"/>
          <w:szCs w:val="28"/>
        </w:rPr>
        <w:t xml:space="preserve">                   </w:t>
      </w:r>
      <w:r w:rsidR="008B758A">
        <w:rPr>
          <w:rFonts w:ascii="Times New Roman" w:hAnsi="Times New Roman"/>
          <w:sz w:val="28"/>
          <w:szCs w:val="28"/>
        </w:rPr>
        <w:t>№</w:t>
      </w:r>
      <w:r w:rsidR="00B1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с.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 внесении </w:t>
      </w:r>
      <w:r w:rsidR="007C39F0">
        <w:rPr>
          <w:b/>
          <w:bCs/>
          <w:sz w:val="28"/>
          <w:szCs w:val="28"/>
          <w:shd w:val="clear" w:color="auto" w:fill="FFFFFF"/>
        </w:rPr>
        <w:t xml:space="preserve">изменений и дополнений </w:t>
      </w:r>
      <w:r>
        <w:rPr>
          <w:b/>
          <w:bCs/>
          <w:sz w:val="28"/>
          <w:szCs w:val="28"/>
          <w:shd w:val="clear" w:color="auto" w:fill="FFFFFF"/>
        </w:rPr>
        <w:t xml:space="preserve">в </w:t>
      </w:r>
      <w:r w:rsidR="00B61634">
        <w:rPr>
          <w:b/>
          <w:bCs/>
          <w:sz w:val="28"/>
          <w:szCs w:val="28"/>
          <w:shd w:val="clear" w:color="auto" w:fill="FFFFFF"/>
        </w:rPr>
        <w:t>Правила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</w:t>
      </w:r>
      <w:r w:rsidR="00B17470">
        <w:rPr>
          <w:sz w:val="28"/>
          <w:szCs w:val="28"/>
          <w:shd w:val="clear" w:color="auto" w:fill="FFFFFF"/>
        </w:rPr>
        <w:t>руководствуясь ст. 31</w:t>
      </w:r>
      <w:r w:rsidR="00754020">
        <w:rPr>
          <w:sz w:val="28"/>
          <w:szCs w:val="28"/>
          <w:shd w:val="clear" w:color="auto" w:fill="FFFFFF"/>
        </w:rPr>
        <w:t>, 4</w:t>
      </w:r>
      <w:r w:rsidR="00B17470">
        <w:rPr>
          <w:sz w:val="28"/>
          <w:szCs w:val="28"/>
          <w:shd w:val="clear" w:color="auto" w:fill="FFFFFF"/>
        </w:rPr>
        <w:t>6</w:t>
      </w:r>
      <w:r w:rsidR="00754020">
        <w:rPr>
          <w:sz w:val="28"/>
          <w:szCs w:val="28"/>
          <w:shd w:val="clear" w:color="auto" w:fill="FFFFFF"/>
        </w:rPr>
        <w:t xml:space="preserve">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F84275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37513">
        <w:rPr>
          <w:rFonts w:ascii="Times New Roman" w:hAnsi="Times New Roman"/>
          <w:sz w:val="28"/>
          <w:szCs w:val="28"/>
        </w:rPr>
        <w:t xml:space="preserve">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емлепользования и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астройки </w:t>
      </w:r>
      <w:r w:rsidR="006161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Сосновского муниципального образования</w:t>
      </w:r>
      <w:r w:rsidR="00837513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0D4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5D17" w:rsidRDefault="00E45D17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зоне объектов сельскохозяйственного назначения (СХЗ-</w:t>
      </w:r>
      <w:r w:rsidR="00807BA2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в основном виде установить </w:t>
      </w:r>
      <w:r w:rsidR="00807BA2">
        <w:rPr>
          <w:rFonts w:ascii="Times New Roman" w:hAnsi="Times New Roman"/>
          <w:sz w:val="28"/>
          <w:szCs w:val="28"/>
          <w:shd w:val="clear" w:color="auto" w:fill="FFFFFF"/>
        </w:rPr>
        <w:t>максимальный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размер земельного участка </w:t>
      </w:r>
      <w:r w:rsidR="00807BA2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000 кв.м.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 w:rsidR="00B174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Усольского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D2FDD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17470" w:rsidRDefault="005D2FDD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</w:t>
      </w:r>
      <w:r w:rsidR="0045454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</w:p>
    <w:p w:rsidR="00745D18" w:rsidRPr="0056004A" w:rsidRDefault="00812F94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  <w:r w:rsidR="00B17470">
        <w:rPr>
          <w:rFonts w:ascii="Times New Roman" w:hAnsi="Times New Roman"/>
          <w:bCs/>
          <w:sz w:val="28"/>
          <w:szCs w:val="28"/>
        </w:rPr>
        <w:t xml:space="preserve"> </w:t>
      </w:r>
      <w:r w:rsidR="008B69B5"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r w:rsidR="00E45D17">
        <w:rPr>
          <w:rFonts w:ascii="Times New Roman" w:hAnsi="Times New Roman"/>
          <w:sz w:val="28"/>
          <w:szCs w:val="28"/>
        </w:rPr>
        <w:t xml:space="preserve">                              </w:t>
      </w:r>
      <w:r w:rsidR="00E375C4" w:rsidRPr="0056004A">
        <w:rPr>
          <w:rFonts w:ascii="Times New Roman" w:hAnsi="Times New Roman"/>
          <w:sz w:val="28"/>
          <w:szCs w:val="28"/>
        </w:rPr>
        <w:t>В.</w:t>
      </w:r>
      <w:r w:rsidR="00E45D17">
        <w:rPr>
          <w:rFonts w:ascii="Times New Roman" w:hAnsi="Times New Roman"/>
          <w:sz w:val="28"/>
          <w:szCs w:val="28"/>
        </w:rPr>
        <w:t>С</w:t>
      </w:r>
      <w:r w:rsidR="00E375C4" w:rsidRPr="0056004A">
        <w:rPr>
          <w:rFonts w:ascii="Times New Roman" w:hAnsi="Times New Roman"/>
          <w:sz w:val="28"/>
          <w:szCs w:val="28"/>
        </w:rPr>
        <w:t xml:space="preserve">. </w:t>
      </w:r>
      <w:r w:rsidR="00E45D17">
        <w:rPr>
          <w:rFonts w:ascii="Times New Roman" w:hAnsi="Times New Roman"/>
          <w:sz w:val="28"/>
          <w:szCs w:val="28"/>
        </w:rPr>
        <w:t>Мелентьев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6"/>
    <w:rsid w:val="00012B20"/>
    <w:rsid w:val="000140AE"/>
    <w:rsid w:val="00017476"/>
    <w:rsid w:val="00024CCC"/>
    <w:rsid w:val="00030278"/>
    <w:rsid w:val="00034DF0"/>
    <w:rsid w:val="00035AA9"/>
    <w:rsid w:val="000527B2"/>
    <w:rsid w:val="00086735"/>
    <w:rsid w:val="000A6F8F"/>
    <w:rsid w:val="000B181B"/>
    <w:rsid w:val="000C478C"/>
    <w:rsid w:val="000C7B9E"/>
    <w:rsid w:val="000D16A3"/>
    <w:rsid w:val="000D4339"/>
    <w:rsid w:val="000E482C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B1CCC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22243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34D50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47CC"/>
    <w:rsid w:val="00566C38"/>
    <w:rsid w:val="0057081A"/>
    <w:rsid w:val="00574E97"/>
    <w:rsid w:val="005B20DA"/>
    <w:rsid w:val="005B2FC5"/>
    <w:rsid w:val="005D2FDD"/>
    <w:rsid w:val="005F304E"/>
    <w:rsid w:val="005F427D"/>
    <w:rsid w:val="00607C10"/>
    <w:rsid w:val="00610FF7"/>
    <w:rsid w:val="0061619C"/>
    <w:rsid w:val="00645360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B1F95"/>
    <w:rsid w:val="007C39F0"/>
    <w:rsid w:val="007C5566"/>
    <w:rsid w:val="007E3DB0"/>
    <w:rsid w:val="007E7B2E"/>
    <w:rsid w:val="007F315B"/>
    <w:rsid w:val="008001E4"/>
    <w:rsid w:val="0080349D"/>
    <w:rsid w:val="008060BF"/>
    <w:rsid w:val="00807B6E"/>
    <w:rsid w:val="00807BA2"/>
    <w:rsid w:val="00812F94"/>
    <w:rsid w:val="0082358D"/>
    <w:rsid w:val="00837513"/>
    <w:rsid w:val="008607E3"/>
    <w:rsid w:val="00886B53"/>
    <w:rsid w:val="008B223E"/>
    <w:rsid w:val="008B2E7C"/>
    <w:rsid w:val="008B642B"/>
    <w:rsid w:val="008B69B5"/>
    <w:rsid w:val="008B758A"/>
    <w:rsid w:val="008E0FD5"/>
    <w:rsid w:val="008E126A"/>
    <w:rsid w:val="008E4A5C"/>
    <w:rsid w:val="009062ED"/>
    <w:rsid w:val="00936947"/>
    <w:rsid w:val="00946FE2"/>
    <w:rsid w:val="00970F66"/>
    <w:rsid w:val="0099699A"/>
    <w:rsid w:val="009A6B69"/>
    <w:rsid w:val="009C0538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AE3F7B"/>
    <w:rsid w:val="00B13696"/>
    <w:rsid w:val="00B1415C"/>
    <w:rsid w:val="00B17470"/>
    <w:rsid w:val="00B33794"/>
    <w:rsid w:val="00B357F9"/>
    <w:rsid w:val="00B369B0"/>
    <w:rsid w:val="00B56BDF"/>
    <w:rsid w:val="00B61634"/>
    <w:rsid w:val="00B6272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5538"/>
    <w:rsid w:val="00CD6747"/>
    <w:rsid w:val="00CD69F3"/>
    <w:rsid w:val="00D22DD0"/>
    <w:rsid w:val="00D458A5"/>
    <w:rsid w:val="00D80C21"/>
    <w:rsid w:val="00DB5736"/>
    <w:rsid w:val="00DD74A1"/>
    <w:rsid w:val="00DF0C50"/>
    <w:rsid w:val="00DF46D5"/>
    <w:rsid w:val="00E375C4"/>
    <w:rsid w:val="00E45D17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84275"/>
    <w:rsid w:val="00FA7FC8"/>
    <w:rsid w:val="00FB1419"/>
    <w:rsid w:val="00FB34CD"/>
    <w:rsid w:val="00FC563B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2C75B-6070-4BF5-B60F-96B9B23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1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1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3D25-BE18-4897-A777-622C609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1387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Vulix</dc:creator>
  <cp:keywords/>
  <dc:description/>
  <cp:lastModifiedBy>Наталья</cp:lastModifiedBy>
  <cp:revision>4</cp:revision>
  <cp:lastPrinted>2018-12-28T05:00:00Z</cp:lastPrinted>
  <dcterms:created xsi:type="dcterms:W3CDTF">2018-12-13T01:08:00Z</dcterms:created>
  <dcterms:modified xsi:type="dcterms:W3CDTF">2018-12-28T05:01:00Z</dcterms:modified>
</cp:coreProperties>
</file>