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A455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ПОСТАНОВЛЕНИЕ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 xml:space="preserve">От 03.03.2014 г.  </w:t>
      </w:r>
      <w:r w:rsidRPr="003A4553">
        <w:rPr>
          <w:rFonts w:ascii="Times New Roman" w:hAnsi="Times New Roman" w:cs="Times New Roman"/>
          <w:sz w:val="28"/>
          <w:szCs w:val="28"/>
        </w:rPr>
        <w:tab/>
      </w:r>
      <w:r w:rsidRPr="003A4553">
        <w:rPr>
          <w:rFonts w:ascii="Times New Roman" w:hAnsi="Times New Roman" w:cs="Times New Roman"/>
          <w:sz w:val="28"/>
          <w:szCs w:val="28"/>
        </w:rPr>
        <w:tab/>
      </w:r>
      <w:r w:rsidRPr="003A4553">
        <w:rPr>
          <w:rFonts w:ascii="Times New Roman" w:hAnsi="Times New Roman" w:cs="Times New Roman"/>
          <w:sz w:val="28"/>
          <w:szCs w:val="28"/>
        </w:rPr>
        <w:tab/>
      </w:r>
      <w:r w:rsidRPr="003A4553">
        <w:rPr>
          <w:rFonts w:ascii="Times New Roman" w:hAnsi="Times New Roman" w:cs="Times New Roman"/>
          <w:sz w:val="28"/>
          <w:szCs w:val="28"/>
        </w:rPr>
        <w:tab/>
      </w:r>
      <w:r w:rsidRPr="003A4553">
        <w:rPr>
          <w:rFonts w:ascii="Times New Roman" w:hAnsi="Times New Roman" w:cs="Times New Roman"/>
          <w:sz w:val="28"/>
          <w:szCs w:val="28"/>
        </w:rPr>
        <w:tab/>
      </w:r>
      <w:r w:rsidRPr="003A4553">
        <w:rPr>
          <w:rFonts w:ascii="Times New Roman" w:hAnsi="Times New Roman" w:cs="Times New Roman"/>
          <w:sz w:val="28"/>
          <w:szCs w:val="28"/>
        </w:rPr>
        <w:tab/>
      </w:r>
      <w:r w:rsidRPr="003A4553">
        <w:rPr>
          <w:rFonts w:ascii="Times New Roman" w:hAnsi="Times New Roman" w:cs="Times New Roman"/>
          <w:sz w:val="28"/>
          <w:szCs w:val="28"/>
        </w:rPr>
        <w:tab/>
      </w:r>
      <w:r w:rsidRPr="003A4553">
        <w:rPr>
          <w:rFonts w:ascii="Times New Roman" w:hAnsi="Times New Roman" w:cs="Times New Roman"/>
          <w:sz w:val="28"/>
          <w:szCs w:val="28"/>
        </w:rPr>
        <w:tab/>
      </w:r>
      <w:r w:rsidRPr="003A4553">
        <w:rPr>
          <w:rFonts w:ascii="Times New Roman" w:hAnsi="Times New Roman" w:cs="Times New Roman"/>
          <w:sz w:val="28"/>
          <w:szCs w:val="28"/>
        </w:rPr>
        <w:tab/>
        <w:t xml:space="preserve">                 № 11                   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с. Сосновка</w:t>
      </w:r>
    </w:p>
    <w:p w:rsidR="003A4553" w:rsidRPr="003A4553" w:rsidRDefault="003A4553" w:rsidP="003A4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53" w:rsidRPr="003A4553" w:rsidRDefault="003A4553" w:rsidP="003A45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53">
        <w:rPr>
          <w:rFonts w:ascii="Times New Roman" w:hAnsi="Times New Roman" w:cs="Times New Roman"/>
          <w:b/>
          <w:sz w:val="28"/>
          <w:szCs w:val="28"/>
        </w:rPr>
        <w:t>О создании жилищной комиссии при администрации сельского поселения Сосновского муниципального образования»</w:t>
      </w:r>
    </w:p>
    <w:p w:rsidR="003A4553" w:rsidRPr="003A4553" w:rsidRDefault="003A4553" w:rsidP="003A45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руководствуясь  Федеральным законом от 6 октября 2003 № 131-ФЗ «Об общих принципах организации местного самоуправления в Российской Федерации», статьями 6, 23, 45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3A4553" w:rsidRPr="003A4553" w:rsidRDefault="003A4553" w:rsidP="003A4553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ПОСТАНОВЛЯЕТ:</w:t>
      </w:r>
      <w:r w:rsidRPr="003A4553">
        <w:rPr>
          <w:rFonts w:ascii="Times New Roman" w:hAnsi="Times New Roman" w:cs="Times New Roman"/>
          <w:sz w:val="28"/>
          <w:szCs w:val="28"/>
        </w:rPr>
        <w:tab/>
      </w: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1. Отменить постановление № 81 от 25.11.2013г. «О внесении изменений в постановление администрации сельского поселения Сосновского муниципального образования от 12.01.2009г. № 1-а «О создании жилищной комиссии при администрации сельского поселения Сосновского муниципального образования»</w:t>
      </w:r>
    </w:p>
    <w:p w:rsidR="003A4553" w:rsidRPr="003A4553" w:rsidRDefault="003A4553" w:rsidP="003A45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2. Утвердить состав жилищной комиссии при администрации сельского поселения Сосновского муниципального образования (приложение 1).</w:t>
      </w: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 xml:space="preserve">   Глава сельского поселения </w:t>
      </w: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553">
        <w:rPr>
          <w:rFonts w:ascii="Times New Roman" w:hAnsi="Times New Roman" w:cs="Times New Roman"/>
          <w:sz w:val="28"/>
          <w:szCs w:val="28"/>
        </w:rPr>
        <w:t xml:space="preserve">   Сосновского    муниципального образования                                          В.Г. Устинов</w:t>
      </w:r>
      <w:r w:rsidRPr="003A455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№ 11 от 03.03.2014 г.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0"/>
      <w:bookmarkEnd w:id="1"/>
      <w:r w:rsidRPr="003A4553">
        <w:rPr>
          <w:rFonts w:ascii="Times New Roman" w:hAnsi="Times New Roman" w:cs="Times New Roman"/>
          <w:sz w:val="28"/>
          <w:szCs w:val="28"/>
        </w:rPr>
        <w:t>СОСТАВ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ЖИЛИЩНОЙ КОМИССИИ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Устинов В.Г. – глава сельского поселения Сосновского муниципального образования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Мелентьев В.С. – ведущий специалист по муниципальному хозяйству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Романова С.В. – ведущий специалист по ЖКХ и землепользованию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Попов Р.В.- директор МУП «Авторитет»;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553">
        <w:rPr>
          <w:rFonts w:ascii="Times New Roman" w:hAnsi="Times New Roman" w:cs="Times New Roman"/>
          <w:sz w:val="28"/>
          <w:szCs w:val="28"/>
        </w:rPr>
        <w:t>Забарацкая</w:t>
      </w:r>
      <w:proofErr w:type="spellEnd"/>
      <w:r w:rsidRPr="003A4553">
        <w:rPr>
          <w:rFonts w:ascii="Times New Roman" w:hAnsi="Times New Roman" w:cs="Times New Roman"/>
          <w:sz w:val="28"/>
          <w:szCs w:val="28"/>
        </w:rPr>
        <w:t xml:space="preserve"> Т.Н.- директор Муниципального учреждения культуры «Сосновский центр информационной культурно – досуговой деятельности Исток»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A4553">
        <w:rPr>
          <w:rFonts w:ascii="Times New Roman" w:hAnsi="Times New Roman" w:cs="Times New Roman"/>
          <w:sz w:val="28"/>
          <w:szCs w:val="28"/>
        </w:rPr>
        <w:t>Лохова</w:t>
      </w:r>
      <w:proofErr w:type="spellEnd"/>
      <w:r w:rsidRPr="003A4553">
        <w:rPr>
          <w:rFonts w:ascii="Times New Roman" w:hAnsi="Times New Roman" w:cs="Times New Roman"/>
          <w:sz w:val="28"/>
          <w:szCs w:val="28"/>
        </w:rPr>
        <w:t xml:space="preserve"> М.С. – депутат Думы сельского поселения Сосновского МО,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 xml:space="preserve">       Бойко А.И. – депутат Думы сельского поселения Сосновского МО,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53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3A45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A4553">
        <w:rPr>
          <w:rFonts w:ascii="Times New Roman" w:hAnsi="Times New Roman" w:cs="Times New Roman"/>
          <w:sz w:val="28"/>
          <w:szCs w:val="28"/>
        </w:rPr>
        <w:tab/>
        <w:t xml:space="preserve"> В.Г.Устинов</w:t>
      </w:r>
    </w:p>
    <w:p w:rsidR="003A4553" w:rsidRPr="003A4553" w:rsidRDefault="003A4553" w:rsidP="003A4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553" w:rsidRPr="003A4553" w:rsidRDefault="003A4553" w:rsidP="003A455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4553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A062B5" w:rsidRPr="003A4553" w:rsidRDefault="00A062B5">
      <w:pPr>
        <w:rPr>
          <w:rFonts w:ascii="Times New Roman" w:hAnsi="Times New Roman" w:cs="Times New Roman"/>
          <w:sz w:val="28"/>
          <w:szCs w:val="28"/>
        </w:rPr>
      </w:pPr>
    </w:p>
    <w:sectPr w:rsidR="00A062B5" w:rsidRPr="003A4553" w:rsidSect="000A20F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53"/>
    <w:rsid w:val="002F61CE"/>
    <w:rsid w:val="003A4553"/>
    <w:rsid w:val="00A0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2014-04-06T12:25:00Z</dcterms:created>
  <dcterms:modified xsi:type="dcterms:W3CDTF">2014-04-06T12:25:00Z</dcterms:modified>
</cp:coreProperties>
</file>