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56" w:rsidRPr="00341067" w:rsidRDefault="00FD1556" w:rsidP="00FD1556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r w:rsidRPr="00FD1556">
        <w:rPr>
          <w:caps/>
          <w:color w:val="008000"/>
          <w:sz w:val="28"/>
          <w:szCs w:val="28"/>
        </w:rPr>
        <w:t xml:space="preserve">         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-281305</wp:posOffset>
            </wp:positionV>
            <wp:extent cx="619125" cy="857250"/>
            <wp:effectExtent l="19050" t="0" r="9525" b="0"/>
            <wp:wrapNone/>
            <wp:docPr id="2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Pr="0009040D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09040D">
        <w:rPr>
          <w:b/>
          <w:bCs/>
          <w:sz w:val="28"/>
          <w:szCs w:val="28"/>
        </w:rPr>
        <w:t>оссийская Федерация</w:t>
      </w:r>
    </w:p>
    <w:p w:rsidR="00FD1556" w:rsidRPr="0009040D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Иркутская область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 xml:space="preserve">АДМИНИСТРАЦИЯ  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 w:rsidRPr="0009040D">
        <w:rPr>
          <w:b/>
          <w:bCs/>
          <w:sz w:val="28"/>
          <w:szCs w:val="28"/>
        </w:rPr>
        <w:t>МУНИЦИПАЛЬНОГО ОБРАЗОВАНИЯ</w:t>
      </w: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</w:p>
    <w:p w:rsidR="00FD1556" w:rsidRDefault="00FD1556" w:rsidP="00FD15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D1556" w:rsidRPr="00804CF3" w:rsidRDefault="00FD1556" w:rsidP="00FD155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0538">
        <w:rPr>
          <w:sz w:val="28"/>
          <w:szCs w:val="28"/>
        </w:rPr>
        <w:t>09</w:t>
      </w:r>
      <w:r w:rsidR="00723E22">
        <w:rPr>
          <w:sz w:val="28"/>
          <w:szCs w:val="28"/>
        </w:rPr>
        <w:t xml:space="preserve"> .02.2021</w:t>
      </w:r>
      <w:r>
        <w:rPr>
          <w:sz w:val="28"/>
          <w:szCs w:val="28"/>
        </w:rPr>
        <w:t xml:space="preserve">г.  </w:t>
      </w:r>
      <w:r>
        <w:rPr>
          <w:sz w:val="28"/>
          <w:szCs w:val="28"/>
        </w:rPr>
        <w:tab/>
        <w:t xml:space="preserve">                                                                                    №</w:t>
      </w:r>
      <w:r>
        <w:rPr>
          <w:sz w:val="28"/>
          <w:szCs w:val="28"/>
        </w:rPr>
        <w:tab/>
      </w:r>
      <w:r w:rsidRPr="00804CF3">
        <w:rPr>
          <w:sz w:val="28"/>
          <w:szCs w:val="28"/>
        </w:rPr>
        <w:t xml:space="preserve"> </w:t>
      </w:r>
      <w:r w:rsidR="00080538">
        <w:rPr>
          <w:sz w:val="28"/>
          <w:szCs w:val="28"/>
        </w:rPr>
        <w:t>16</w:t>
      </w:r>
      <w:r w:rsidRPr="00804CF3">
        <w:rPr>
          <w:sz w:val="28"/>
          <w:szCs w:val="28"/>
        </w:rPr>
        <w:t xml:space="preserve">                  </w:t>
      </w:r>
    </w:p>
    <w:p w:rsidR="00FD1556" w:rsidRDefault="00FD1556" w:rsidP="00FD1556">
      <w:pPr>
        <w:ind w:left="3540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Сосновка</w:t>
      </w:r>
    </w:p>
    <w:p w:rsidR="00FD1556" w:rsidRDefault="00FD1556" w:rsidP="00FD155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>Об утверждении  отчета о реализации муниципальной программы «</w:t>
      </w:r>
      <w:r>
        <w:rPr>
          <w:b/>
          <w:sz w:val="28"/>
          <w:szCs w:val="28"/>
        </w:rPr>
        <w:t xml:space="preserve">Социальная политика </w:t>
      </w:r>
      <w:r w:rsidRPr="005A763A">
        <w:rPr>
          <w:b/>
          <w:sz w:val="28"/>
          <w:szCs w:val="28"/>
        </w:rPr>
        <w:t xml:space="preserve">сельского поселения Сосновского муниципального образования» </w:t>
      </w:r>
      <w:r>
        <w:rPr>
          <w:b/>
          <w:sz w:val="28"/>
          <w:szCs w:val="28"/>
        </w:rPr>
        <w:t xml:space="preserve"> на период 2017-2022 годы </w:t>
      </w:r>
    </w:p>
    <w:p w:rsidR="00FD1556" w:rsidRPr="005A763A" w:rsidRDefault="00FD1556" w:rsidP="00FD1556">
      <w:pPr>
        <w:pStyle w:val="2"/>
        <w:spacing w:after="0" w:line="228" w:lineRule="auto"/>
        <w:ind w:left="0" w:right="45"/>
        <w:jc w:val="center"/>
        <w:rPr>
          <w:b/>
          <w:sz w:val="28"/>
          <w:szCs w:val="28"/>
        </w:rPr>
      </w:pPr>
      <w:r w:rsidRPr="005A763A">
        <w:rPr>
          <w:b/>
          <w:sz w:val="28"/>
          <w:szCs w:val="28"/>
        </w:rPr>
        <w:t xml:space="preserve">за  </w:t>
      </w:r>
      <w:r w:rsidR="00723E22">
        <w:rPr>
          <w:b/>
          <w:sz w:val="28"/>
          <w:szCs w:val="28"/>
        </w:rPr>
        <w:t>2020</w:t>
      </w:r>
      <w:r w:rsidRPr="005A763A">
        <w:rPr>
          <w:b/>
          <w:sz w:val="28"/>
          <w:szCs w:val="28"/>
        </w:rPr>
        <w:t xml:space="preserve"> год</w:t>
      </w:r>
    </w:p>
    <w:p w:rsidR="00FD1556" w:rsidRDefault="00FD1556" w:rsidP="00FD1556">
      <w:pPr>
        <w:spacing w:line="220" w:lineRule="auto"/>
        <w:ind w:firstLine="0"/>
        <w:jc w:val="right"/>
        <w:rPr>
          <w:sz w:val="28"/>
          <w:szCs w:val="28"/>
        </w:rPr>
      </w:pPr>
    </w:p>
    <w:p w:rsidR="00FD1556" w:rsidRDefault="00FD1556" w:rsidP="00FD1556">
      <w:pPr>
        <w:shd w:val="clear" w:color="auto" w:fill="FFFFFF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CA1236">
        <w:rPr>
          <w:sz w:val="28"/>
          <w:szCs w:val="28"/>
        </w:rPr>
        <w:t xml:space="preserve">В целях обеспечения эффективного использования бюджетных средств, </w:t>
      </w:r>
      <w:r>
        <w:rPr>
          <w:sz w:val="28"/>
          <w:szCs w:val="28"/>
        </w:rPr>
        <w:t>в соответствии с Порядком разработки, утверждения и реализации муниципальных программ, утвержденным постановлением администрации сельского поселения Сосновского муниципального образования от</w:t>
      </w:r>
      <w:r w:rsidR="00723E22">
        <w:rPr>
          <w:sz w:val="28"/>
          <w:szCs w:val="28"/>
        </w:rPr>
        <w:t xml:space="preserve"> 11.08.2020 года № 76</w:t>
      </w:r>
      <w:r>
        <w:rPr>
          <w:sz w:val="28"/>
          <w:szCs w:val="28"/>
        </w:rPr>
        <w:t xml:space="preserve">, </w:t>
      </w:r>
      <w:r w:rsidRPr="00CA1236">
        <w:rPr>
          <w:sz w:val="28"/>
          <w:szCs w:val="28"/>
        </w:rPr>
        <w:t>а также реализации статьи 179 Бюджетного кодекса Российской Федерации, руководствуясь ст.ст</w:t>
      </w:r>
      <w:r w:rsidRPr="00DE480C">
        <w:rPr>
          <w:sz w:val="28"/>
          <w:szCs w:val="28"/>
        </w:rPr>
        <w:t>. 23,45 Устава</w:t>
      </w:r>
      <w:r w:rsidRPr="00CA1236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Pr="00CA1236">
        <w:rPr>
          <w:sz w:val="28"/>
          <w:szCs w:val="28"/>
        </w:rPr>
        <w:t xml:space="preserve"> муниципального образования,</w:t>
      </w:r>
    </w:p>
    <w:p w:rsidR="00FD1556" w:rsidRPr="00E70F64" w:rsidRDefault="00FD1556" w:rsidP="00FD1556">
      <w:pPr>
        <w:shd w:val="clear" w:color="auto" w:fill="FFFFFF"/>
        <w:ind w:firstLine="0"/>
        <w:rPr>
          <w:b/>
          <w:sz w:val="28"/>
          <w:szCs w:val="28"/>
          <w:lang w:val="en-US"/>
        </w:rPr>
      </w:pPr>
      <w:r w:rsidRPr="00E70F64">
        <w:rPr>
          <w:b/>
          <w:sz w:val="28"/>
          <w:szCs w:val="28"/>
        </w:rPr>
        <w:t>Постановляю:</w:t>
      </w:r>
    </w:p>
    <w:p w:rsidR="00FD1556" w:rsidRPr="00CA1236" w:rsidRDefault="00FD1556" w:rsidP="00FD1556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sz w:val="28"/>
          <w:szCs w:val="28"/>
        </w:rPr>
      </w:pPr>
      <w:r w:rsidRPr="00CA123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84545C">
        <w:rPr>
          <w:sz w:val="28"/>
          <w:szCs w:val="28"/>
        </w:rPr>
        <w:t>о реал</w:t>
      </w:r>
      <w:r>
        <w:rPr>
          <w:sz w:val="28"/>
          <w:szCs w:val="28"/>
        </w:rPr>
        <w:t>изации муниципальной программы «Социальная политика</w:t>
      </w:r>
      <w:r w:rsidRPr="001811BB">
        <w:rPr>
          <w:sz w:val="28"/>
          <w:szCs w:val="28"/>
        </w:rPr>
        <w:t xml:space="preserve"> сельского поселения Сосновского муниципального образования</w:t>
      </w:r>
      <w:r>
        <w:rPr>
          <w:sz w:val="24"/>
          <w:szCs w:val="24"/>
        </w:rPr>
        <w:t xml:space="preserve">» </w:t>
      </w:r>
      <w:r w:rsidRPr="003962E4">
        <w:rPr>
          <w:sz w:val="28"/>
          <w:szCs w:val="28"/>
        </w:rPr>
        <w:t>на период 2017-20</w:t>
      </w:r>
      <w:r>
        <w:rPr>
          <w:sz w:val="28"/>
          <w:szCs w:val="28"/>
        </w:rPr>
        <w:t>22</w:t>
      </w:r>
      <w:r w:rsidRPr="003962E4">
        <w:rPr>
          <w:sz w:val="28"/>
          <w:szCs w:val="28"/>
        </w:rPr>
        <w:t xml:space="preserve"> годы</w:t>
      </w:r>
      <w:r w:rsidR="00723E22">
        <w:rPr>
          <w:sz w:val="28"/>
          <w:szCs w:val="28"/>
        </w:rPr>
        <w:t xml:space="preserve"> за 2020</w:t>
      </w:r>
      <w:r w:rsidRPr="00C71FEF">
        <w:rPr>
          <w:sz w:val="28"/>
          <w:szCs w:val="28"/>
        </w:rPr>
        <w:t xml:space="preserve"> год</w:t>
      </w:r>
      <w:r w:rsidRPr="005A763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A1236">
        <w:rPr>
          <w:sz w:val="28"/>
          <w:szCs w:val="28"/>
        </w:rPr>
        <w:t>риложение 1).</w:t>
      </w:r>
    </w:p>
    <w:p w:rsidR="00FD1556" w:rsidRPr="001E26C1" w:rsidRDefault="00FD1556" w:rsidP="00FD1556">
      <w:pPr>
        <w:numPr>
          <w:ilvl w:val="0"/>
          <w:numId w:val="1"/>
        </w:numPr>
        <w:spacing w:line="240" w:lineRule="auto"/>
        <w:ind w:left="0" w:firstLine="0"/>
        <w:rPr>
          <w:color w:val="5B9BD5"/>
          <w:sz w:val="28"/>
          <w:szCs w:val="28"/>
          <w:u w:val="single"/>
        </w:rPr>
      </w:pPr>
      <w:r w:rsidRPr="001E26C1">
        <w:rPr>
          <w:sz w:val="28"/>
          <w:szCs w:val="28"/>
        </w:rPr>
        <w:t xml:space="preserve">Ведущему специалисту по организационной работе </w:t>
      </w:r>
      <w:r>
        <w:rPr>
          <w:sz w:val="28"/>
          <w:szCs w:val="28"/>
        </w:rPr>
        <w:t>Братчиковой К.А.</w:t>
      </w:r>
      <w:r w:rsidRPr="001E26C1">
        <w:rPr>
          <w:sz w:val="28"/>
          <w:szCs w:val="28"/>
        </w:rPr>
        <w:t xml:space="preserve"> опубликовать       настоящее </w:t>
      </w:r>
      <w:r>
        <w:rPr>
          <w:sz w:val="28"/>
          <w:szCs w:val="28"/>
        </w:rPr>
        <w:t xml:space="preserve">постановление </w:t>
      </w:r>
      <w:r w:rsidRPr="001E26C1">
        <w:rPr>
          <w:sz w:val="28"/>
          <w:szCs w:val="28"/>
        </w:rPr>
        <w:t xml:space="preserve"> в </w:t>
      </w:r>
      <w:r>
        <w:rPr>
          <w:sz w:val="28"/>
          <w:szCs w:val="28"/>
        </w:rPr>
        <w:t>периодическом печатном издании</w:t>
      </w:r>
      <w:r w:rsidRPr="001E26C1">
        <w:rPr>
          <w:sz w:val="28"/>
          <w:szCs w:val="28"/>
        </w:rPr>
        <w:t>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1E26C1">
        <w:rPr>
          <w:color w:val="2F5496"/>
          <w:sz w:val="28"/>
          <w:szCs w:val="28"/>
          <w:u w:val="single"/>
          <w:lang w:val="en-US"/>
        </w:rPr>
        <w:t>http</w:t>
      </w:r>
      <w:r w:rsidRPr="001E26C1">
        <w:rPr>
          <w:color w:val="2F5496"/>
          <w:sz w:val="28"/>
          <w:szCs w:val="28"/>
          <w:u w:val="single"/>
        </w:rPr>
        <w:t xml:space="preserve">// </w:t>
      </w:r>
      <w:proofErr w:type="spellStart"/>
      <w:r w:rsidRPr="001E26C1">
        <w:rPr>
          <w:color w:val="2F5496"/>
          <w:sz w:val="28"/>
          <w:szCs w:val="28"/>
          <w:u w:val="single"/>
        </w:rPr>
        <w:t>сосновка-адм</w:t>
      </w:r>
      <w:proofErr w:type="gramStart"/>
      <w:r w:rsidRPr="001E26C1">
        <w:rPr>
          <w:color w:val="2F5496"/>
          <w:sz w:val="28"/>
          <w:szCs w:val="28"/>
          <w:u w:val="single"/>
        </w:rPr>
        <w:t>.р</w:t>
      </w:r>
      <w:proofErr w:type="gramEnd"/>
      <w:r w:rsidRPr="001E26C1">
        <w:rPr>
          <w:color w:val="2F5496"/>
          <w:sz w:val="28"/>
          <w:szCs w:val="28"/>
          <w:u w:val="single"/>
        </w:rPr>
        <w:t>ф</w:t>
      </w:r>
      <w:proofErr w:type="spellEnd"/>
      <w:r w:rsidRPr="001E26C1">
        <w:rPr>
          <w:color w:val="2F5496"/>
          <w:sz w:val="28"/>
          <w:szCs w:val="28"/>
          <w:u w:val="single"/>
        </w:rPr>
        <w:t>/.</w:t>
      </w:r>
    </w:p>
    <w:p w:rsidR="00FD1556" w:rsidRPr="004840FA" w:rsidRDefault="00FD1556" w:rsidP="00FD1556">
      <w:pPr>
        <w:widowControl/>
        <w:tabs>
          <w:tab w:val="left" w:pos="851"/>
        </w:tabs>
        <w:spacing w:line="240" w:lineRule="auto"/>
        <w:ind w:left="567" w:firstLine="0"/>
        <w:rPr>
          <w:sz w:val="28"/>
          <w:szCs w:val="28"/>
        </w:rPr>
      </w:pPr>
    </w:p>
    <w:p w:rsidR="00FD1556" w:rsidRDefault="00FD1556" w:rsidP="00FD155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D1556" w:rsidRDefault="00FD1556" w:rsidP="00FD1556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 образования                                В.С. Мелентьев</w:t>
      </w:r>
    </w:p>
    <w:p w:rsidR="00FD1556" w:rsidRPr="00524F57" w:rsidRDefault="00FD1556" w:rsidP="00FD155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FD1556" w:rsidRDefault="00FD1556" w:rsidP="00FD1556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     </w:t>
      </w:r>
    </w:p>
    <w:p w:rsidR="00033F1D" w:rsidRDefault="00033F1D" w:rsidP="00FD1556">
      <w:pPr>
        <w:ind w:firstLine="0"/>
        <w:jc w:val="right"/>
        <w:rPr>
          <w:sz w:val="24"/>
          <w:szCs w:val="24"/>
        </w:rPr>
      </w:pPr>
    </w:p>
    <w:p w:rsidR="00FD1556" w:rsidRPr="00FD1556" w:rsidRDefault="00FD1556" w:rsidP="00FD1556">
      <w:pPr>
        <w:ind w:firstLine="0"/>
        <w:jc w:val="right"/>
        <w:rPr>
          <w:sz w:val="28"/>
        </w:rPr>
      </w:pPr>
      <w:r w:rsidRPr="00E63578">
        <w:rPr>
          <w:sz w:val="24"/>
          <w:szCs w:val="24"/>
        </w:rPr>
        <w:lastRenderedPageBreak/>
        <w:t>УТВЕРЖДЕН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постановлением администрации 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сельского поселения Сосновского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 xml:space="preserve"> муниципального образования</w:t>
      </w:r>
    </w:p>
    <w:p w:rsidR="00FD1556" w:rsidRDefault="00FD1556" w:rsidP="00FD1556">
      <w:pPr>
        <w:ind w:firstLine="4536"/>
        <w:jc w:val="right"/>
        <w:rPr>
          <w:sz w:val="24"/>
          <w:szCs w:val="24"/>
        </w:rPr>
      </w:pPr>
      <w:r w:rsidRPr="00E63578">
        <w:rPr>
          <w:sz w:val="24"/>
          <w:szCs w:val="24"/>
        </w:rPr>
        <w:t>от «</w:t>
      </w:r>
      <w:r w:rsidR="00080538">
        <w:rPr>
          <w:sz w:val="24"/>
          <w:szCs w:val="24"/>
        </w:rPr>
        <w:t>09</w:t>
      </w:r>
      <w:r w:rsidRPr="00E63578">
        <w:rPr>
          <w:sz w:val="24"/>
          <w:szCs w:val="24"/>
        </w:rPr>
        <w:t xml:space="preserve">» </w:t>
      </w:r>
      <w:r w:rsidR="00723E22">
        <w:rPr>
          <w:sz w:val="24"/>
          <w:szCs w:val="24"/>
        </w:rPr>
        <w:t>февраля 2021</w:t>
      </w:r>
      <w:r w:rsidRPr="00E63578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№ </w:t>
      </w:r>
      <w:r w:rsidR="00080538">
        <w:rPr>
          <w:sz w:val="24"/>
          <w:szCs w:val="24"/>
        </w:rPr>
        <w:t>16</w:t>
      </w:r>
    </w:p>
    <w:p w:rsidR="00FD1556" w:rsidRPr="00E63578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F3729E" w:rsidRDefault="00FD1556" w:rsidP="00FD1556">
      <w:pPr>
        <w:ind w:firstLine="4536"/>
        <w:jc w:val="right"/>
        <w:rPr>
          <w:sz w:val="24"/>
          <w:szCs w:val="24"/>
        </w:rPr>
      </w:pPr>
      <w:r w:rsidRPr="00F3729E">
        <w:rPr>
          <w:sz w:val="24"/>
          <w:szCs w:val="24"/>
        </w:rPr>
        <w:t>Приложение 1</w:t>
      </w:r>
    </w:p>
    <w:p w:rsidR="00FD1556" w:rsidRPr="00E67597" w:rsidRDefault="00FD1556" w:rsidP="00FD1556">
      <w:pPr>
        <w:jc w:val="center"/>
        <w:rPr>
          <w:b/>
          <w:sz w:val="28"/>
          <w:szCs w:val="28"/>
        </w:rPr>
      </w:pPr>
      <w:r w:rsidRPr="00E67597">
        <w:rPr>
          <w:b/>
          <w:bCs/>
          <w:sz w:val="28"/>
          <w:szCs w:val="28"/>
        </w:rPr>
        <w:t>Отчет о реализации муниципальной  программы «</w:t>
      </w:r>
      <w:r w:rsidRPr="00E67597">
        <w:rPr>
          <w:b/>
          <w:sz w:val="28"/>
          <w:szCs w:val="28"/>
        </w:rPr>
        <w:t>Социальная политика сельского поселения Сосновского м</w:t>
      </w:r>
      <w:r>
        <w:rPr>
          <w:b/>
          <w:sz w:val="28"/>
          <w:szCs w:val="28"/>
        </w:rPr>
        <w:t xml:space="preserve">униципального образования»  </w:t>
      </w:r>
      <w:r w:rsidR="00723E22">
        <w:rPr>
          <w:b/>
          <w:sz w:val="28"/>
          <w:szCs w:val="28"/>
        </w:rPr>
        <w:t>на период 2017-2022 годы за 2020</w:t>
      </w:r>
      <w:r>
        <w:rPr>
          <w:b/>
          <w:sz w:val="28"/>
          <w:szCs w:val="28"/>
        </w:rPr>
        <w:t xml:space="preserve"> год </w:t>
      </w:r>
    </w:p>
    <w:p w:rsidR="00FD1556" w:rsidRDefault="00FD1556" w:rsidP="00FD1556">
      <w:pPr>
        <w:ind w:firstLine="0"/>
        <w:jc w:val="left"/>
        <w:rPr>
          <w:b/>
          <w:sz w:val="28"/>
          <w:szCs w:val="28"/>
        </w:rPr>
      </w:pPr>
    </w:p>
    <w:p w:rsidR="00FD1556" w:rsidRPr="00723E22" w:rsidRDefault="00FD1556" w:rsidP="00723E22">
      <w:pPr>
        <w:ind w:firstLine="0"/>
        <w:jc w:val="center"/>
        <w:rPr>
          <w:b/>
          <w:bCs/>
          <w:sz w:val="28"/>
          <w:szCs w:val="28"/>
        </w:rPr>
      </w:pPr>
      <w:r w:rsidRPr="00723E22">
        <w:rPr>
          <w:b/>
          <w:sz w:val="28"/>
          <w:szCs w:val="28"/>
        </w:rPr>
        <w:t>1. Краткое описание выполненных в отчетном году основных мероприятий, а также достигнутых  результатов в отчетном периоде:</w:t>
      </w:r>
    </w:p>
    <w:p w:rsidR="00FD1556" w:rsidRPr="00342FFA" w:rsidRDefault="00FD1556" w:rsidP="00FD1556">
      <w:pPr>
        <w:ind w:firstLine="4536"/>
        <w:jc w:val="right"/>
        <w:rPr>
          <w:sz w:val="28"/>
        </w:rPr>
      </w:pPr>
      <w:r>
        <w:rPr>
          <w:sz w:val="28"/>
        </w:rPr>
        <w:t>Таблица 1</w:t>
      </w:r>
    </w:p>
    <w:tbl>
      <w:tblPr>
        <w:tblW w:w="10916" w:type="dxa"/>
        <w:tblInd w:w="-885" w:type="dxa"/>
        <w:tblLayout w:type="fixed"/>
        <w:tblLook w:val="0000"/>
      </w:tblPr>
      <w:tblGrid>
        <w:gridCol w:w="1716"/>
        <w:gridCol w:w="1262"/>
        <w:gridCol w:w="2126"/>
        <w:gridCol w:w="1134"/>
        <w:gridCol w:w="1134"/>
        <w:gridCol w:w="851"/>
        <w:gridCol w:w="2693"/>
      </w:tblGrid>
      <w:tr w:rsidR="00FD1556" w:rsidRPr="00E63578" w:rsidTr="00B43C7F">
        <w:trPr>
          <w:trHeight w:val="16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63578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Код целевой статьи расходов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Утверждено бюджетной росписью с учетом  изменений,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63578">
              <w:rPr>
                <w:sz w:val="20"/>
                <w:szCs w:val="20"/>
              </w:rPr>
              <w:t>Исполнено,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1556" w:rsidRPr="00E63578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D1556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 описание выполненных мероприятий</w:t>
            </w:r>
          </w:p>
        </w:tc>
      </w:tr>
      <w:tr w:rsidR="00FD1556" w:rsidRPr="009653A2" w:rsidTr="00B43C7F">
        <w:trPr>
          <w:trHeight w:val="1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Муниципальная программа "</w:t>
            </w:r>
            <w:r w:rsidRPr="009653A2">
              <w:rPr>
                <w:sz w:val="28"/>
                <w:szCs w:val="28"/>
              </w:rPr>
              <w:t xml:space="preserve"> </w:t>
            </w:r>
            <w:r w:rsidRPr="009653A2">
              <w:t>Социальная политика сельского поселения Сосновского муниципального образования</w:t>
            </w:r>
            <w:r w:rsidR="00D33881" w:rsidRPr="009653A2">
              <w:rPr>
                <w:sz w:val="24"/>
                <w:szCs w:val="24"/>
              </w:rPr>
              <w:t xml:space="preserve"> " на период 2017-2022</w:t>
            </w:r>
            <w:r w:rsidRPr="009653A2">
              <w:rPr>
                <w:sz w:val="24"/>
                <w:szCs w:val="24"/>
              </w:rPr>
              <w:t>годы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56" w:rsidRPr="009653A2" w:rsidRDefault="00FD1556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7410020190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9653A2" w:rsidRDefault="00FD1556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</w:t>
            </w:r>
            <w:r w:rsidR="001D636C" w:rsidRPr="009653A2">
              <w:rPr>
                <w:i/>
                <w:iCs/>
                <w:sz w:val="24"/>
                <w:szCs w:val="24"/>
              </w:rPr>
              <w:t>подпрограммы № 1</w:t>
            </w:r>
            <w:r w:rsidRPr="009653A2">
              <w:rPr>
                <w:i/>
                <w:iCs/>
                <w:sz w:val="24"/>
                <w:szCs w:val="24"/>
              </w:rPr>
              <w:t xml:space="preserve"> </w:t>
            </w:r>
            <w:r w:rsidR="001D636C" w:rsidRPr="009653A2">
              <w:rPr>
                <w:i/>
                <w:iCs/>
                <w:sz w:val="24"/>
                <w:szCs w:val="24"/>
              </w:rPr>
              <w:t>«О</w:t>
            </w:r>
            <w:r w:rsidRPr="009653A2">
              <w:rPr>
                <w:i/>
                <w:iCs/>
                <w:sz w:val="24"/>
                <w:szCs w:val="24"/>
              </w:rPr>
              <w:t>бразовани</w:t>
            </w:r>
            <w:r w:rsidR="001D636C" w:rsidRPr="009653A2">
              <w:rPr>
                <w:i/>
                <w:iCs/>
                <w:sz w:val="24"/>
                <w:szCs w:val="24"/>
              </w:rPr>
              <w:t>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723E22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3F4365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B43C7F" w:rsidP="00B9402D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556" w:rsidRPr="009653A2" w:rsidRDefault="00D663FC" w:rsidP="000141A6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Оплата  за курсы повышения квалификации </w:t>
            </w:r>
            <w:r w:rsidR="000141A6" w:rsidRPr="009653A2">
              <w:rPr>
                <w:sz w:val="20"/>
                <w:szCs w:val="20"/>
              </w:rPr>
              <w:t xml:space="preserve"> </w:t>
            </w:r>
            <w:proofErr w:type="spellStart"/>
            <w:r w:rsidR="000141A6" w:rsidRPr="009653A2">
              <w:rPr>
                <w:sz w:val="20"/>
                <w:szCs w:val="20"/>
              </w:rPr>
              <w:t>муниц</w:t>
            </w:r>
            <w:proofErr w:type="spellEnd"/>
            <w:r w:rsidR="000141A6" w:rsidRPr="009653A2">
              <w:rPr>
                <w:sz w:val="20"/>
                <w:szCs w:val="20"/>
              </w:rPr>
              <w:t xml:space="preserve">. </w:t>
            </w:r>
            <w:proofErr w:type="spellStart"/>
            <w:r w:rsidR="000141A6" w:rsidRPr="009653A2">
              <w:rPr>
                <w:sz w:val="20"/>
                <w:szCs w:val="20"/>
              </w:rPr>
              <w:t>служащ</w:t>
            </w:r>
            <w:proofErr w:type="spellEnd"/>
            <w:r w:rsidR="000141A6" w:rsidRPr="009653A2">
              <w:rPr>
                <w:sz w:val="20"/>
                <w:szCs w:val="20"/>
              </w:rPr>
              <w:t>.</w:t>
            </w:r>
          </w:p>
        </w:tc>
      </w:tr>
      <w:tr w:rsidR="00FD1556" w:rsidRPr="009653A2" w:rsidTr="00B43C7F">
        <w:trPr>
          <w:trHeight w:val="2354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556" w:rsidRPr="009653A2" w:rsidRDefault="00FD1556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7420020190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1556" w:rsidRPr="009653A2" w:rsidRDefault="00FD1556" w:rsidP="001D636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</w:t>
            </w:r>
            <w:r w:rsidR="001D636C" w:rsidRPr="009653A2">
              <w:rPr>
                <w:i/>
                <w:iCs/>
                <w:sz w:val="24"/>
                <w:szCs w:val="24"/>
              </w:rPr>
              <w:t xml:space="preserve"> подпрограммы  № 2</w:t>
            </w:r>
            <w:r w:rsidRPr="009653A2">
              <w:rPr>
                <w:i/>
                <w:iCs/>
                <w:sz w:val="24"/>
                <w:szCs w:val="24"/>
              </w:rPr>
              <w:t xml:space="preserve"> </w:t>
            </w:r>
            <w:r w:rsidR="001D636C" w:rsidRPr="009653A2">
              <w:rPr>
                <w:i/>
                <w:iCs/>
                <w:sz w:val="24"/>
                <w:szCs w:val="24"/>
              </w:rPr>
              <w:t>«Молодежная</w:t>
            </w:r>
            <w:r w:rsidRPr="009653A2">
              <w:rPr>
                <w:i/>
                <w:iCs/>
                <w:sz w:val="24"/>
                <w:szCs w:val="24"/>
              </w:rPr>
              <w:t xml:space="preserve"> политик</w:t>
            </w:r>
            <w:r w:rsidR="001D636C" w:rsidRPr="009653A2">
              <w:rPr>
                <w:i/>
                <w:iCs/>
                <w:sz w:val="24"/>
                <w:szCs w:val="24"/>
              </w:rPr>
              <w:t>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723E22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3F4365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0141A6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82,5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556" w:rsidRPr="009653A2" w:rsidRDefault="00D2186A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Оплата  за оказание услуг:</w:t>
            </w:r>
          </w:p>
          <w:p w:rsidR="00D2186A" w:rsidRPr="009653A2" w:rsidRDefault="00D2186A" w:rsidP="00D2186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- издание книги;</w:t>
            </w:r>
          </w:p>
          <w:p w:rsidR="00D2186A" w:rsidRPr="009653A2" w:rsidRDefault="000141A6" w:rsidP="00D2186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-</w:t>
            </w:r>
            <w:r w:rsidR="00D2186A" w:rsidRPr="009653A2">
              <w:rPr>
                <w:sz w:val="20"/>
                <w:szCs w:val="20"/>
              </w:rPr>
              <w:t xml:space="preserve">изготовление </w:t>
            </w:r>
            <w:r w:rsidRPr="009653A2">
              <w:rPr>
                <w:sz w:val="20"/>
                <w:szCs w:val="20"/>
              </w:rPr>
              <w:t xml:space="preserve">значков на </w:t>
            </w:r>
            <w:proofErr w:type="spellStart"/>
            <w:r w:rsidRPr="009653A2">
              <w:rPr>
                <w:sz w:val="20"/>
                <w:szCs w:val="20"/>
              </w:rPr>
              <w:t>конкурспо</w:t>
            </w:r>
            <w:proofErr w:type="spellEnd"/>
            <w:r w:rsidRPr="009653A2">
              <w:rPr>
                <w:sz w:val="20"/>
                <w:szCs w:val="20"/>
              </w:rPr>
              <w:t xml:space="preserve"> благоустройству</w:t>
            </w:r>
            <w:r w:rsidR="00D2186A" w:rsidRPr="009653A2">
              <w:rPr>
                <w:sz w:val="20"/>
                <w:szCs w:val="20"/>
              </w:rPr>
              <w:t>;</w:t>
            </w:r>
          </w:p>
          <w:p w:rsidR="00D2186A" w:rsidRPr="009653A2" w:rsidRDefault="00D2186A" w:rsidP="00D2186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- приобретение прочих материальных запасов (</w:t>
            </w:r>
            <w:r w:rsidR="000141A6" w:rsidRPr="009653A2">
              <w:rPr>
                <w:sz w:val="20"/>
                <w:szCs w:val="20"/>
              </w:rPr>
              <w:t xml:space="preserve">подарки, </w:t>
            </w:r>
            <w:r w:rsidRPr="009653A2">
              <w:rPr>
                <w:sz w:val="20"/>
                <w:szCs w:val="20"/>
              </w:rPr>
              <w:t xml:space="preserve">цветы для </w:t>
            </w:r>
            <w:proofErr w:type="spellStart"/>
            <w:r w:rsidRPr="009653A2">
              <w:rPr>
                <w:sz w:val="20"/>
                <w:szCs w:val="20"/>
              </w:rPr>
              <w:t>поздр</w:t>
            </w:r>
            <w:proofErr w:type="spellEnd"/>
            <w:r w:rsidRPr="009653A2">
              <w:rPr>
                <w:sz w:val="20"/>
                <w:szCs w:val="20"/>
              </w:rPr>
              <w:t xml:space="preserve">. с </w:t>
            </w:r>
            <w:proofErr w:type="spellStart"/>
            <w:r w:rsidRPr="009653A2">
              <w:rPr>
                <w:sz w:val="20"/>
                <w:szCs w:val="20"/>
              </w:rPr>
              <w:t>профессинальными</w:t>
            </w:r>
            <w:proofErr w:type="spellEnd"/>
            <w:r w:rsidRPr="009653A2">
              <w:rPr>
                <w:sz w:val="20"/>
                <w:szCs w:val="20"/>
              </w:rPr>
              <w:t xml:space="preserve"> праздниками)</w:t>
            </w:r>
          </w:p>
          <w:p w:rsidR="00D2186A" w:rsidRPr="009653A2" w:rsidRDefault="00D2186A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D2186A" w:rsidRPr="009653A2" w:rsidRDefault="00D2186A" w:rsidP="00CD632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E36F0" w:rsidRPr="009653A2" w:rsidTr="00B43C7F">
        <w:trPr>
          <w:trHeight w:val="210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9653A2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9653A2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7430020120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0F2BC1" w:rsidRPr="009653A2" w:rsidRDefault="000F2BC1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  <w:p w:rsidR="00CE36F0" w:rsidRPr="009653A2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в области культуры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D3388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3181,95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3F4365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3155,8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0141A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99,2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F0" w:rsidRPr="009653A2" w:rsidRDefault="00A65958" w:rsidP="00A65958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Заработная плата и начисления на оплату труда работникам ДК «Исток»</w:t>
            </w:r>
          </w:p>
        </w:tc>
      </w:tr>
      <w:tr w:rsidR="00CE36F0" w:rsidRPr="009653A2" w:rsidTr="00B43C7F">
        <w:trPr>
          <w:trHeight w:val="865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9653A2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9653A2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7430020190  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E36F0" w:rsidRPr="009653A2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3881" w:rsidRPr="009653A2" w:rsidRDefault="009653A2" w:rsidP="00D3388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2048,6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3C7F" w:rsidRPr="009653A2" w:rsidRDefault="009653A2" w:rsidP="00666C8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2035,45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0141A6" w:rsidP="009653A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99,</w:t>
            </w:r>
            <w:r w:rsidR="009653A2" w:rsidRPr="009653A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36F0" w:rsidRPr="009653A2" w:rsidRDefault="00A65958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Оплата услуг:</w:t>
            </w:r>
          </w:p>
          <w:p w:rsidR="00A65958" w:rsidRPr="009653A2" w:rsidRDefault="00A65958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- услуги связи, коммунальные услуги,  Интернет услуги, услуги по охране, по пожарной  безопасности, услуги по содержанию имущества (ООО «Геката»)</w:t>
            </w:r>
          </w:p>
          <w:p w:rsidR="00A65958" w:rsidRPr="009653A2" w:rsidRDefault="00A65958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- приобретение основных и материальных запасо</w:t>
            </w:r>
            <w:proofErr w:type="gramStart"/>
            <w:r w:rsidRPr="009653A2">
              <w:rPr>
                <w:sz w:val="20"/>
                <w:szCs w:val="20"/>
              </w:rPr>
              <w:t>в</w:t>
            </w:r>
            <w:r w:rsidR="008F0E0D" w:rsidRPr="009653A2">
              <w:rPr>
                <w:sz w:val="20"/>
                <w:szCs w:val="20"/>
              </w:rPr>
              <w:t>(</w:t>
            </w:r>
            <w:proofErr w:type="gramEnd"/>
            <w:r w:rsidR="008F0E0D" w:rsidRPr="009653A2">
              <w:rPr>
                <w:sz w:val="20"/>
                <w:szCs w:val="20"/>
              </w:rPr>
              <w:t xml:space="preserve">стройматериалы, </w:t>
            </w:r>
            <w:proofErr w:type="spellStart"/>
            <w:r w:rsidR="008F0E0D" w:rsidRPr="009653A2">
              <w:rPr>
                <w:sz w:val="20"/>
                <w:szCs w:val="20"/>
              </w:rPr>
              <w:t>хоз</w:t>
            </w:r>
            <w:proofErr w:type="spellEnd"/>
            <w:r w:rsidR="008F0E0D" w:rsidRPr="009653A2">
              <w:rPr>
                <w:sz w:val="20"/>
                <w:szCs w:val="20"/>
              </w:rPr>
              <w:t>. товары)</w:t>
            </w:r>
            <w:r w:rsidR="000F2BC1" w:rsidRPr="009653A2">
              <w:rPr>
                <w:sz w:val="20"/>
                <w:szCs w:val="20"/>
              </w:rPr>
              <w:t>,  канцелярских товаров, продуктов  питания  для проведения праздничных мероприятий</w:t>
            </w:r>
            <w:r w:rsidR="008F0E0D" w:rsidRPr="009653A2">
              <w:rPr>
                <w:sz w:val="20"/>
                <w:szCs w:val="20"/>
              </w:rPr>
              <w:t>,, комплектующих материалов</w:t>
            </w:r>
          </w:p>
        </w:tc>
      </w:tr>
      <w:tr w:rsidR="00CE36F0" w:rsidRPr="009653A2" w:rsidTr="00B43C7F">
        <w:trPr>
          <w:trHeight w:val="1157"/>
        </w:trPr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E36F0" w:rsidRPr="009653A2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6F0" w:rsidRPr="009653A2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E36F0" w:rsidRPr="009653A2" w:rsidRDefault="00CE36F0" w:rsidP="00CE36F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7430020190  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36F0" w:rsidRPr="009653A2" w:rsidRDefault="00CE36F0" w:rsidP="00FD1556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D3388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B43C7F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26,96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E36F0" w:rsidRPr="009653A2" w:rsidRDefault="000141A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87,0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36F0" w:rsidRPr="009653A2" w:rsidRDefault="00A65958" w:rsidP="008F0E0D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Оплата  земельного налога, оплата штрафа по пожарной безопасности</w:t>
            </w:r>
          </w:p>
        </w:tc>
      </w:tr>
      <w:tr w:rsidR="00FD1556" w:rsidRPr="009653A2" w:rsidTr="00B43C7F">
        <w:trPr>
          <w:trHeight w:val="1123"/>
        </w:trPr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56" w:rsidRPr="009653A2" w:rsidRDefault="00CE36F0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0"/>
                <w:szCs w:val="20"/>
              </w:rPr>
              <w:t>7440020190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>Мероприятия в области пенсионного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D3388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275,69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3F4365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274,9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0141A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99,7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доплата к пенсии муниципальным служащим</w:t>
            </w:r>
          </w:p>
        </w:tc>
      </w:tr>
      <w:tr w:rsidR="00FD1556" w:rsidRPr="009653A2" w:rsidTr="00B43C7F">
        <w:trPr>
          <w:trHeight w:val="1123"/>
        </w:trPr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56" w:rsidRPr="009653A2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9653A2">
              <w:rPr>
                <w:sz w:val="20"/>
                <w:szCs w:val="20"/>
              </w:rPr>
              <w:t>7450029999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9653A2" w:rsidRDefault="00FD1556" w:rsidP="006A7E0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 xml:space="preserve">Мероприятия в области </w:t>
            </w:r>
            <w:r w:rsidR="006A7E01" w:rsidRPr="009653A2">
              <w:rPr>
                <w:i/>
                <w:iCs/>
                <w:sz w:val="24"/>
                <w:szCs w:val="24"/>
              </w:rPr>
              <w:t>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D3388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19,69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3F4365" w:rsidP="00A5083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1</w:t>
            </w:r>
            <w:r w:rsidR="00A50837" w:rsidRPr="009653A2">
              <w:rPr>
                <w:sz w:val="24"/>
                <w:szCs w:val="24"/>
              </w:rPr>
              <w:t>9</w:t>
            </w:r>
            <w:r w:rsidRPr="009653A2">
              <w:rPr>
                <w:sz w:val="24"/>
                <w:szCs w:val="24"/>
              </w:rPr>
              <w:t>,</w:t>
            </w:r>
            <w:r w:rsidR="00A50837" w:rsidRPr="009653A2">
              <w:rPr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0141A6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64,2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1556" w:rsidRPr="009653A2" w:rsidRDefault="008F0E0D" w:rsidP="008F0E0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 xml:space="preserve">Приобретение:      </w:t>
            </w:r>
            <w:r w:rsidR="00D663FC" w:rsidRPr="009653A2">
              <w:rPr>
                <w:sz w:val="20"/>
                <w:szCs w:val="20"/>
              </w:rPr>
              <w:t>сувенирной и подарочной продукции  (цветы</w:t>
            </w:r>
            <w:r w:rsidRPr="009653A2">
              <w:rPr>
                <w:sz w:val="20"/>
                <w:szCs w:val="20"/>
              </w:rPr>
              <w:t xml:space="preserve"> юбилярам</w:t>
            </w:r>
            <w:r w:rsidR="00D663FC" w:rsidRPr="009653A2">
              <w:rPr>
                <w:sz w:val="20"/>
                <w:szCs w:val="20"/>
              </w:rPr>
              <w:t xml:space="preserve">, </w:t>
            </w:r>
            <w:r w:rsidRPr="009653A2">
              <w:rPr>
                <w:sz w:val="20"/>
                <w:szCs w:val="20"/>
              </w:rPr>
              <w:t>баннер к 9 мая</w:t>
            </w:r>
            <w:r w:rsidR="00D663FC" w:rsidRPr="009653A2">
              <w:rPr>
                <w:sz w:val="20"/>
                <w:szCs w:val="20"/>
              </w:rPr>
              <w:t xml:space="preserve">, подарочные </w:t>
            </w:r>
            <w:r w:rsidRPr="009653A2">
              <w:rPr>
                <w:sz w:val="20"/>
                <w:szCs w:val="20"/>
              </w:rPr>
              <w:t xml:space="preserve"> продуктовые </w:t>
            </w:r>
            <w:r w:rsidR="00D663FC" w:rsidRPr="009653A2">
              <w:rPr>
                <w:sz w:val="20"/>
                <w:szCs w:val="20"/>
              </w:rPr>
              <w:t>наборы)</w:t>
            </w:r>
          </w:p>
        </w:tc>
      </w:tr>
      <w:tr w:rsidR="00FD1556" w:rsidRPr="009653A2" w:rsidTr="00B43C7F">
        <w:trPr>
          <w:trHeight w:val="915"/>
        </w:trPr>
        <w:tc>
          <w:tcPr>
            <w:tcW w:w="17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556" w:rsidRPr="009653A2" w:rsidRDefault="006A7E0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0"/>
                <w:szCs w:val="20"/>
              </w:rPr>
              <w:t>7460029999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653A2">
              <w:rPr>
                <w:i/>
                <w:iCs/>
                <w:sz w:val="24"/>
                <w:szCs w:val="24"/>
              </w:rPr>
              <w:t>Мероприятия в области 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D3388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3F4365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0141A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3A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663FC" w:rsidRPr="009653A2" w:rsidRDefault="00D663FC" w:rsidP="008F0E0D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D1556" w:rsidRPr="009653A2" w:rsidTr="00B43C7F">
        <w:trPr>
          <w:trHeight w:val="439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9653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D33881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53A2">
              <w:rPr>
                <w:b/>
                <w:sz w:val="24"/>
                <w:szCs w:val="24"/>
              </w:rPr>
              <w:t>5592,93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FD1556" w:rsidRPr="009653A2" w:rsidRDefault="00CC3400" w:rsidP="00666C89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53A2">
              <w:rPr>
                <w:b/>
                <w:sz w:val="24"/>
                <w:szCs w:val="24"/>
              </w:rPr>
              <w:t>5544,0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D1556" w:rsidRPr="009653A2" w:rsidRDefault="000141A6" w:rsidP="00CC340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653A2">
              <w:rPr>
                <w:b/>
                <w:sz w:val="24"/>
                <w:szCs w:val="24"/>
              </w:rPr>
              <w:t>99,</w:t>
            </w:r>
            <w:r w:rsidR="00CC3400" w:rsidRPr="009653A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FD1556" w:rsidRPr="009653A2" w:rsidRDefault="00FD1556" w:rsidP="00006CA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0E0D" w:rsidRPr="009653A2" w:rsidRDefault="008F0E0D" w:rsidP="008F0E0D">
      <w:pPr>
        <w:spacing w:line="220" w:lineRule="auto"/>
        <w:ind w:left="-284" w:firstLine="284"/>
        <w:rPr>
          <w:sz w:val="28"/>
          <w:szCs w:val="28"/>
        </w:rPr>
      </w:pPr>
      <w:r w:rsidRPr="009653A2">
        <w:rPr>
          <w:sz w:val="28"/>
          <w:szCs w:val="28"/>
        </w:rPr>
        <w:t xml:space="preserve">    Постановлением администрации сельского поселения Сосновского муниципального образования от 20.12.2016г. № 381 утверждена муниципальная программа «</w:t>
      </w:r>
      <w:r w:rsidR="005278CE" w:rsidRPr="009653A2">
        <w:rPr>
          <w:sz w:val="28"/>
          <w:szCs w:val="28"/>
        </w:rPr>
        <w:t>Социальная политика</w:t>
      </w:r>
      <w:r w:rsidRPr="009653A2">
        <w:rPr>
          <w:sz w:val="28"/>
          <w:szCs w:val="28"/>
        </w:rPr>
        <w:t xml:space="preserve"> сельского поселения Сосновского муниципального образования» на период  2017-2019годы, с продлением срока действия  муниципальной программы  на 2020 год и плановый период 2021-2022 годы.</w:t>
      </w:r>
    </w:p>
    <w:p w:rsidR="008F0E0D" w:rsidRPr="009653A2" w:rsidRDefault="008F0E0D" w:rsidP="008F0E0D">
      <w:pPr>
        <w:spacing w:line="220" w:lineRule="auto"/>
        <w:ind w:left="-284" w:firstLine="284"/>
        <w:rPr>
          <w:iCs/>
          <w:sz w:val="28"/>
          <w:szCs w:val="28"/>
        </w:rPr>
      </w:pPr>
      <w:r w:rsidRPr="009653A2">
        <w:rPr>
          <w:sz w:val="28"/>
          <w:szCs w:val="28"/>
        </w:rPr>
        <w:t xml:space="preserve">   </w:t>
      </w:r>
      <w:r w:rsidRPr="009653A2">
        <w:rPr>
          <w:iCs/>
          <w:sz w:val="28"/>
          <w:szCs w:val="28"/>
        </w:rPr>
        <w:t xml:space="preserve">В течение  2020 года в муниципальную программу </w:t>
      </w:r>
      <w:r w:rsidRPr="009653A2">
        <w:rPr>
          <w:sz w:val="28"/>
          <w:szCs w:val="28"/>
        </w:rPr>
        <w:t>«</w:t>
      </w:r>
      <w:r w:rsidR="005278CE" w:rsidRPr="009653A2">
        <w:rPr>
          <w:sz w:val="28"/>
          <w:szCs w:val="28"/>
        </w:rPr>
        <w:t>Социальная политика</w:t>
      </w:r>
      <w:r w:rsidRPr="009653A2">
        <w:rPr>
          <w:sz w:val="28"/>
          <w:szCs w:val="28"/>
        </w:rPr>
        <w:t xml:space="preserve"> сельского поселения Сосновского муниципального образования»</w:t>
      </w:r>
      <w:r w:rsidRPr="009653A2">
        <w:rPr>
          <w:iCs/>
          <w:sz w:val="28"/>
          <w:szCs w:val="28"/>
        </w:rPr>
        <w:t xml:space="preserve"> вносились  изменения, связанные с корректировкой  бюджетных средств и целевых показателей (от 28.02.2020г постановление № </w:t>
      </w:r>
      <w:r w:rsidR="005278CE" w:rsidRPr="009653A2">
        <w:rPr>
          <w:iCs/>
          <w:sz w:val="28"/>
          <w:szCs w:val="28"/>
        </w:rPr>
        <w:t>19</w:t>
      </w:r>
      <w:r w:rsidRPr="009653A2">
        <w:rPr>
          <w:iCs/>
          <w:sz w:val="28"/>
          <w:szCs w:val="28"/>
        </w:rPr>
        <w:t>, от 13.04.2020г. постановление  №4</w:t>
      </w:r>
      <w:r w:rsidR="005278CE" w:rsidRPr="009653A2">
        <w:rPr>
          <w:iCs/>
          <w:sz w:val="28"/>
          <w:szCs w:val="28"/>
        </w:rPr>
        <w:t>5</w:t>
      </w:r>
      <w:r w:rsidRPr="009653A2">
        <w:rPr>
          <w:iCs/>
          <w:sz w:val="28"/>
          <w:szCs w:val="28"/>
        </w:rPr>
        <w:t xml:space="preserve">, от 15.06.2020г. постановление № </w:t>
      </w:r>
      <w:r w:rsidR="005278CE" w:rsidRPr="009653A2">
        <w:rPr>
          <w:iCs/>
          <w:sz w:val="28"/>
          <w:szCs w:val="28"/>
        </w:rPr>
        <w:t>59</w:t>
      </w:r>
      <w:r w:rsidRPr="009653A2">
        <w:rPr>
          <w:iCs/>
          <w:sz w:val="28"/>
          <w:szCs w:val="28"/>
        </w:rPr>
        <w:t>, от 17.09.2020г. постановление №8</w:t>
      </w:r>
      <w:r w:rsidR="005278CE" w:rsidRPr="009653A2">
        <w:rPr>
          <w:iCs/>
          <w:sz w:val="28"/>
          <w:szCs w:val="28"/>
        </w:rPr>
        <w:t>4</w:t>
      </w:r>
      <w:r w:rsidRPr="009653A2">
        <w:rPr>
          <w:iCs/>
          <w:sz w:val="28"/>
          <w:szCs w:val="28"/>
        </w:rPr>
        <w:t>, от 14.12.2020г. постановление № 10</w:t>
      </w:r>
      <w:r w:rsidR="005278CE" w:rsidRPr="009653A2">
        <w:rPr>
          <w:iCs/>
          <w:sz w:val="28"/>
          <w:szCs w:val="28"/>
        </w:rPr>
        <w:t>7</w:t>
      </w:r>
      <w:r w:rsidRPr="009653A2">
        <w:rPr>
          <w:iCs/>
          <w:sz w:val="28"/>
          <w:szCs w:val="28"/>
        </w:rPr>
        <w:t>)</w:t>
      </w:r>
    </w:p>
    <w:p w:rsidR="00033F1D" w:rsidRPr="009653A2" w:rsidRDefault="00033F1D" w:rsidP="00FD1556">
      <w:pPr>
        <w:spacing w:line="220" w:lineRule="auto"/>
        <w:ind w:firstLine="0"/>
        <w:jc w:val="center"/>
        <w:rPr>
          <w:b/>
          <w:sz w:val="28"/>
          <w:szCs w:val="28"/>
        </w:rPr>
      </w:pPr>
    </w:p>
    <w:p w:rsidR="00FD1556" w:rsidRPr="009653A2" w:rsidRDefault="00FD1556" w:rsidP="00FD1556">
      <w:pPr>
        <w:spacing w:line="220" w:lineRule="auto"/>
        <w:ind w:firstLine="0"/>
        <w:jc w:val="center"/>
        <w:rPr>
          <w:b/>
          <w:sz w:val="28"/>
          <w:szCs w:val="28"/>
        </w:rPr>
      </w:pPr>
      <w:r w:rsidRPr="009653A2">
        <w:rPr>
          <w:b/>
          <w:sz w:val="28"/>
          <w:szCs w:val="28"/>
        </w:rPr>
        <w:t>2.Анализ объема финансирования муниципальной программы в     отчетном периоде</w:t>
      </w:r>
    </w:p>
    <w:p w:rsidR="00FD1556" w:rsidRPr="009653A2" w:rsidRDefault="00FD1556" w:rsidP="00FD1556">
      <w:pPr>
        <w:spacing w:line="220" w:lineRule="auto"/>
        <w:ind w:left="360" w:firstLine="0"/>
        <w:rPr>
          <w:b/>
          <w:sz w:val="28"/>
          <w:szCs w:val="28"/>
        </w:rPr>
      </w:pPr>
    </w:p>
    <w:p w:rsidR="005278CE" w:rsidRPr="009653A2" w:rsidRDefault="00FD1556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     </w:t>
      </w:r>
      <w:r w:rsidR="005278CE" w:rsidRPr="009653A2">
        <w:rPr>
          <w:sz w:val="28"/>
          <w:szCs w:val="28"/>
        </w:rPr>
        <w:t xml:space="preserve">     В течение 2020 года исполнение мероприятий в рамках программы осуществлялось администрацией   сельского поселения Сосновского муниципального образования, освоено бюджетных ассигнований на сумму </w:t>
      </w:r>
      <w:r w:rsidR="00524133" w:rsidRPr="009653A2">
        <w:rPr>
          <w:sz w:val="28"/>
          <w:szCs w:val="28"/>
        </w:rPr>
        <w:t>5544,00</w:t>
      </w:r>
      <w:r w:rsidR="005278CE" w:rsidRPr="009653A2">
        <w:rPr>
          <w:sz w:val="28"/>
          <w:szCs w:val="28"/>
        </w:rPr>
        <w:t xml:space="preserve"> тыс</w:t>
      </w:r>
      <w:proofErr w:type="gramStart"/>
      <w:r w:rsidR="005278CE" w:rsidRPr="009653A2">
        <w:rPr>
          <w:sz w:val="28"/>
          <w:szCs w:val="28"/>
        </w:rPr>
        <w:t>.р</w:t>
      </w:r>
      <w:proofErr w:type="gramEnd"/>
      <w:r w:rsidR="005278CE" w:rsidRPr="009653A2">
        <w:rPr>
          <w:sz w:val="28"/>
          <w:szCs w:val="28"/>
        </w:rPr>
        <w:t>уб. или 99,</w:t>
      </w:r>
      <w:r w:rsidR="00524133" w:rsidRPr="009653A2">
        <w:rPr>
          <w:sz w:val="28"/>
          <w:szCs w:val="28"/>
        </w:rPr>
        <w:t xml:space="preserve">1 </w:t>
      </w:r>
      <w:r w:rsidR="005278CE" w:rsidRPr="009653A2">
        <w:rPr>
          <w:sz w:val="28"/>
          <w:szCs w:val="28"/>
        </w:rPr>
        <w:t>% от плановых назначений (5592,93  тыс. руб.)</w:t>
      </w:r>
    </w:p>
    <w:p w:rsidR="005278CE" w:rsidRPr="009653A2" w:rsidRDefault="005278CE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    </w:t>
      </w:r>
      <w:r w:rsidRPr="009653A2">
        <w:rPr>
          <w:i/>
          <w:sz w:val="28"/>
          <w:szCs w:val="28"/>
        </w:rPr>
        <w:t>По подпрограмме</w:t>
      </w:r>
      <w:r w:rsidRPr="009653A2">
        <w:rPr>
          <w:sz w:val="28"/>
          <w:szCs w:val="28"/>
        </w:rPr>
        <w:t xml:space="preserve"> «</w:t>
      </w:r>
      <w:r w:rsidR="003E32B3" w:rsidRPr="009653A2">
        <w:rPr>
          <w:sz w:val="28"/>
          <w:szCs w:val="28"/>
        </w:rPr>
        <w:t>Образование</w:t>
      </w:r>
      <w:r w:rsidRPr="009653A2">
        <w:rPr>
          <w:sz w:val="28"/>
          <w:szCs w:val="28"/>
        </w:rPr>
        <w:t xml:space="preserve">» бюджетные  ассигнования  освоены в сумме </w:t>
      </w:r>
      <w:r w:rsidR="003E32B3" w:rsidRPr="009653A2">
        <w:rPr>
          <w:sz w:val="28"/>
          <w:szCs w:val="28"/>
        </w:rPr>
        <w:t>8,5</w:t>
      </w:r>
      <w:r w:rsidRPr="009653A2">
        <w:rPr>
          <w:sz w:val="28"/>
          <w:szCs w:val="28"/>
        </w:rPr>
        <w:t xml:space="preserve"> тыс. руб. или </w:t>
      </w:r>
      <w:r w:rsidR="003E32B3" w:rsidRPr="009653A2">
        <w:rPr>
          <w:sz w:val="28"/>
          <w:szCs w:val="28"/>
        </w:rPr>
        <w:t>100</w:t>
      </w:r>
      <w:r w:rsidRPr="009653A2">
        <w:rPr>
          <w:sz w:val="28"/>
          <w:szCs w:val="28"/>
        </w:rPr>
        <w:t xml:space="preserve">% от плановых назначений </w:t>
      </w:r>
      <w:r w:rsidR="003E32B3" w:rsidRPr="009653A2">
        <w:rPr>
          <w:sz w:val="28"/>
          <w:szCs w:val="28"/>
        </w:rPr>
        <w:t>8,5</w:t>
      </w:r>
      <w:r w:rsidRPr="009653A2">
        <w:rPr>
          <w:sz w:val="28"/>
          <w:szCs w:val="28"/>
        </w:rPr>
        <w:t xml:space="preserve"> тыс. руб</w:t>
      </w:r>
      <w:proofErr w:type="gramStart"/>
      <w:r w:rsidRPr="009653A2">
        <w:rPr>
          <w:sz w:val="28"/>
          <w:szCs w:val="28"/>
        </w:rPr>
        <w:t>.</w:t>
      </w:r>
      <w:r w:rsidR="003E32B3" w:rsidRPr="009653A2">
        <w:rPr>
          <w:sz w:val="28"/>
          <w:szCs w:val="28"/>
        </w:rPr>
        <w:t>(</w:t>
      </w:r>
      <w:proofErr w:type="gramEnd"/>
      <w:r w:rsidR="003E32B3" w:rsidRPr="009653A2">
        <w:rPr>
          <w:sz w:val="28"/>
          <w:szCs w:val="28"/>
        </w:rPr>
        <w:t xml:space="preserve">оплата услуг за обучение </w:t>
      </w:r>
      <w:proofErr w:type="spellStart"/>
      <w:r w:rsidR="003E32B3" w:rsidRPr="009653A2">
        <w:rPr>
          <w:sz w:val="28"/>
          <w:szCs w:val="28"/>
        </w:rPr>
        <w:t>муниц</w:t>
      </w:r>
      <w:proofErr w:type="spellEnd"/>
      <w:r w:rsidR="003E32B3" w:rsidRPr="009653A2">
        <w:rPr>
          <w:sz w:val="28"/>
          <w:szCs w:val="28"/>
        </w:rPr>
        <w:t>. служащих)</w:t>
      </w:r>
    </w:p>
    <w:p w:rsidR="005278CE" w:rsidRPr="009653A2" w:rsidRDefault="005278CE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    </w:t>
      </w:r>
      <w:r w:rsidRPr="009653A2">
        <w:rPr>
          <w:i/>
          <w:sz w:val="28"/>
          <w:szCs w:val="28"/>
        </w:rPr>
        <w:t>По подпрограмме</w:t>
      </w:r>
      <w:r w:rsidRPr="009653A2">
        <w:rPr>
          <w:sz w:val="28"/>
          <w:szCs w:val="28"/>
        </w:rPr>
        <w:t xml:space="preserve"> «</w:t>
      </w:r>
      <w:r w:rsidR="003E32B3" w:rsidRPr="009653A2">
        <w:rPr>
          <w:sz w:val="28"/>
          <w:szCs w:val="28"/>
        </w:rPr>
        <w:t>Молодежная политика</w:t>
      </w:r>
      <w:r w:rsidRPr="009653A2">
        <w:rPr>
          <w:sz w:val="28"/>
          <w:szCs w:val="28"/>
        </w:rPr>
        <w:t xml:space="preserve">» бюджетные ассигнования освоены в сумме </w:t>
      </w:r>
      <w:r w:rsidR="003E32B3" w:rsidRPr="009653A2">
        <w:rPr>
          <w:sz w:val="28"/>
          <w:szCs w:val="28"/>
        </w:rPr>
        <w:t>22,7</w:t>
      </w:r>
      <w:r w:rsidRPr="009653A2">
        <w:rPr>
          <w:sz w:val="28"/>
          <w:szCs w:val="28"/>
        </w:rPr>
        <w:t xml:space="preserve"> тыс. руб., в том числе:</w:t>
      </w:r>
    </w:p>
    <w:p w:rsidR="005278CE" w:rsidRPr="009653A2" w:rsidRDefault="005278CE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- </w:t>
      </w:r>
      <w:r w:rsidR="003E32B3" w:rsidRPr="009653A2">
        <w:rPr>
          <w:sz w:val="28"/>
          <w:szCs w:val="28"/>
        </w:rPr>
        <w:t>0707</w:t>
      </w:r>
      <w:r w:rsidRPr="009653A2">
        <w:rPr>
          <w:sz w:val="28"/>
          <w:szCs w:val="28"/>
        </w:rPr>
        <w:t xml:space="preserve"> 71200201</w:t>
      </w:r>
      <w:r w:rsidR="003E32B3" w:rsidRPr="009653A2">
        <w:rPr>
          <w:sz w:val="28"/>
          <w:szCs w:val="28"/>
        </w:rPr>
        <w:t>90</w:t>
      </w:r>
      <w:r w:rsidRPr="009653A2">
        <w:rPr>
          <w:sz w:val="28"/>
          <w:szCs w:val="28"/>
        </w:rPr>
        <w:t xml:space="preserve"> </w:t>
      </w:r>
      <w:r w:rsidR="003E32B3" w:rsidRPr="009653A2">
        <w:rPr>
          <w:sz w:val="28"/>
          <w:szCs w:val="28"/>
        </w:rPr>
        <w:t>244</w:t>
      </w:r>
      <w:r w:rsidRPr="009653A2">
        <w:rPr>
          <w:sz w:val="28"/>
          <w:szCs w:val="28"/>
        </w:rPr>
        <w:t xml:space="preserve"> исполнение составило  в сумме </w:t>
      </w:r>
      <w:r w:rsidR="003E32B3" w:rsidRPr="009653A2">
        <w:rPr>
          <w:sz w:val="28"/>
          <w:szCs w:val="28"/>
        </w:rPr>
        <w:t>22,7</w:t>
      </w:r>
      <w:r w:rsidRPr="009653A2">
        <w:rPr>
          <w:sz w:val="28"/>
          <w:szCs w:val="28"/>
        </w:rPr>
        <w:t xml:space="preserve"> тыс. руб</w:t>
      </w:r>
      <w:proofErr w:type="gramStart"/>
      <w:r w:rsidRPr="009653A2">
        <w:rPr>
          <w:sz w:val="28"/>
          <w:szCs w:val="28"/>
        </w:rPr>
        <w:t>.</w:t>
      </w:r>
      <w:r w:rsidR="003E32B3" w:rsidRPr="009653A2">
        <w:rPr>
          <w:sz w:val="28"/>
          <w:szCs w:val="28"/>
        </w:rPr>
        <w:t>(</w:t>
      </w:r>
      <w:proofErr w:type="gramEnd"/>
      <w:r w:rsidR="003E32B3" w:rsidRPr="009653A2">
        <w:rPr>
          <w:sz w:val="28"/>
          <w:szCs w:val="28"/>
        </w:rPr>
        <w:t xml:space="preserve">приобретение значков на конкурс по благоустройству-0,5 тыс. руб., приобретение сувениров, цветов к профессиональным праздникам, </w:t>
      </w:r>
      <w:r w:rsidR="000F58B5" w:rsidRPr="009653A2">
        <w:rPr>
          <w:sz w:val="28"/>
          <w:szCs w:val="28"/>
        </w:rPr>
        <w:t>салют</w:t>
      </w:r>
      <w:r w:rsidR="003E32B3" w:rsidRPr="009653A2">
        <w:rPr>
          <w:sz w:val="28"/>
          <w:szCs w:val="28"/>
        </w:rPr>
        <w:t xml:space="preserve"> к 9 мая)</w:t>
      </w:r>
      <w:r w:rsidRPr="009653A2">
        <w:rPr>
          <w:sz w:val="28"/>
          <w:szCs w:val="28"/>
        </w:rPr>
        <w:t>;</w:t>
      </w:r>
    </w:p>
    <w:p w:rsidR="005278CE" w:rsidRPr="009653A2" w:rsidRDefault="003A3F60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i/>
          <w:sz w:val="28"/>
          <w:szCs w:val="28"/>
        </w:rPr>
        <w:t xml:space="preserve">    </w:t>
      </w:r>
      <w:r w:rsidR="005278CE" w:rsidRPr="009653A2">
        <w:rPr>
          <w:i/>
          <w:sz w:val="28"/>
          <w:szCs w:val="28"/>
        </w:rPr>
        <w:t>По подпрограмме</w:t>
      </w:r>
      <w:r w:rsidR="005278CE" w:rsidRPr="009653A2">
        <w:rPr>
          <w:sz w:val="28"/>
          <w:szCs w:val="28"/>
        </w:rPr>
        <w:t xml:space="preserve"> «</w:t>
      </w:r>
      <w:r w:rsidR="00A50837" w:rsidRPr="009653A2">
        <w:rPr>
          <w:sz w:val="28"/>
          <w:szCs w:val="28"/>
        </w:rPr>
        <w:t>Культура</w:t>
      </w:r>
      <w:r w:rsidR="005278CE" w:rsidRPr="009653A2">
        <w:rPr>
          <w:sz w:val="28"/>
          <w:szCs w:val="28"/>
        </w:rPr>
        <w:t xml:space="preserve">» бюджетные ассигнования освоены в сумме </w:t>
      </w:r>
      <w:r w:rsidR="00BB7540" w:rsidRPr="009653A2">
        <w:rPr>
          <w:sz w:val="28"/>
          <w:szCs w:val="28"/>
        </w:rPr>
        <w:t>5218,21</w:t>
      </w:r>
      <w:r w:rsidR="005278CE" w:rsidRPr="009653A2">
        <w:rPr>
          <w:sz w:val="28"/>
          <w:szCs w:val="28"/>
        </w:rPr>
        <w:t xml:space="preserve"> тыс. руб.</w:t>
      </w:r>
      <w:r w:rsidR="00BB7540" w:rsidRPr="009653A2">
        <w:rPr>
          <w:sz w:val="28"/>
          <w:szCs w:val="28"/>
        </w:rPr>
        <w:t>, в том числе:</w:t>
      </w:r>
    </w:p>
    <w:p w:rsidR="00BB7540" w:rsidRPr="009653A2" w:rsidRDefault="00524133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>-</w:t>
      </w:r>
      <w:r w:rsidR="00BB7540" w:rsidRPr="009653A2">
        <w:rPr>
          <w:sz w:val="28"/>
          <w:szCs w:val="28"/>
        </w:rPr>
        <w:t>0801 7430020120 1</w:t>
      </w:r>
      <w:r w:rsidRPr="009653A2">
        <w:rPr>
          <w:sz w:val="28"/>
          <w:szCs w:val="28"/>
        </w:rPr>
        <w:t>1</w:t>
      </w:r>
      <w:r w:rsidR="00BB7540" w:rsidRPr="009653A2">
        <w:rPr>
          <w:sz w:val="28"/>
          <w:szCs w:val="28"/>
        </w:rPr>
        <w:t>0 (Заработная плата и начисления на оплату труда работникам ДК «Исток») в сумме 3155,8 тыс. руб.</w:t>
      </w:r>
      <w:r w:rsidR="001C70CD" w:rsidRPr="009653A2">
        <w:rPr>
          <w:sz w:val="28"/>
          <w:szCs w:val="28"/>
        </w:rPr>
        <w:t>;</w:t>
      </w:r>
    </w:p>
    <w:p w:rsidR="00524133" w:rsidRPr="009653A2" w:rsidRDefault="00524133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lastRenderedPageBreak/>
        <w:t xml:space="preserve">- 0801 7430020190 </w:t>
      </w:r>
      <w:r w:rsidR="001C70CD" w:rsidRPr="009653A2">
        <w:rPr>
          <w:sz w:val="28"/>
          <w:szCs w:val="28"/>
        </w:rPr>
        <w:t xml:space="preserve"> </w:t>
      </w:r>
      <w:r w:rsidRPr="009653A2">
        <w:rPr>
          <w:sz w:val="28"/>
          <w:szCs w:val="28"/>
        </w:rPr>
        <w:t>242</w:t>
      </w:r>
      <w:r w:rsidR="000F58B5" w:rsidRPr="009653A2">
        <w:rPr>
          <w:sz w:val="28"/>
          <w:szCs w:val="28"/>
        </w:rPr>
        <w:t xml:space="preserve"> (закупка товаров, работ, услуг в сфере </w:t>
      </w:r>
      <w:proofErr w:type="spellStart"/>
      <w:r w:rsidR="000F58B5" w:rsidRPr="009653A2">
        <w:rPr>
          <w:sz w:val="28"/>
          <w:szCs w:val="28"/>
        </w:rPr>
        <w:t>информациоенн</w:t>
      </w:r>
      <w:proofErr w:type="gramStart"/>
      <w:r w:rsidR="000F58B5" w:rsidRPr="009653A2">
        <w:rPr>
          <w:sz w:val="28"/>
          <w:szCs w:val="28"/>
        </w:rPr>
        <w:t>о</w:t>
      </w:r>
      <w:proofErr w:type="spellEnd"/>
      <w:r w:rsidR="000F58B5" w:rsidRPr="009653A2">
        <w:rPr>
          <w:sz w:val="28"/>
          <w:szCs w:val="28"/>
        </w:rPr>
        <w:t>-</w:t>
      </w:r>
      <w:proofErr w:type="gramEnd"/>
      <w:r w:rsidR="000F58B5" w:rsidRPr="009653A2">
        <w:rPr>
          <w:sz w:val="28"/>
          <w:szCs w:val="28"/>
        </w:rPr>
        <w:t xml:space="preserve"> коммуникационных технологий) исполнение составило 160,4 тыс. руб.(услуги связи, Интернет- 92,2 тыс. руб., ремонт и заправка картриджа- 7,</w:t>
      </w:r>
      <w:r w:rsidR="001C70CD" w:rsidRPr="009653A2">
        <w:rPr>
          <w:sz w:val="28"/>
          <w:szCs w:val="28"/>
        </w:rPr>
        <w:t>4</w:t>
      </w:r>
      <w:r w:rsidR="000F58B5" w:rsidRPr="009653A2">
        <w:rPr>
          <w:sz w:val="28"/>
          <w:szCs w:val="28"/>
        </w:rPr>
        <w:t xml:space="preserve"> тыс. руб., подписка на период. </w:t>
      </w:r>
      <w:r w:rsidR="001C70CD" w:rsidRPr="009653A2">
        <w:rPr>
          <w:sz w:val="28"/>
          <w:szCs w:val="28"/>
        </w:rPr>
        <w:t>п</w:t>
      </w:r>
      <w:r w:rsidR="000F58B5" w:rsidRPr="009653A2">
        <w:rPr>
          <w:sz w:val="28"/>
          <w:szCs w:val="28"/>
        </w:rPr>
        <w:t>ечать</w:t>
      </w:r>
      <w:r w:rsidR="001C70CD" w:rsidRPr="009653A2">
        <w:rPr>
          <w:sz w:val="28"/>
          <w:szCs w:val="28"/>
        </w:rPr>
        <w:t xml:space="preserve">- </w:t>
      </w:r>
      <w:r w:rsidR="000F58B5" w:rsidRPr="009653A2">
        <w:rPr>
          <w:sz w:val="28"/>
          <w:szCs w:val="28"/>
        </w:rPr>
        <w:t xml:space="preserve">3,3 тыс. руб., </w:t>
      </w:r>
      <w:proofErr w:type="spellStart"/>
      <w:r w:rsidR="000F58B5" w:rsidRPr="009653A2">
        <w:rPr>
          <w:sz w:val="28"/>
          <w:szCs w:val="28"/>
        </w:rPr>
        <w:t>приобр</w:t>
      </w:r>
      <w:proofErr w:type="spellEnd"/>
      <w:r w:rsidR="000F58B5" w:rsidRPr="009653A2">
        <w:rPr>
          <w:sz w:val="28"/>
          <w:szCs w:val="28"/>
        </w:rPr>
        <w:t xml:space="preserve">. оргтехники- </w:t>
      </w:r>
      <w:r w:rsidR="001C70CD" w:rsidRPr="009653A2">
        <w:rPr>
          <w:sz w:val="28"/>
          <w:szCs w:val="28"/>
        </w:rPr>
        <w:t>20</w:t>
      </w:r>
      <w:r w:rsidR="000F58B5" w:rsidRPr="009653A2">
        <w:rPr>
          <w:sz w:val="28"/>
          <w:szCs w:val="28"/>
        </w:rPr>
        <w:t xml:space="preserve"> тыс. руб., </w:t>
      </w:r>
      <w:proofErr w:type="spellStart"/>
      <w:r w:rsidR="000F58B5" w:rsidRPr="009653A2">
        <w:rPr>
          <w:sz w:val="28"/>
          <w:szCs w:val="28"/>
        </w:rPr>
        <w:t>приобр</w:t>
      </w:r>
      <w:proofErr w:type="spellEnd"/>
      <w:r w:rsidR="000F58B5" w:rsidRPr="009653A2">
        <w:rPr>
          <w:sz w:val="28"/>
          <w:szCs w:val="28"/>
        </w:rPr>
        <w:t xml:space="preserve">. </w:t>
      </w:r>
      <w:proofErr w:type="spellStart"/>
      <w:r w:rsidR="001C70CD" w:rsidRPr="009653A2">
        <w:rPr>
          <w:sz w:val="28"/>
          <w:szCs w:val="28"/>
        </w:rPr>
        <w:t>комплектующ</w:t>
      </w:r>
      <w:proofErr w:type="spellEnd"/>
      <w:r w:rsidR="001C70CD" w:rsidRPr="009653A2">
        <w:rPr>
          <w:sz w:val="28"/>
          <w:szCs w:val="28"/>
        </w:rPr>
        <w:t xml:space="preserve">. к </w:t>
      </w:r>
      <w:proofErr w:type="spellStart"/>
      <w:r w:rsidR="001C70CD" w:rsidRPr="009653A2">
        <w:rPr>
          <w:sz w:val="28"/>
          <w:szCs w:val="28"/>
        </w:rPr>
        <w:t>комп</w:t>
      </w:r>
      <w:proofErr w:type="spellEnd"/>
      <w:r w:rsidR="001C70CD" w:rsidRPr="009653A2">
        <w:rPr>
          <w:sz w:val="28"/>
          <w:szCs w:val="28"/>
        </w:rPr>
        <w:t>.</w:t>
      </w:r>
      <w:r w:rsidR="000F58B5" w:rsidRPr="009653A2">
        <w:rPr>
          <w:sz w:val="28"/>
          <w:szCs w:val="28"/>
        </w:rPr>
        <w:t>- 37,5 тыс. руб.)</w:t>
      </w:r>
      <w:r w:rsidR="001C70CD" w:rsidRPr="009653A2">
        <w:rPr>
          <w:sz w:val="28"/>
          <w:szCs w:val="28"/>
        </w:rPr>
        <w:t>;</w:t>
      </w:r>
    </w:p>
    <w:p w:rsidR="001C70CD" w:rsidRPr="009653A2" w:rsidRDefault="001C70CD" w:rsidP="001C70CD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>- 0801 7430020190  244 ( прочие закупки товаров, работ, услуг для муниципальных нужд) исполнение составило 1769,2 тыс. руб</w:t>
      </w:r>
      <w:proofErr w:type="gramStart"/>
      <w:r w:rsidRPr="009653A2">
        <w:rPr>
          <w:sz w:val="28"/>
          <w:szCs w:val="28"/>
        </w:rPr>
        <w:t>.(</w:t>
      </w:r>
      <w:proofErr w:type="gramEnd"/>
      <w:r w:rsidRPr="009653A2">
        <w:rPr>
          <w:sz w:val="28"/>
          <w:szCs w:val="28"/>
        </w:rPr>
        <w:t xml:space="preserve"> коммунальные услуги  - 889,0 тыс. руб., </w:t>
      </w:r>
      <w:r w:rsidR="008A60EA" w:rsidRPr="009653A2">
        <w:rPr>
          <w:sz w:val="28"/>
          <w:szCs w:val="28"/>
        </w:rPr>
        <w:t xml:space="preserve">оплата услуг ООО «Геката» и </w:t>
      </w:r>
      <w:proofErr w:type="spellStart"/>
      <w:r w:rsidR="008A60EA" w:rsidRPr="009653A2">
        <w:rPr>
          <w:sz w:val="28"/>
          <w:szCs w:val="28"/>
        </w:rPr>
        <w:t>пожарн</w:t>
      </w:r>
      <w:proofErr w:type="spellEnd"/>
      <w:r w:rsidR="008A60EA" w:rsidRPr="009653A2">
        <w:rPr>
          <w:sz w:val="28"/>
          <w:szCs w:val="28"/>
        </w:rPr>
        <w:t xml:space="preserve">. </w:t>
      </w:r>
      <w:proofErr w:type="spellStart"/>
      <w:r w:rsidR="008A60EA" w:rsidRPr="009653A2">
        <w:rPr>
          <w:sz w:val="28"/>
          <w:szCs w:val="28"/>
        </w:rPr>
        <w:t>сигн</w:t>
      </w:r>
      <w:proofErr w:type="spellEnd"/>
      <w:r w:rsidR="001E67A7" w:rsidRPr="009653A2">
        <w:rPr>
          <w:sz w:val="28"/>
          <w:szCs w:val="28"/>
        </w:rPr>
        <w:t xml:space="preserve">., заправка </w:t>
      </w:r>
      <w:proofErr w:type="spellStart"/>
      <w:r w:rsidR="001E67A7" w:rsidRPr="009653A2">
        <w:rPr>
          <w:sz w:val="28"/>
          <w:szCs w:val="28"/>
        </w:rPr>
        <w:t>огнетуш</w:t>
      </w:r>
      <w:proofErr w:type="spellEnd"/>
      <w:r w:rsidRPr="009653A2">
        <w:rPr>
          <w:sz w:val="28"/>
          <w:szCs w:val="28"/>
        </w:rPr>
        <w:t xml:space="preserve">- </w:t>
      </w:r>
      <w:r w:rsidR="008A60EA" w:rsidRPr="009653A2">
        <w:rPr>
          <w:sz w:val="28"/>
          <w:szCs w:val="28"/>
        </w:rPr>
        <w:t>705,</w:t>
      </w:r>
      <w:r w:rsidR="001E67A7" w:rsidRPr="009653A2">
        <w:rPr>
          <w:sz w:val="28"/>
          <w:szCs w:val="28"/>
        </w:rPr>
        <w:t>4</w:t>
      </w:r>
      <w:r w:rsidRPr="009653A2">
        <w:rPr>
          <w:sz w:val="28"/>
          <w:szCs w:val="28"/>
        </w:rPr>
        <w:t xml:space="preserve"> тыс. руб., </w:t>
      </w:r>
      <w:r w:rsidR="008A60EA" w:rsidRPr="009653A2">
        <w:rPr>
          <w:sz w:val="28"/>
          <w:szCs w:val="28"/>
        </w:rPr>
        <w:t xml:space="preserve">оплата услуг охранной </w:t>
      </w:r>
      <w:proofErr w:type="spellStart"/>
      <w:r w:rsidR="008A60EA" w:rsidRPr="009653A2">
        <w:rPr>
          <w:sz w:val="28"/>
          <w:szCs w:val="28"/>
        </w:rPr>
        <w:t>сигн</w:t>
      </w:r>
      <w:proofErr w:type="spellEnd"/>
      <w:r w:rsidRPr="009653A2">
        <w:rPr>
          <w:sz w:val="28"/>
          <w:szCs w:val="28"/>
        </w:rPr>
        <w:t xml:space="preserve">- </w:t>
      </w:r>
      <w:r w:rsidR="008A60EA" w:rsidRPr="009653A2">
        <w:rPr>
          <w:sz w:val="28"/>
          <w:szCs w:val="28"/>
        </w:rPr>
        <w:t>2</w:t>
      </w:r>
      <w:r w:rsidR="001E67A7" w:rsidRPr="009653A2">
        <w:rPr>
          <w:sz w:val="28"/>
          <w:szCs w:val="28"/>
        </w:rPr>
        <w:t>8</w:t>
      </w:r>
      <w:r w:rsidR="008A60EA" w:rsidRPr="009653A2">
        <w:rPr>
          <w:sz w:val="28"/>
          <w:szCs w:val="28"/>
        </w:rPr>
        <w:t>,8</w:t>
      </w:r>
      <w:r w:rsidRPr="009653A2">
        <w:rPr>
          <w:sz w:val="28"/>
          <w:szCs w:val="28"/>
        </w:rPr>
        <w:t xml:space="preserve"> тыс. руб., </w:t>
      </w:r>
      <w:proofErr w:type="spellStart"/>
      <w:r w:rsidRPr="009653A2">
        <w:rPr>
          <w:sz w:val="28"/>
          <w:szCs w:val="28"/>
        </w:rPr>
        <w:t>приобр</w:t>
      </w:r>
      <w:proofErr w:type="spellEnd"/>
      <w:r w:rsidRPr="009653A2">
        <w:rPr>
          <w:sz w:val="28"/>
          <w:szCs w:val="28"/>
        </w:rPr>
        <w:t xml:space="preserve">. </w:t>
      </w:r>
      <w:proofErr w:type="spellStart"/>
      <w:r w:rsidR="008A60EA" w:rsidRPr="009653A2">
        <w:rPr>
          <w:sz w:val="28"/>
          <w:szCs w:val="28"/>
        </w:rPr>
        <w:t>облучателя-дециркулятора</w:t>
      </w:r>
      <w:proofErr w:type="spellEnd"/>
      <w:r w:rsidR="008A60EA" w:rsidRPr="009653A2">
        <w:rPr>
          <w:sz w:val="28"/>
          <w:szCs w:val="28"/>
        </w:rPr>
        <w:t>, термометра –</w:t>
      </w:r>
      <w:r w:rsidRPr="009653A2">
        <w:rPr>
          <w:sz w:val="28"/>
          <w:szCs w:val="28"/>
        </w:rPr>
        <w:t xml:space="preserve"> </w:t>
      </w:r>
      <w:r w:rsidR="008A60EA" w:rsidRPr="009653A2">
        <w:rPr>
          <w:sz w:val="28"/>
          <w:szCs w:val="28"/>
        </w:rPr>
        <w:t>31,3</w:t>
      </w:r>
      <w:r w:rsidRPr="009653A2">
        <w:rPr>
          <w:sz w:val="28"/>
          <w:szCs w:val="28"/>
        </w:rPr>
        <w:t xml:space="preserve"> тыс. руб., </w:t>
      </w:r>
      <w:proofErr w:type="spellStart"/>
      <w:r w:rsidR="008A60EA" w:rsidRPr="009653A2">
        <w:rPr>
          <w:sz w:val="28"/>
          <w:szCs w:val="28"/>
        </w:rPr>
        <w:t>хоз</w:t>
      </w:r>
      <w:proofErr w:type="spellEnd"/>
      <w:r w:rsidR="008A60EA" w:rsidRPr="009653A2">
        <w:rPr>
          <w:sz w:val="28"/>
          <w:szCs w:val="28"/>
        </w:rPr>
        <w:t>. товаров, флаги, баннеры, подарочные наборы</w:t>
      </w:r>
      <w:r w:rsidRPr="009653A2">
        <w:rPr>
          <w:sz w:val="28"/>
          <w:szCs w:val="28"/>
        </w:rPr>
        <w:t xml:space="preserve">.- </w:t>
      </w:r>
      <w:r w:rsidR="008A60EA" w:rsidRPr="009653A2">
        <w:rPr>
          <w:sz w:val="28"/>
          <w:szCs w:val="28"/>
        </w:rPr>
        <w:t>114,7</w:t>
      </w:r>
      <w:r w:rsidRPr="009653A2">
        <w:rPr>
          <w:sz w:val="28"/>
          <w:szCs w:val="28"/>
        </w:rPr>
        <w:t xml:space="preserve"> тыс. руб.)</w:t>
      </w:r>
      <w:r w:rsidR="001E67A7" w:rsidRPr="009653A2">
        <w:rPr>
          <w:sz w:val="28"/>
          <w:szCs w:val="28"/>
        </w:rPr>
        <w:t>;</w:t>
      </w:r>
    </w:p>
    <w:p w:rsidR="001E67A7" w:rsidRPr="009653A2" w:rsidRDefault="001E67A7" w:rsidP="001C70CD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>- 0801 74300L4670 244</w:t>
      </w:r>
      <w:r w:rsidR="00F40042" w:rsidRPr="009653A2">
        <w:rPr>
          <w:sz w:val="28"/>
          <w:szCs w:val="28"/>
        </w:rPr>
        <w:t xml:space="preserve"> (прочие закупки товаров, работ, услуг для муниципальных нужд) исполнение составило 105,76 тыс. руб. (</w:t>
      </w:r>
      <w:proofErr w:type="spellStart"/>
      <w:r w:rsidRPr="009653A2">
        <w:rPr>
          <w:sz w:val="28"/>
          <w:szCs w:val="28"/>
        </w:rPr>
        <w:t>софинансирование</w:t>
      </w:r>
      <w:proofErr w:type="spellEnd"/>
      <w:r w:rsidRPr="009653A2">
        <w:rPr>
          <w:sz w:val="28"/>
          <w:szCs w:val="28"/>
        </w:rPr>
        <w:t xml:space="preserve"> мероприятий проекта  «Развитие и укрепление материально- технической базы домов культуры в населенных пунктах с числом жителей до 50 тыс. чел.»</w:t>
      </w:r>
      <w:r w:rsidR="00F40042" w:rsidRPr="009653A2">
        <w:rPr>
          <w:sz w:val="28"/>
          <w:szCs w:val="28"/>
        </w:rPr>
        <w:t>)</w:t>
      </w:r>
      <w:r w:rsidRPr="009653A2">
        <w:rPr>
          <w:sz w:val="28"/>
          <w:szCs w:val="28"/>
        </w:rPr>
        <w:t xml:space="preserve">  </w:t>
      </w:r>
    </w:p>
    <w:p w:rsidR="005278CE" w:rsidRPr="009653A2" w:rsidRDefault="005278CE" w:rsidP="005278CE">
      <w:pPr>
        <w:spacing w:line="220" w:lineRule="auto"/>
        <w:ind w:firstLine="0"/>
        <w:rPr>
          <w:sz w:val="28"/>
          <w:szCs w:val="28"/>
        </w:rPr>
      </w:pPr>
      <w:r w:rsidRPr="009653A2">
        <w:rPr>
          <w:i/>
          <w:sz w:val="28"/>
          <w:szCs w:val="28"/>
        </w:rPr>
        <w:t>По подпрограмме</w:t>
      </w:r>
      <w:r w:rsidRPr="009653A2">
        <w:rPr>
          <w:sz w:val="28"/>
          <w:szCs w:val="28"/>
        </w:rPr>
        <w:t xml:space="preserve"> «</w:t>
      </w:r>
      <w:r w:rsidR="00F40042" w:rsidRPr="009653A2">
        <w:rPr>
          <w:sz w:val="28"/>
          <w:szCs w:val="28"/>
        </w:rPr>
        <w:t>Пенсионное обеспечение</w:t>
      </w:r>
      <w:r w:rsidRPr="009653A2">
        <w:rPr>
          <w:sz w:val="28"/>
          <w:szCs w:val="28"/>
        </w:rPr>
        <w:t xml:space="preserve">» бюджетные ассигнования освоены в сумме </w:t>
      </w:r>
      <w:r w:rsidR="00F40042" w:rsidRPr="009653A2">
        <w:rPr>
          <w:sz w:val="28"/>
          <w:szCs w:val="28"/>
        </w:rPr>
        <w:t>274,9</w:t>
      </w:r>
      <w:r w:rsidRPr="009653A2">
        <w:rPr>
          <w:sz w:val="28"/>
          <w:szCs w:val="28"/>
        </w:rPr>
        <w:t xml:space="preserve"> тыс. руб. или </w:t>
      </w:r>
      <w:r w:rsidR="00F40042" w:rsidRPr="009653A2">
        <w:rPr>
          <w:sz w:val="28"/>
          <w:szCs w:val="28"/>
        </w:rPr>
        <w:t>99,7</w:t>
      </w:r>
      <w:r w:rsidRPr="009653A2">
        <w:rPr>
          <w:sz w:val="28"/>
          <w:szCs w:val="28"/>
        </w:rPr>
        <w:t>% от плановых назначений (</w:t>
      </w:r>
      <w:r w:rsidR="00F40042" w:rsidRPr="009653A2">
        <w:rPr>
          <w:sz w:val="28"/>
          <w:szCs w:val="28"/>
        </w:rPr>
        <w:t xml:space="preserve">доплаты к пенсиям </w:t>
      </w:r>
      <w:proofErr w:type="spellStart"/>
      <w:r w:rsidR="00F40042" w:rsidRPr="009653A2">
        <w:rPr>
          <w:sz w:val="28"/>
          <w:szCs w:val="28"/>
        </w:rPr>
        <w:t>муницип</w:t>
      </w:r>
      <w:proofErr w:type="spellEnd"/>
      <w:r w:rsidR="00F40042" w:rsidRPr="009653A2">
        <w:rPr>
          <w:sz w:val="28"/>
          <w:szCs w:val="28"/>
        </w:rPr>
        <w:t xml:space="preserve">. </w:t>
      </w:r>
      <w:proofErr w:type="spellStart"/>
      <w:r w:rsidR="00F40042" w:rsidRPr="009653A2">
        <w:rPr>
          <w:sz w:val="28"/>
          <w:szCs w:val="28"/>
        </w:rPr>
        <w:t>служ</w:t>
      </w:r>
      <w:proofErr w:type="spellEnd"/>
      <w:r w:rsidR="00F40042" w:rsidRPr="009653A2">
        <w:rPr>
          <w:sz w:val="28"/>
          <w:szCs w:val="28"/>
        </w:rPr>
        <w:t>., дополнительное пенсионное обеспечение</w:t>
      </w:r>
      <w:r w:rsidRPr="009653A2">
        <w:rPr>
          <w:sz w:val="28"/>
          <w:szCs w:val="28"/>
        </w:rPr>
        <w:t>)</w:t>
      </w:r>
      <w:r w:rsidR="00F40042" w:rsidRPr="009653A2">
        <w:rPr>
          <w:sz w:val="28"/>
          <w:szCs w:val="28"/>
        </w:rPr>
        <w:t>;</w:t>
      </w:r>
    </w:p>
    <w:p w:rsidR="00F40042" w:rsidRPr="009653A2" w:rsidRDefault="003A3F60" w:rsidP="00F40042">
      <w:pPr>
        <w:spacing w:line="220" w:lineRule="auto"/>
        <w:ind w:firstLine="0"/>
        <w:rPr>
          <w:sz w:val="28"/>
          <w:szCs w:val="28"/>
        </w:rPr>
      </w:pPr>
      <w:r w:rsidRPr="009653A2">
        <w:rPr>
          <w:i/>
          <w:sz w:val="28"/>
          <w:szCs w:val="28"/>
        </w:rPr>
        <w:t xml:space="preserve">    </w:t>
      </w:r>
      <w:r w:rsidR="00F40042" w:rsidRPr="009653A2">
        <w:rPr>
          <w:i/>
          <w:sz w:val="28"/>
          <w:szCs w:val="28"/>
        </w:rPr>
        <w:t>По подпрограмме</w:t>
      </w:r>
      <w:r w:rsidR="00F40042" w:rsidRPr="009653A2">
        <w:rPr>
          <w:sz w:val="28"/>
          <w:szCs w:val="28"/>
        </w:rPr>
        <w:t xml:space="preserve"> «Другие вопросы в области социальной политики» бюджетные ассигнования освоены в сумме 19,69 тыс. руб. или 64,2% от плановых назначений (подарочные продуктовые наборы </w:t>
      </w:r>
      <w:proofErr w:type="spellStart"/>
      <w:r w:rsidR="00F40042" w:rsidRPr="009653A2">
        <w:rPr>
          <w:sz w:val="28"/>
          <w:szCs w:val="28"/>
        </w:rPr>
        <w:t>туженникам</w:t>
      </w:r>
      <w:proofErr w:type="spellEnd"/>
      <w:r w:rsidR="00F40042" w:rsidRPr="009653A2">
        <w:rPr>
          <w:sz w:val="28"/>
          <w:szCs w:val="28"/>
        </w:rPr>
        <w:t xml:space="preserve"> тыла к 9 мая- 5,0 тыс. руб., цветы,  сувениры </w:t>
      </w:r>
      <w:r w:rsidR="00CB0ACE" w:rsidRPr="009653A2">
        <w:rPr>
          <w:sz w:val="28"/>
          <w:szCs w:val="28"/>
        </w:rPr>
        <w:t>к юбилейным датам- 14,69 тыс. руб.</w:t>
      </w:r>
      <w:r w:rsidR="00F40042" w:rsidRPr="009653A2">
        <w:rPr>
          <w:sz w:val="28"/>
          <w:szCs w:val="28"/>
        </w:rPr>
        <w:t>);</w:t>
      </w:r>
    </w:p>
    <w:p w:rsidR="00DC2F6E" w:rsidRPr="009653A2" w:rsidRDefault="00CB0ACE" w:rsidP="00DC2F6E">
      <w:pPr>
        <w:spacing w:line="220" w:lineRule="auto"/>
        <w:ind w:firstLine="0"/>
        <w:rPr>
          <w:sz w:val="28"/>
          <w:szCs w:val="28"/>
        </w:rPr>
      </w:pPr>
      <w:r w:rsidRPr="009653A2">
        <w:rPr>
          <w:i/>
          <w:sz w:val="28"/>
          <w:szCs w:val="28"/>
        </w:rPr>
        <w:t xml:space="preserve">    По подпрограмме  </w:t>
      </w:r>
      <w:r w:rsidRPr="009653A2">
        <w:rPr>
          <w:sz w:val="28"/>
          <w:szCs w:val="28"/>
        </w:rPr>
        <w:t>«Физическая культура и спорт» бюджетные ассигнования не использовались из-за отсутствия заявок на финансирование</w:t>
      </w:r>
      <w:r w:rsidR="009653A2" w:rsidRPr="009653A2">
        <w:rPr>
          <w:sz w:val="28"/>
          <w:szCs w:val="28"/>
        </w:rPr>
        <w:t xml:space="preserve">, связи  с </w:t>
      </w:r>
      <w:proofErr w:type="spellStart"/>
      <w:r w:rsidR="009653A2" w:rsidRPr="009653A2">
        <w:rPr>
          <w:sz w:val="28"/>
          <w:szCs w:val="28"/>
          <w:lang w:val="en-US"/>
        </w:rPr>
        <w:t>covid</w:t>
      </w:r>
      <w:proofErr w:type="spellEnd"/>
      <w:r w:rsidR="009653A2" w:rsidRPr="009653A2">
        <w:rPr>
          <w:sz w:val="28"/>
          <w:szCs w:val="28"/>
        </w:rPr>
        <w:t>-19</w:t>
      </w:r>
      <w:r w:rsidRPr="009653A2">
        <w:rPr>
          <w:sz w:val="28"/>
          <w:szCs w:val="28"/>
        </w:rPr>
        <w:t xml:space="preserve">. </w:t>
      </w:r>
    </w:p>
    <w:p w:rsidR="00FD1556" w:rsidRPr="009653A2" w:rsidRDefault="00DC2F6E" w:rsidP="00DC2F6E">
      <w:pPr>
        <w:spacing w:line="220" w:lineRule="auto"/>
        <w:ind w:firstLine="0"/>
        <w:rPr>
          <w:sz w:val="28"/>
          <w:szCs w:val="28"/>
        </w:rPr>
      </w:pPr>
      <w:r w:rsidRPr="009653A2">
        <w:rPr>
          <w:sz w:val="28"/>
          <w:szCs w:val="28"/>
        </w:rPr>
        <w:t xml:space="preserve">     </w:t>
      </w:r>
      <w:r w:rsidR="00FD1556" w:rsidRPr="009653A2">
        <w:rPr>
          <w:iCs/>
          <w:sz w:val="28"/>
          <w:szCs w:val="28"/>
        </w:rPr>
        <w:t>При выполнении</w:t>
      </w:r>
      <w:r w:rsidR="000F2BC1" w:rsidRPr="009653A2">
        <w:rPr>
          <w:iCs/>
          <w:sz w:val="28"/>
          <w:szCs w:val="28"/>
        </w:rPr>
        <w:t xml:space="preserve"> программных мероприятий  в 20</w:t>
      </w:r>
      <w:r w:rsidR="003A3F60" w:rsidRPr="009653A2">
        <w:rPr>
          <w:iCs/>
          <w:sz w:val="28"/>
          <w:szCs w:val="28"/>
        </w:rPr>
        <w:t>20</w:t>
      </w:r>
      <w:r w:rsidR="00FD1556" w:rsidRPr="009653A2">
        <w:rPr>
          <w:iCs/>
          <w:sz w:val="28"/>
          <w:szCs w:val="28"/>
        </w:rPr>
        <w:t xml:space="preserve">году получены следующие результаты по сравнению </w:t>
      </w:r>
      <w:r w:rsidRPr="009653A2">
        <w:rPr>
          <w:iCs/>
          <w:sz w:val="28"/>
          <w:szCs w:val="28"/>
        </w:rPr>
        <w:t xml:space="preserve"> с базовым </w:t>
      </w:r>
      <w:proofErr w:type="spellStart"/>
      <w:r w:rsidRPr="009653A2">
        <w:rPr>
          <w:iCs/>
          <w:sz w:val="28"/>
          <w:szCs w:val="28"/>
        </w:rPr>
        <w:t>периодо</w:t>
      </w:r>
      <w:proofErr w:type="spellEnd"/>
      <w:r w:rsidR="003552BB" w:rsidRPr="009653A2">
        <w:rPr>
          <w:iCs/>
          <w:sz w:val="28"/>
          <w:szCs w:val="28"/>
        </w:rPr>
        <w:t xml:space="preserve"> </w:t>
      </w:r>
      <w:proofErr w:type="gramStart"/>
      <w:r w:rsidR="000F2BC1" w:rsidRPr="009653A2">
        <w:rPr>
          <w:iCs/>
          <w:sz w:val="28"/>
          <w:szCs w:val="28"/>
        </w:rPr>
        <w:t xml:space="preserve">( </w:t>
      </w:r>
      <w:proofErr w:type="gramEnd"/>
      <w:r w:rsidR="000F2BC1" w:rsidRPr="009653A2">
        <w:rPr>
          <w:iCs/>
          <w:sz w:val="28"/>
          <w:szCs w:val="28"/>
        </w:rPr>
        <w:t>201</w:t>
      </w:r>
      <w:r w:rsidR="003552BB" w:rsidRPr="009653A2">
        <w:rPr>
          <w:iCs/>
          <w:sz w:val="28"/>
          <w:szCs w:val="28"/>
        </w:rPr>
        <w:t>6год</w:t>
      </w:r>
      <w:r w:rsidR="003A3F60" w:rsidRPr="009653A2">
        <w:rPr>
          <w:iCs/>
          <w:sz w:val="28"/>
          <w:szCs w:val="28"/>
        </w:rPr>
        <w:t>а</w:t>
      </w:r>
      <w:r w:rsidR="000F2BC1" w:rsidRPr="009653A2">
        <w:rPr>
          <w:iCs/>
          <w:sz w:val="28"/>
          <w:szCs w:val="28"/>
        </w:rPr>
        <w:t>)</w:t>
      </w:r>
      <w:r w:rsidR="00FD1556" w:rsidRPr="009653A2">
        <w:rPr>
          <w:iCs/>
          <w:sz w:val="28"/>
          <w:szCs w:val="28"/>
        </w:rPr>
        <w:t>:</w:t>
      </w:r>
    </w:p>
    <w:p w:rsidR="00FD1556" w:rsidRPr="009653A2" w:rsidRDefault="003552BB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</w:t>
      </w:r>
      <w:r w:rsidR="00FD1556" w:rsidRPr="009653A2">
        <w:rPr>
          <w:iCs/>
          <w:sz w:val="28"/>
          <w:szCs w:val="28"/>
        </w:rPr>
        <w:t xml:space="preserve"> доля молодежи, вовлеченной в реализацию мероприятий молодежной политики </w:t>
      </w:r>
      <w:r w:rsidR="009D467C" w:rsidRPr="009653A2">
        <w:rPr>
          <w:iCs/>
          <w:sz w:val="28"/>
          <w:szCs w:val="28"/>
        </w:rPr>
        <w:t xml:space="preserve"> </w:t>
      </w:r>
      <w:r w:rsidR="009D467C" w:rsidRPr="009653A2">
        <w:rPr>
          <w:iCs/>
          <w:sz w:val="28"/>
          <w:szCs w:val="28"/>
        </w:rPr>
        <w:tab/>
        <w:t xml:space="preserve"> составила 88чел. или 35,2% от общего числа молодежи до 30 лет</w:t>
      </w:r>
      <w:r w:rsidRPr="009653A2">
        <w:rPr>
          <w:iCs/>
          <w:sz w:val="28"/>
          <w:szCs w:val="28"/>
        </w:rPr>
        <w:t xml:space="preserve">, в </w:t>
      </w:r>
      <w:r w:rsidR="008E71BD" w:rsidRPr="009653A2">
        <w:rPr>
          <w:iCs/>
          <w:sz w:val="28"/>
          <w:szCs w:val="28"/>
        </w:rPr>
        <w:t>базовом периоде 2016г</w:t>
      </w:r>
      <w:r w:rsidR="009D467C" w:rsidRPr="009653A2">
        <w:rPr>
          <w:iCs/>
          <w:sz w:val="28"/>
          <w:szCs w:val="28"/>
        </w:rPr>
        <w:t>.-50 чел</w:t>
      </w:r>
      <w:proofErr w:type="gramStart"/>
      <w:r w:rsidR="009D467C" w:rsidRPr="009653A2">
        <w:rPr>
          <w:iCs/>
          <w:sz w:val="28"/>
          <w:szCs w:val="28"/>
        </w:rPr>
        <w:t xml:space="preserve">., </w:t>
      </w:r>
      <w:r w:rsidR="00FD1556" w:rsidRPr="009653A2">
        <w:rPr>
          <w:iCs/>
          <w:sz w:val="28"/>
          <w:szCs w:val="28"/>
        </w:rPr>
        <w:t xml:space="preserve">; </w:t>
      </w:r>
      <w:proofErr w:type="gramEnd"/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>- количество граждан, различных категорий населения, охваченных культурн</w:t>
      </w:r>
      <w:proofErr w:type="gramStart"/>
      <w:r w:rsidRPr="009653A2">
        <w:rPr>
          <w:iCs/>
          <w:sz w:val="28"/>
          <w:szCs w:val="28"/>
        </w:rPr>
        <w:t>о-</w:t>
      </w:r>
      <w:proofErr w:type="gramEnd"/>
      <w:r w:rsidRPr="009653A2">
        <w:rPr>
          <w:iCs/>
          <w:sz w:val="28"/>
          <w:szCs w:val="28"/>
        </w:rPr>
        <w:t xml:space="preserve"> массовыми мероприятиями </w:t>
      </w:r>
      <w:r w:rsidR="008E71BD" w:rsidRPr="009653A2">
        <w:rPr>
          <w:iCs/>
          <w:sz w:val="28"/>
          <w:szCs w:val="28"/>
        </w:rPr>
        <w:t xml:space="preserve"> составило </w:t>
      </w:r>
      <w:r w:rsidR="005F71B9" w:rsidRPr="009653A2">
        <w:rPr>
          <w:iCs/>
          <w:sz w:val="28"/>
          <w:szCs w:val="28"/>
        </w:rPr>
        <w:t>4242</w:t>
      </w:r>
      <w:r w:rsidR="008E71BD" w:rsidRPr="009653A2">
        <w:rPr>
          <w:iCs/>
          <w:sz w:val="28"/>
          <w:szCs w:val="28"/>
        </w:rPr>
        <w:t xml:space="preserve"> чел. или </w:t>
      </w:r>
      <w:r w:rsidR="005F71B9" w:rsidRPr="009653A2">
        <w:rPr>
          <w:iCs/>
          <w:sz w:val="28"/>
          <w:szCs w:val="28"/>
        </w:rPr>
        <w:t>100</w:t>
      </w:r>
      <w:r w:rsidR="008E71BD" w:rsidRPr="009653A2">
        <w:rPr>
          <w:iCs/>
          <w:sz w:val="28"/>
          <w:szCs w:val="28"/>
        </w:rPr>
        <w:t>% от планового показателя</w:t>
      </w:r>
      <w:r w:rsidRPr="009653A2">
        <w:rPr>
          <w:iCs/>
          <w:sz w:val="28"/>
          <w:szCs w:val="28"/>
        </w:rPr>
        <w:t>;</w:t>
      </w:r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</w:t>
      </w:r>
      <w:r w:rsidR="008E71BD" w:rsidRPr="009653A2">
        <w:rPr>
          <w:iCs/>
          <w:sz w:val="28"/>
          <w:szCs w:val="28"/>
        </w:rPr>
        <w:t>доля  численности</w:t>
      </w:r>
      <w:r w:rsidRPr="009653A2">
        <w:rPr>
          <w:iCs/>
          <w:sz w:val="28"/>
          <w:szCs w:val="28"/>
        </w:rPr>
        <w:t xml:space="preserve"> молодых граждан (до 30 лет), принимающих участие в реализации </w:t>
      </w:r>
      <w:r w:rsidR="008E71BD" w:rsidRPr="009653A2">
        <w:rPr>
          <w:iCs/>
          <w:sz w:val="28"/>
          <w:szCs w:val="28"/>
        </w:rPr>
        <w:t xml:space="preserve"> мероприятиях </w:t>
      </w:r>
      <w:r w:rsidRPr="009653A2">
        <w:rPr>
          <w:iCs/>
          <w:sz w:val="28"/>
          <w:szCs w:val="28"/>
        </w:rPr>
        <w:t>социальн</w:t>
      </w:r>
      <w:proofErr w:type="gramStart"/>
      <w:r w:rsidRPr="009653A2">
        <w:rPr>
          <w:iCs/>
          <w:sz w:val="28"/>
          <w:szCs w:val="28"/>
        </w:rPr>
        <w:t>о-</w:t>
      </w:r>
      <w:proofErr w:type="gramEnd"/>
      <w:r w:rsidRPr="009653A2">
        <w:rPr>
          <w:iCs/>
          <w:sz w:val="28"/>
          <w:szCs w:val="28"/>
        </w:rPr>
        <w:t xml:space="preserve"> значимых инициатив и проектов на территории муниципального образования </w:t>
      </w:r>
      <w:r w:rsidR="008E71BD" w:rsidRPr="009653A2">
        <w:rPr>
          <w:iCs/>
          <w:sz w:val="28"/>
          <w:szCs w:val="28"/>
        </w:rPr>
        <w:t xml:space="preserve">составила </w:t>
      </w:r>
      <w:r w:rsidR="009D467C" w:rsidRPr="009653A2">
        <w:rPr>
          <w:iCs/>
          <w:sz w:val="28"/>
          <w:szCs w:val="28"/>
        </w:rPr>
        <w:t>45</w:t>
      </w:r>
      <w:r w:rsidR="008E71BD" w:rsidRPr="009653A2">
        <w:rPr>
          <w:iCs/>
          <w:sz w:val="28"/>
          <w:szCs w:val="28"/>
        </w:rPr>
        <w:t xml:space="preserve">%, что на </w:t>
      </w:r>
      <w:r w:rsidR="009D467C" w:rsidRPr="009653A2">
        <w:rPr>
          <w:iCs/>
          <w:sz w:val="28"/>
          <w:szCs w:val="28"/>
        </w:rPr>
        <w:t>8</w:t>
      </w:r>
      <w:r w:rsidR="008E71BD" w:rsidRPr="009653A2">
        <w:rPr>
          <w:iCs/>
          <w:sz w:val="28"/>
          <w:szCs w:val="28"/>
        </w:rPr>
        <w:t>% выше по сравнению с базовым периодом 2016 года</w:t>
      </w:r>
      <w:r w:rsidRPr="009653A2">
        <w:rPr>
          <w:iCs/>
          <w:sz w:val="28"/>
          <w:szCs w:val="28"/>
        </w:rPr>
        <w:t>;</w:t>
      </w:r>
    </w:p>
    <w:p w:rsidR="008E71BD" w:rsidRPr="009653A2" w:rsidRDefault="00FD1556" w:rsidP="008E71BD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доля жителей сельского поселения систематически занимающихся  занятиями физической культурой и спортом в общей численности населения </w:t>
      </w:r>
      <w:r w:rsidR="009D467C" w:rsidRPr="009653A2">
        <w:rPr>
          <w:iCs/>
          <w:sz w:val="28"/>
          <w:szCs w:val="28"/>
        </w:rPr>
        <w:t>составила 40</w:t>
      </w:r>
      <w:r w:rsidRPr="009653A2">
        <w:rPr>
          <w:iCs/>
          <w:sz w:val="28"/>
          <w:szCs w:val="28"/>
        </w:rPr>
        <w:t>%</w:t>
      </w:r>
      <w:r w:rsidR="008E71BD" w:rsidRPr="009653A2">
        <w:rPr>
          <w:iCs/>
          <w:sz w:val="28"/>
          <w:szCs w:val="28"/>
        </w:rPr>
        <w:t xml:space="preserve"> , что на </w:t>
      </w:r>
      <w:r w:rsidR="009D467C" w:rsidRPr="009653A2">
        <w:rPr>
          <w:iCs/>
          <w:sz w:val="28"/>
          <w:szCs w:val="28"/>
        </w:rPr>
        <w:t>11,3</w:t>
      </w:r>
      <w:r w:rsidR="008E71BD" w:rsidRPr="009653A2">
        <w:rPr>
          <w:iCs/>
          <w:sz w:val="28"/>
          <w:szCs w:val="28"/>
        </w:rPr>
        <w:t>% выше по сравнению с базовым периодом 2016 года;</w:t>
      </w:r>
    </w:p>
    <w:p w:rsidR="00D94428" w:rsidRPr="009653A2" w:rsidRDefault="008E71BD" w:rsidP="00D94428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 </w:t>
      </w:r>
      <w:r w:rsidR="00FD1556" w:rsidRPr="009653A2">
        <w:rPr>
          <w:iCs/>
          <w:sz w:val="28"/>
          <w:szCs w:val="28"/>
        </w:rPr>
        <w:t>- количество проведенн</w:t>
      </w:r>
      <w:r w:rsidR="00D94428" w:rsidRPr="009653A2">
        <w:rPr>
          <w:iCs/>
          <w:sz w:val="28"/>
          <w:szCs w:val="28"/>
        </w:rPr>
        <w:t xml:space="preserve">ых спортивных мероприятий </w:t>
      </w:r>
      <w:r w:rsidR="00FD1556" w:rsidRPr="009653A2">
        <w:rPr>
          <w:iCs/>
          <w:sz w:val="28"/>
          <w:szCs w:val="28"/>
        </w:rPr>
        <w:t xml:space="preserve"> на территории сельского поселения </w:t>
      </w:r>
      <w:r w:rsidR="00D94428" w:rsidRPr="009653A2">
        <w:rPr>
          <w:iCs/>
          <w:sz w:val="28"/>
          <w:szCs w:val="28"/>
        </w:rPr>
        <w:t xml:space="preserve"> составило </w:t>
      </w:r>
      <w:r w:rsidR="009D467C" w:rsidRPr="009653A2">
        <w:rPr>
          <w:iCs/>
          <w:sz w:val="28"/>
          <w:szCs w:val="28"/>
        </w:rPr>
        <w:t>47</w:t>
      </w:r>
      <w:r w:rsidR="00CF4500" w:rsidRPr="009653A2">
        <w:rPr>
          <w:iCs/>
          <w:sz w:val="28"/>
          <w:szCs w:val="28"/>
        </w:rPr>
        <w:t xml:space="preserve"> ед., против 28 ед. в 2016 году</w:t>
      </w:r>
      <w:r w:rsidR="00D94428" w:rsidRPr="009653A2">
        <w:rPr>
          <w:iCs/>
          <w:sz w:val="28"/>
          <w:szCs w:val="28"/>
        </w:rPr>
        <w:t>;</w:t>
      </w:r>
      <w:r w:rsidRPr="009653A2">
        <w:rPr>
          <w:iCs/>
          <w:sz w:val="28"/>
          <w:szCs w:val="28"/>
        </w:rPr>
        <w:t xml:space="preserve"> </w:t>
      </w:r>
    </w:p>
    <w:p w:rsidR="00FD1556" w:rsidRPr="009653A2" w:rsidRDefault="00D94428" w:rsidP="00D94428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число </w:t>
      </w:r>
      <w:r w:rsidR="00FD1556" w:rsidRPr="009653A2">
        <w:rPr>
          <w:iCs/>
          <w:sz w:val="28"/>
          <w:szCs w:val="28"/>
        </w:rPr>
        <w:t>культурн</w:t>
      </w:r>
      <w:proofErr w:type="gramStart"/>
      <w:r w:rsidR="00FD1556" w:rsidRPr="009653A2">
        <w:rPr>
          <w:iCs/>
          <w:sz w:val="28"/>
          <w:szCs w:val="28"/>
        </w:rPr>
        <w:t>о-</w:t>
      </w:r>
      <w:proofErr w:type="gramEnd"/>
      <w:r w:rsidR="00FD1556" w:rsidRPr="009653A2">
        <w:rPr>
          <w:iCs/>
          <w:sz w:val="28"/>
          <w:szCs w:val="28"/>
        </w:rPr>
        <w:t xml:space="preserve"> </w:t>
      </w:r>
      <w:proofErr w:type="spellStart"/>
      <w:r w:rsidR="00FD1556" w:rsidRPr="009653A2">
        <w:rPr>
          <w:iCs/>
          <w:sz w:val="28"/>
          <w:szCs w:val="28"/>
        </w:rPr>
        <w:t>досуговых</w:t>
      </w:r>
      <w:proofErr w:type="spellEnd"/>
      <w:r w:rsidR="00FD1556" w:rsidRPr="009653A2">
        <w:rPr>
          <w:iCs/>
          <w:sz w:val="28"/>
          <w:szCs w:val="28"/>
        </w:rPr>
        <w:t xml:space="preserve"> формирований </w:t>
      </w:r>
      <w:r w:rsidR="009D467C" w:rsidRPr="009653A2">
        <w:rPr>
          <w:iCs/>
          <w:sz w:val="28"/>
          <w:szCs w:val="28"/>
        </w:rPr>
        <w:t xml:space="preserve">в 2020 году </w:t>
      </w:r>
      <w:r w:rsidR="005F71B9" w:rsidRPr="009653A2">
        <w:rPr>
          <w:iCs/>
          <w:sz w:val="28"/>
          <w:szCs w:val="28"/>
        </w:rPr>
        <w:t xml:space="preserve">составило </w:t>
      </w:r>
      <w:r w:rsidR="008B0AE9" w:rsidRPr="009653A2">
        <w:rPr>
          <w:iCs/>
          <w:sz w:val="28"/>
          <w:szCs w:val="28"/>
        </w:rPr>
        <w:t>18 единиц</w:t>
      </w:r>
      <w:r w:rsidR="009D467C" w:rsidRPr="009653A2">
        <w:rPr>
          <w:iCs/>
          <w:sz w:val="28"/>
          <w:szCs w:val="28"/>
        </w:rPr>
        <w:t xml:space="preserve">, </w:t>
      </w:r>
      <w:r w:rsidR="00DC2F6E" w:rsidRPr="009653A2">
        <w:rPr>
          <w:iCs/>
          <w:sz w:val="28"/>
          <w:szCs w:val="28"/>
        </w:rPr>
        <w:t>в 2016 году15 ед., увеличение составило 3 ед.</w:t>
      </w:r>
      <w:r w:rsidR="00FD1556" w:rsidRPr="009653A2">
        <w:rPr>
          <w:iCs/>
          <w:sz w:val="28"/>
          <w:szCs w:val="28"/>
        </w:rPr>
        <w:t>;</w:t>
      </w:r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>- количество клубных формирований самодеятельности народно</w:t>
      </w:r>
      <w:r w:rsidR="008B0AE9" w:rsidRPr="009653A2">
        <w:rPr>
          <w:iCs/>
          <w:sz w:val="28"/>
          <w:szCs w:val="28"/>
        </w:rPr>
        <w:t>го творчеств</w:t>
      </w:r>
      <w:proofErr w:type="gramStart"/>
      <w:r w:rsidR="008B0AE9" w:rsidRPr="009653A2">
        <w:rPr>
          <w:iCs/>
          <w:sz w:val="28"/>
          <w:szCs w:val="28"/>
        </w:rPr>
        <w:t>а-</w:t>
      </w:r>
      <w:proofErr w:type="gramEnd"/>
      <w:r w:rsidR="008B0AE9" w:rsidRPr="009653A2">
        <w:rPr>
          <w:iCs/>
          <w:sz w:val="28"/>
          <w:szCs w:val="28"/>
        </w:rPr>
        <w:t xml:space="preserve"> нет</w:t>
      </w:r>
      <w:r w:rsidRPr="009653A2">
        <w:rPr>
          <w:iCs/>
          <w:sz w:val="28"/>
          <w:szCs w:val="28"/>
        </w:rPr>
        <w:t>;</w:t>
      </w:r>
    </w:p>
    <w:p w:rsidR="007B3A40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>- число зарегистрированных пользователей библиотеки</w:t>
      </w:r>
      <w:r w:rsidR="007B3A40" w:rsidRPr="009653A2">
        <w:rPr>
          <w:iCs/>
          <w:sz w:val="28"/>
          <w:szCs w:val="28"/>
        </w:rPr>
        <w:t xml:space="preserve"> составило 6</w:t>
      </w:r>
      <w:r w:rsidR="00DC2F6E" w:rsidRPr="009653A2">
        <w:rPr>
          <w:iCs/>
          <w:sz w:val="28"/>
          <w:szCs w:val="28"/>
        </w:rPr>
        <w:t>20</w:t>
      </w:r>
      <w:r w:rsidR="007B3A40" w:rsidRPr="009653A2">
        <w:rPr>
          <w:iCs/>
          <w:sz w:val="28"/>
          <w:szCs w:val="28"/>
        </w:rPr>
        <w:t xml:space="preserve"> чел.</w:t>
      </w:r>
      <w:r w:rsidR="003862B9" w:rsidRPr="009653A2">
        <w:rPr>
          <w:iCs/>
          <w:sz w:val="28"/>
          <w:szCs w:val="28"/>
        </w:rPr>
        <w:t xml:space="preserve"> </w:t>
      </w:r>
      <w:r w:rsidR="007B3A40" w:rsidRPr="009653A2">
        <w:rPr>
          <w:iCs/>
          <w:sz w:val="28"/>
          <w:szCs w:val="28"/>
        </w:rPr>
        <w:t>или  1</w:t>
      </w:r>
      <w:r w:rsidR="00DC2F6E" w:rsidRPr="009653A2">
        <w:rPr>
          <w:iCs/>
          <w:sz w:val="28"/>
          <w:szCs w:val="28"/>
        </w:rPr>
        <w:t>18,3</w:t>
      </w:r>
      <w:r w:rsidR="007B3A40" w:rsidRPr="009653A2">
        <w:rPr>
          <w:iCs/>
          <w:sz w:val="28"/>
          <w:szCs w:val="28"/>
        </w:rPr>
        <w:t xml:space="preserve">% </w:t>
      </w:r>
      <w:r w:rsidR="00DC2F6E" w:rsidRPr="009653A2">
        <w:rPr>
          <w:iCs/>
          <w:sz w:val="28"/>
          <w:szCs w:val="28"/>
        </w:rPr>
        <w:t>от базового периода 2016 г</w:t>
      </w:r>
      <w:r w:rsidR="007B3A40" w:rsidRPr="009653A2">
        <w:rPr>
          <w:iCs/>
          <w:sz w:val="28"/>
          <w:szCs w:val="28"/>
        </w:rPr>
        <w:t>;</w:t>
      </w:r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количество посещений библиотеки муниципального учреждения культуры </w:t>
      </w:r>
      <w:r w:rsidR="003862B9" w:rsidRPr="009653A2">
        <w:rPr>
          <w:iCs/>
          <w:sz w:val="28"/>
          <w:szCs w:val="28"/>
        </w:rPr>
        <w:t>составило 56</w:t>
      </w:r>
      <w:r w:rsidR="00DC2F6E" w:rsidRPr="009653A2">
        <w:rPr>
          <w:iCs/>
          <w:sz w:val="28"/>
          <w:szCs w:val="28"/>
        </w:rPr>
        <w:t>30</w:t>
      </w:r>
      <w:r w:rsidR="003862B9" w:rsidRPr="009653A2">
        <w:rPr>
          <w:iCs/>
          <w:sz w:val="28"/>
          <w:szCs w:val="28"/>
        </w:rPr>
        <w:t xml:space="preserve">ед., </w:t>
      </w:r>
      <w:r w:rsidR="00DC2F6E" w:rsidRPr="009653A2">
        <w:rPr>
          <w:iCs/>
          <w:sz w:val="28"/>
          <w:szCs w:val="28"/>
        </w:rPr>
        <w:t>или в 1,6 раза больше по сравнению с базовым периодом 2016 года</w:t>
      </w:r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lastRenderedPageBreak/>
        <w:t xml:space="preserve">- количество посещения библиотеки на 1 жителя </w:t>
      </w:r>
      <w:r w:rsidR="00DC2F6E" w:rsidRPr="009653A2">
        <w:rPr>
          <w:iCs/>
          <w:sz w:val="28"/>
          <w:szCs w:val="28"/>
        </w:rPr>
        <w:t>осталось на уровне 2019 года и составило</w:t>
      </w:r>
      <w:r w:rsidR="003862B9" w:rsidRPr="009653A2">
        <w:rPr>
          <w:iCs/>
          <w:sz w:val="28"/>
          <w:szCs w:val="28"/>
        </w:rPr>
        <w:t xml:space="preserve"> 3,2</w:t>
      </w:r>
      <w:r w:rsidRPr="009653A2">
        <w:rPr>
          <w:iCs/>
          <w:sz w:val="28"/>
          <w:szCs w:val="28"/>
        </w:rPr>
        <w:t xml:space="preserve"> чел.;</w:t>
      </w:r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>-  количество пожилых людей, принявших участие в различных социа</w:t>
      </w:r>
      <w:r w:rsidR="007B3A40" w:rsidRPr="009653A2">
        <w:rPr>
          <w:iCs/>
          <w:sz w:val="28"/>
          <w:szCs w:val="28"/>
        </w:rPr>
        <w:t>льн</w:t>
      </w:r>
      <w:proofErr w:type="gramStart"/>
      <w:r w:rsidR="007B3A40" w:rsidRPr="009653A2">
        <w:rPr>
          <w:iCs/>
          <w:sz w:val="28"/>
          <w:szCs w:val="28"/>
        </w:rPr>
        <w:t>о-</w:t>
      </w:r>
      <w:proofErr w:type="gramEnd"/>
      <w:r w:rsidR="007B3A40" w:rsidRPr="009653A2">
        <w:rPr>
          <w:iCs/>
          <w:sz w:val="28"/>
          <w:szCs w:val="28"/>
        </w:rPr>
        <w:t xml:space="preserve"> значимых мероприятиях на </w:t>
      </w:r>
      <w:r w:rsidR="005F71B9" w:rsidRPr="009653A2">
        <w:rPr>
          <w:iCs/>
          <w:sz w:val="28"/>
          <w:szCs w:val="28"/>
        </w:rPr>
        <w:t>74</w:t>
      </w:r>
      <w:r w:rsidRPr="009653A2">
        <w:rPr>
          <w:iCs/>
          <w:sz w:val="28"/>
          <w:szCs w:val="28"/>
        </w:rPr>
        <w:t>чел</w:t>
      </w:r>
      <w:r w:rsidR="007B3A40" w:rsidRPr="009653A2">
        <w:rPr>
          <w:iCs/>
          <w:sz w:val="28"/>
          <w:szCs w:val="28"/>
        </w:rPr>
        <w:t xml:space="preserve">, что </w:t>
      </w:r>
      <w:r w:rsidR="005F71B9" w:rsidRPr="009653A2">
        <w:rPr>
          <w:iCs/>
          <w:sz w:val="28"/>
          <w:szCs w:val="28"/>
        </w:rPr>
        <w:t>24</w:t>
      </w:r>
      <w:r w:rsidR="007B3A40" w:rsidRPr="009653A2">
        <w:rPr>
          <w:iCs/>
          <w:sz w:val="28"/>
          <w:szCs w:val="28"/>
        </w:rPr>
        <w:t xml:space="preserve"> чел. выше по сравнению с базовым периодом 2016 года </w:t>
      </w:r>
      <w:r w:rsidRPr="009653A2">
        <w:rPr>
          <w:iCs/>
          <w:sz w:val="28"/>
          <w:szCs w:val="28"/>
        </w:rPr>
        <w:t>.</w:t>
      </w:r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     В таблице 2  приведена информация </w:t>
      </w:r>
      <w:proofErr w:type="gramStart"/>
      <w:r w:rsidRPr="009653A2">
        <w:rPr>
          <w:iCs/>
          <w:sz w:val="28"/>
          <w:szCs w:val="28"/>
        </w:rPr>
        <w:t>о</w:t>
      </w:r>
      <w:proofErr w:type="gramEnd"/>
      <w:r w:rsidRPr="009653A2">
        <w:rPr>
          <w:iCs/>
          <w:sz w:val="28"/>
          <w:szCs w:val="28"/>
        </w:rPr>
        <w:t xml:space="preserve"> исполненном количестве показателей муниципальной программы.</w:t>
      </w:r>
    </w:p>
    <w:p w:rsidR="00FD1556" w:rsidRPr="009653A2" w:rsidRDefault="00FD1556" w:rsidP="00D94428">
      <w:pPr>
        <w:spacing w:line="220" w:lineRule="auto"/>
        <w:ind w:firstLine="0"/>
        <w:jc w:val="righ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5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1084"/>
        <w:gridCol w:w="1131"/>
        <w:gridCol w:w="1131"/>
        <w:gridCol w:w="1132"/>
        <w:gridCol w:w="1192"/>
      </w:tblGrid>
      <w:tr w:rsidR="00FD1556" w:rsidRPr="009653A2" w:rsidTr="00006CA5">
        <w:trPr>
          <w:trHeight w:val="600"/>
        </w:trPr>
        <w:tc>
          <w:tcPr>
            <w:tcW w:w="540" w:type="dxa"/>
            <w:vMerge w:val="restart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653A2">
              <w:rPr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9653A2">
              <w:rPr>
                <w:iCs/>
                <w:sz w:val="20"/>
                <w:szCs w:val="20"/>
              </w:rPr>
              <w:t>/</w:t>
            </w:r>
            <w:proofErr w:type="spellStart"/>
            <w:r w:rsidRPr="009653A2">
              <w:rPr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1" w:type="dxa"/>
            <w:vMerge w:val="restart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84" w:type="dxa"/>
            <w:vMerge w:val="restart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Количество показателей результативности</w:t>
            </w:r>
          </w:p>
        </w:tc>
        <w:tc>
          <w:tcPr>
            <w:tcW w:w="4586" w:type="dxa"/>
            <w:gridSpan w:val="4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Исполнение показателей результативности</w:t>
            </w:r>
          </w:p>
        </w:tc>
      </w:tr>
      <w:tr w:rsidR="00FD1556" w:rsidRPr="009653A2" w:rsidTr="00006CA5">
        <w:trPr>
          <w:trHeight w:val="660"/>
        </w:trPr>
        <w:tc>
          <w:tcPr>
            <w:tcW w:w="540" w:type="dxa"/>
            <w:vMerge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821" w:type="dxa"/>
            <w:vMerge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084" w:type="dxa"/>
            <w:vMerge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1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достигли запланированного уровня</w:t>
            </w:r>
          </w:p>
        </w:tc>
        <w:tc>
          <w:tcPr>
            <w:tcW w:w="1131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выше запланированного уровня</w:t>
            </w:r>
          </w:p>
        </w:tc>
        <w:tc>
          <w:tcPr>
            <w:tcW w:w="1132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ниже запланированного уровня</w:t>
            </w:r>
          </w:p>
        </w:tc>
        <w:tc>
          <w:tcPr>
            <w:tcW w:w="1192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нулевой показатель</w:t>
            </w:r>
          </w:p>
        </w:tc>
      </w:tr>
      <w:tr w:rsidR="00FD1556" w:rsidRPr="009653A2" w:rsidTr="00006CA5">
        <w:tc>
          <w:tcPr>
            <w:tcW w:w="540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821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653A2">
              <w:rPr>
                <w:sz w:val="20"/>
                <w:szCs w:val="20"/>
              </w:rPr>
              <w:t>Социальная политика сельского поселения Сосновского муниципального образования "</w:t>
            </w:r>
          </w:p>
        </w:tc>
        <w:tc>
          <w:tcPr>
            <w:tcW w:w="1084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1131" w:type="dxa"/>
          </w:tcPr>
          <w:p w:rsidR="00FD1556" w:rsidRPr="009653A2" w:rsidRDefault="00CF4500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FD1556" w:rsidRPr="009653A2" w:rsidRDefault="00D94428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FD1556" w:rsidRPr="009653A2" w:rsidRDefault="00CF4500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92" w:type="dxa"/>
          </w:tcPr>
          <w:p w:rsidR="00FD1556" w:rsidRPr="009653A2" w:rsidRDefault="00FD1556" w:rsidP="00006CA5">
            <w:pPr>
              <w:spacing w:line="220" w:lineRule="auto"/>
              <w:ind w:firstLine="0"/>
              <w:jc w:val="left"/>
              <w:rPr>
                <w:iCs/>
                <w:sz w:val="20"/>
                <w:szCs w:val="20"/>
              </w:rPr>
            </w:pPr>
            <w:r w:rsidRPr="009653A2">
              <w:rPr>
                <w:iCs/>
                <w:sz w:val="20"/>
                <w:szCs w:val="20"/>
              </w:rPr>
              <w:t>1</w:t>
            </w:r>
          </w:p>
        </w:tc>
      </w:tr>
    </w:tbl>
    <w:p w:rsidR="008A02C7" w:rsidRDefault="008A02C7" w:rsidP="008A02C7">
      <w:pPr>
        <w:spacing w:line="220" w:lineRule="auto"/>
        <w:ind w:firstLine="426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FD1556" w:rsidRPr="009653A2">
        <w:rPr>
          <w:iCs/>
          <w:sz w:val="28"/>
          <w:szCs w:val="28"/>
        </w:rPr>
        <w:t>Населением сельского поселения  отмечено, что культурно</w:t>
      </w:r>
      <w:r>
        <w:rPr>
          <w:iCs/>
          <w:sz w:val="28"/>
          <w:szCs w:val="28"/>
        </w:rPr>
        <w:t xml:space="preserve"> </w:t>
      </w:r>
      <w:r w:rsidR="00FD1556" w:rsidRPr="009653A2">
        <w:rPr>
          <w:iCs/>
          <w:sz w:val="28"/>
          <w:szCs w:val="28"/>
        </w:rPr>
        <w:t xml:space="preserve">- </w:t>
      </w:r>
      <w:proofErr w:type="spellStart"/>
      <w:r w:rsidR="00FD1556" w:rsidRPr="009653A2">
        <w:rPr>
          <w:iCs/>
          <w:sz w:val="28"/>
          <w:szCs w:val="28"/>
        </w:rPr>
        <w:t>досуговые</w:t>
      </w:r>
      <w:proofErr w:type="spellEnd"/>
      <w:r w:rsidR="00FD1556" w:rsidRPr="009653A2">
        <w:rPr>
          <w:iCs/>
          <w:sz w:val="28"/>
          <w:szCs w:val="28"/>
        </w:rPr>
        <w:t xml:space="preserve">  и спортивные мероприятия, проводимые </w:t>
      </w:r>
      <w:r w:rsidR="00033F1D" w:rsidRPr="009653A2">
        <w:rPr>
          <w:iCs/>
          <w:sz w:val="28"/>
          <w:szCs w:val="28"/>
        </w:rPr>
        <w:t xml:space="preserve"> в 20</w:t>
      </w:r>
      <w:r>
        <w:rPr>
          <w:iCs/>
          <w:sz w:val="28"/>
          <w:szCs w:val="28"/>
        </w:rPr>
        <w:t>20</w:t>
      </w:r>
      <w:r w:rsidR="00033F1D" w:rsidRPr="009653A2">
        <w:rPr>
          <w:iCs/>
          <w:sz w:val="28"/>
          <w:szCs w:val="28"/>
        </w:rPr>
        <w:t xml:space="preserve"> году </w:t>
      </w:r>
      <w:r w:rsidR="00FD1556" w:rsidRPr="009653A2">
        <w:rPr>
          <w:iCs/>
          <w:sz w:val="28"/>
          <w:szCs w:val="28"/>
        </w:rPr>
        <w:t xml:space="preserve">на территории Сосновского муниципального образования  стали зрелищнее, ярче и интереснее, в </w:t>
      </w:r>
      <w:proofErr w:type="gramStart"/>
      <w:r w:rsidR="00FD1556" w:rsidRPr="009653A2">
        <w:rPr>
          <w:iCs/>
          <w:sz w:val="28"/>
          <w:szCs w:val="28"/>
        </w:rPr>
        <w:t>связи</w:t>
      </w:r>
      <w:proofErr w:type="gramEnd"/>
      <w:r w:rsidR="00FD1556" w:rsidRPr="009653A2">
        <w:rPr>
          <w:iCs/>
          <w:sz w:val="28"/>
          <w:szCs w:val="28"/>
        </w:rPr>
        <w:t xml:space="preserve"> с чем улучшились показатели посещаемости культурно</w:t>
      </w:r>
      <w:r>
        <w:rPr>
          <w:iCs/>
          <w:sz w:val="28"/>
          <w:szCs w:val="28"/>
        </w:rPr>
        <w:t xml:space="preserve"> </w:t>
      </w:r>
      <w:r w:rsidR="00FD1556" w:rsidRPr="009653A2">
        <w:rPr>
          <w:iCs/>
          <w:sz w:val="28"/>
          <w:szCs w:val="28"/>
        </w:rPr>
        <w:t xml:space="preserve">- </w:t>
      </w:r>
      <w:proofErr w:type="spellStart"/>
      <w:r w:rsidR="00FD1556" w:rsidRPr="009653A2">
        <w:rPr>
          <w:iCs/>
          <w:sz w:val="28"/>
          <w:szCs w:val="28"/>
        </w:rPr>
        <w:t>досуговых</w:t>
      </w:r>
      <w:proofErr w:type="spellEnd"/>
      <w:r w:rsidR="00FD1556" w:rsidRPr="009653A2">
        <w:rPr>
          <w:iCs/>
          <w:sz w:val="28"/>
          <w:szCs w:val="28"/>
        </w:rPr>
        <w:t xml:space="preserve"> мероприятий.          </w:t>
      </w:r>
      <w:r>
        <w:rPr>
          <w:iCs/>
          <w:sz w:val="28"/>
          <w:szCs w:val="28"/>
        </w:rPr>
        <w:t xml:space="preserve">                  </w:t>
      </w:r>
    </w:p>
    <w:p w:rsidR="00FD1556" w:rsidRPr="009653A2" w:rsidRDefault="00FD1556" w:rsidP="008A02C7">
      <w:pPr>
        <w:spacing w:line="220" w:lineRule="auto"/>
        <w:ind w:firstLine="426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>Доходы от</w:t>
      </w:r>
      <w:r w:rsidR="00D94428" w:rsidRPr="009653A2">
        <w:rPr>
          <w:iCs/>
          <w:sz w:val="28"/>
          <w:szCs w:val="28"/>
        </w:rPr>
        <w:t xml:space="preserve"> оказания платных услуг за  20</w:t>
      </w:r>
      <w:r w:rsidR="00CF4500" w:rsidRPr="009653A2">
        <w:rPr>
          <w:iCs/>
          <w:sz w:val="28"/>
          <w:szCs w:val="28"/>
        </w:rPr>
        <w:t>20</w:t>
      </w:r>
      <w:r w:rsidRPr="009653A2">
        <w:rPr>
          <w:iCs/>
          <w:sz w:val="28"/>
          <w:szCs w:val="28"/>
        </w:rPr>
        <w:t xml:space="preserve"> год составили </w:t>
      </w:r>
      <w:r w:rsidR="00CF4500" w:rsidRPr="009653A2">
        <w:rPr>
          <w:iCs/>
          <w:sz w:val="28"/>
          <w:szCs w:val="28"/>
        </w:rPr>
        <w:t>74,0</w:t>
      </w:r>
      <w:r w:rsidRPr="009653A2">
        <w:rPr>
          <w:iCs/>
          <w:sz w:val="28"/>
          <w:szCs w:val="28"/>
        </w:rPr>
        <w:t xml:space="preserve"> тыс. руб.</w:t>
      </w:r>
      <w:r w:rsidR="00CF4500" w:rsidRPr="009653A2">
        <w:rPr>
          <w:iCs/>
          <w:sz w:val="28"/>
          <w:szCs w:val="28"/>
        </w:rPr>
        <w:t xml:space="preserve">, или 61,7% от планового назначения. Основная причина снижения поступления платных услуг - </w:t>
      </w:r>
      <w:proofErr w:type="spellStart"/>
      <w:r w:rsidR="00CF4500" w:rsidRPr="009653A2">
        <w:rPr>
          <w:iCs/>
          <w:sz w:val="28"/>
          <w:szCs w:val="28"/>
        </w:rPr>
        <w:t>короновирусная</w:t>
      </w:r>
      <w:proofErr w:type="spellEnd"/>
      <w:r w:rsidR="00CF4500" w:rsidRPr="009653A2">
        <w:rPr>
          <w:iCs/>
          <w:sz w:val="28"/>
          <w:szCs w:val="28"/>
        </w:rPr>
        <w:t xml:space="preserve"> инфекция, </w:t>
      </w:r>
      <w:r w:rsidR="008A02C7">
        <w:rPr>
          <w:iCs/>
          <w:sz w:val="28"/>
          <w:szCs w:val="28"/>
        </w:rPr>
        <w:t xml:space="preserve">в течение 2020 года </w:t>
      </w:r>
      <w:r w:rsidR="00CF4500" w:rsidRPr="009653A2">
        <w:rPr>
          <w:iCs/>
          <w:sz w:val="28"/>
          <w:szCs w:val="28"/>
        </w:rPr>
        <w:t xml:space="preserve">многие мероприятия проходили в формате </w:t>
      </w:r>
      <w:proofErr w:type="spellStart"/>
      <w:r w:rsidR="00CF4500" w:rsidRPr="009653A2">
        <w:rPr>
          <w:iCs/>
          <w:sz w:val="28"/>
          <w:szCs w:val="28"/>
        </w:rPr>
        <w:t>онлайн</w:t>
      </w:r>
      <w:proofErr w:type="spellEnd"/>
      <w:r w:rsidR="008A02C7">
        <w:rPr>
          <w:iCs/>
          <w:sz w:val="28"/>
          <w:szCs w:val="28"/>
        </w:rPr>
        <w:t>.</w:t>
      </w:r>
      <w:r w:rsidR="00CF4500" w:rsidRPr="009653A2">
        <w:rPr>
          <w:iCs/>
          <w:sz w:val="28"/>
          <w:szCs w:val="28"/>
        </w:rPr>
        <w:t xml:space="preserve">  </w:t>
      </w:r>
    </w:p>
    <w:p w:rsidR="00FD1556" w:rsidRPr="009653A2" w:rsidRDefault="00FD1556" w:rsidP="00FD1556">
      <w:pPr>
        <w:spacing w:line="220" w:lineRule="auto"/>
        <w:ind w:firstLine="0"/>
        <w:jc w:val="left"/>
        <w:rPr>
          <w:iCs/>
          <w:sz w:val="28"/>
          <w:szCs w:val="28"/>
        </w:rPr>
      </w:pPr>
    </w:p>
    <w:p w:rsidR="00FD1556" w:rsidRPr="009653A2" w:rsidRDefault="00FD1556" w:rsidP="00FD1556">
      <w:pPr>
        <w:spacing w:line="220" w:lineRule="auto"/>
        <w:ind w:firstLine="0"/>
        <w:jc w:val="center"/>
        <w:rPr>
          <w:b/>
          <w:iCs/>
          <w:sz w:val="28"/>
          <w:szCs w:val="28"/>
        </w:rPr>
      </w:pPr>
      <w:r w:rsidRPr="009653A2">
        <w:rPr>
          <w:b/>
          <w:iCs/>
          <w:sz w:val="28"/>
          <w:szCs w:val="28"/>
        </w:rPr>
        <w:t xml:space="preserve">3. Оценка эффективности реализации муниципальной программы </w:t>
      </w:r>
    </w:p>
    <w:p w:rsidR="00FD1556" w:rsidRPr="009653A2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9653A2" w:rsidRDefault="00FD1556" w:rsidP="00FD1556">
      <w:pPr>
        <w:spacing w:line="220" w:lineRule="auto"/>
        <w:ind w:firstLine="0"/>
        <w:jc w:val="left"/>
        <w:rPr>
          <w:sz w:val="28"/>
          <w:szCs w:val="28"/>
        </w:rPr>
      </w:pPr>
      <w:r w:rsidRPr="009653A2">
        <w:rPr>
          <w:sz w:val="28"/>
          <w:szCs w:val="28"/>
        </w:rPr>
        <w:t xml:space="preserve">      По итогам реализации муниципальной программы  </w:t>
      </w:r>
      <w:r w:rsidRPr="009653A2">
        <w:rPr>
          <w:iCs/>
          <w:sz w:val="28"/>
          <w:szCs w:val="28"/>
        </w:rPr>
        <w:t xml:space="preserve">за </w:t>
      </w:r>
      <w:r w:rsidR="00CF4500" w:rsidRPr="009653A2">
        <w:rPr>
          <w:iCs/>
          <w:sz w:val="28"/>
          <w:szCs w:val="28"/>
        </w:rPr>
        <w:t>2020</w:t>
      </w:r>
      <w:r w:rsidRPr="009653A2">
        <w:rPr>
          <w:iCs/>
          <w:sz w:val="28"/>
          <w:szCs w:val="28"/>
        </w:rPr>
        <w:t xml:space="preserve"> год, а также степени </w:t>
      </w:r>
      <w:r w:rsidRPr="009653A2">
        <w:rPr>
          <w:sz w:val="28"/>
          <w:szCs w:val="28"/>
        </w:rPr>
        <w:t>достижения целей и решения задач муниципальной программы считать уровень эффективности реализации муниципальной программы</w:t>
      </w:r>
      <w:r w:rsidR="00033F1D" w:rsidRPr="009653A2">
        <w:rPr>
          <w:sz w:val="28"/>
          <w:szCs w:val="28"/>
        </w:rPr>
        <w:t xml:space="preserve"> </w:t>
      </w:r>
      <w:r w:rsidRPr="009653A2">
        <w:rPr>
          <w:sz w:val="28"/>
          <w:szCs w:val="28"/>
        </w:rPr>
        <w:t>- эффективным.</w:t>
      </w:r>
    </w:p>
    <w:p w:rsidR="00FD1556" w:rsidRPr="009653A2" w:rsidRDefault="00FD1556" w:rsidP="00FD1556">
      <w:pPr>
        <w:spacing w:line="220" w:lineRule="auto"/>
        <w:ind w:firstLine="0"/>
        <w:jc w:val="center"/>
        <w:rPr>
          <w:b/>
          <w:iCs/>
          <w:sz w:val="28"/>
          <w:szCs w:val="28"/>
        </w:rPr>
      </w:pPr>
    </w:p>
    <w:p w:rsidR="00FD1556" w:rsidRPr="009653A2" w:rsidRDefault="00FD1556" w:rsidP="00FD1556">
      <w:pPr>
        <w:spacing w:line="220" w:lineRule="auto"/>
        <w:ind w:firstLine="0"/>
        <w:rPr>
          <w:sz w:val="28"/>
          <w:szCs w:val="28"/>
        </w:rPr>
      </w:pPr>
      <w:r w:rsidRPr="009653A2">
        <w:rPr>
          <w:b/>
          <w:sz w:val="28"/>
          <w:szCs w:val="28"/>
        </w:rPr>
        <w:t xml:space="preserve">4. Предложения по дальнейшей реализации муниципальной программы </w:t>
      </w:r>
    </w:p>
    <w:p w:rsidR="00FD1556" w:rsidRPr="009653A2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9653A2" w:rsidRDefault="00FD1556" w:rsidP="00FD1556">
      <w:pPr>
        <w:spacing w:line="220" w:lineRule="auto"/>
        <w:jc w:val="left"/>
        <w:rPr>
          <w:iCs/>
          <w:sz w:val="28"/>
          <w:szCs w:val="28"/>
        </w:rPr>
      </w:pPr>
      <w:r w:rsidRPr="009653A2">
        <w:rPr>
          <w:sz w:val="28"/>
          <w:szCs w:val="28"/>
        </w:rPr>
        <w:t xml:space="preserve">По итогам реализации муниципальной программы  </w:t>
      </w:r>
      <w:r w:rsidRPr="009653A2">
        <w:rPr>
          <w:iCs/>
          <w:sz w:val="28"/>
          <w:szCs w:val="28"/>
        </w:rPr>
        <w:t xml:space="preserve">за </w:t>
      </w:r>
      <w:r w:rsidR="00033F1D" w:rsidRPr="009653A2">
        <w:rPr>
          <w:iCs/>
          <w:sz w:val="28"/>
          <w:szCs w:val="28"/>
        </w:rPr>
        <w:t>2019</w:t>
      </w:r>
      <w:r w:rsidRPr="009653A2">
        <w:rPr>
          <w:iCs/>
          <w:sz w:val="28"/>
          <w:szCs w:val="28"/>
        </w:rPr>
        <w:t xml:space="preserve"> год сформированы следующие предложения:</w:t>
      </w:r>
    </w:p>
    <w:p w:rsidR="00FD1556" w:rsidRPr="009653A2" w:rsidRDefault="00FD1556" w:rsidP="00FD1556">
      <w:pPr>
        <w:spacing w:line="220" w:lineRule="auto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активизировать работу по </w:t>
      </w:r>
      <w:r w:rsidR="00CF4500" w:rsidRPr="009653A2">
        <w:rPr>
          <w:iCs/>
          <w:sz w:val="28"/>
          <w:szCs w:val="28"/>
        </w:rPr>
        <w:t>созданию  клубных ф</w:t>
      </w:r>
      <w:r w:rsidR="009653A2" w:rsidRPr="009653A2">
        <w:rPr>
          <w:iCs/>
          <w:sz w:val="28"/>
          <w:szCs w:val="28"/>
        </w:rPr>
        <w:t>о</w:t>
      </w:r>
      <w:r w:rsidR="00CF4500" w:rsidRPr="009653A2">
        <w:rPr>
          <w:iCs/>
          <w:sz w:val="28"/>
          <w:szCs w:val="28"/>
        </w:rPr>
        <w:t>рмирований  самодеятельности народного творчества</w:t>
      </w:r>
      <w:r w:rsidRPr="009653A2">
        <w:rPr>
          <w:iCs/>
          <w:sz w:val="28"/>
          <w:szCs w:val="28"/>
        </w:rPr>
        <w:t>;</w:t>
      </w:r>
    </w:p>
    <w:p w:rsidR="00FD1556" w:rsidRPr="009653A2" w:rsidRDefault="00FD1556" w:rsidP="00FD1556">
      <w:pPr>
        <w:spacing w:line="220" w:lineRule="auto"/>
        <w:jc w:val="left"/>
        <w:rPr>
          <w:iCs/>
          <w:sz w:val="28"/>
          <w:szCs w:val="28"/>
        </w:rPr>
      </w:pPr>
      <w:r w:rsidRPr="009653A2">
        <w:rPr>
          <w:iCs/>
          <w:sz w:val="28"/>
          <w:szCs w:val="28"/>
        </w:rPr>
        <w:t xml:space="preserve">- </w:t>
      </w:r>
      <w:r w:rsidR="009653A2" w:rsidRPr="009653A2">
        <w:rPr>
          <w:iCs/>
          <w:sz w:val="28"/>
          <w:szCs w:val="28"/>
        </w:rPr>
        <w:t xml:space="preserve"> предусмотреть  улучшение  материально- технической базы для развития  </w:t>
      </w:r>
      <w:r w:rsidRPr="009653A2">
        <w:rPr>
          <w:iCs/>
          <w:sz w:val="28"/>
          <w:szCs w:val="28"/>
        </w:rPr>
        <w:t>физической культуры и спорта.</w:t>
      </w:r>
    </w:p>
    <w:p w:rsidR="00FD1556" w:rsidRPr="009653A2" w:rsidRDefault="00DB19A0" w:rsidP="00DB19A0">
      <w:pPr>
        <w:spacing w:line="22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D1556" w:rsidRPr="009653A2">
        <w:rPr>
          <w:sz w:val="28"/>
          <w:szCs w:val="28"/>
        </w:rPr>
        <w:t>Предложения по дальнейшей реализации муниципальной программы</w:t>
      </w:r>
      <w:r w:rsidR="00FD1556" w:rsidRPr="009653A2">
        <w:rPr>
          <w:b/>
          <w:sz w:val="28"/>
          <w:szCs w:val="28"/>
        </w:rPr>
        <w:t xml:space="preserve"> </w:t>
      </w:r>
      <w:r w:rsidR="00FD1556" w:rsidRPr="009653A2">
        <w:rPr>
          <w:sz w:val="28"/>
          <w:szCs w:val="28"/>
        </w:rPr>
        <w:t>- продолжить реализацию программы.</w:t>
      </w:r>
    </w:p>
    <w:p w:rsidR="00DB19A0" w:rsidRDefault="00DB19A0" w:rsidP="00DB19A0">
      <w:pPr>
        <w:spacing w:line="218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На период с 2021 по 2023 годы постановлением администрации сельского поселения Сосновского муниципального образ</w:t>
      </w:r>
      <w:r w:rsidR="002763E8">
        <w:rPr>
          <w:iCs/>
          <w:sz w:val="28"/>
          <w:szCs w:val="28"/>
        </w:rPr>
        <w:t>ования  от 15.12.2020 года № 113</w:t>
      </w:r>
      <w:r>
        <w:rPr>
          <w:iCs/>
          <w:sz w:val="28"/>
          <w:szCs w:val="28"/>
        </w:rPr>
        <w:t xml:space="preserve"> утверждена новая  муниципальная программа  </w:t>
      </w:r>
      <w:r w:rsidR="002763E8">
        <w:rPr>
          <w:iCs/>
          <w:sz w:val="28"/>
          <w:szCs w:val="28"/>
        </w:rPr>
        <w:t>Социальная политика</w:t>
      </w:r>
      <w:r>
        <w:rPr>
          <w:iCs/>
          <w:sz w:val="28"/>
          <w:szCs w:val="28"/>
        </w:rPr>
        <w:t xml:space="preserve"> Сосновского муниципального образования», в которой будет продолжена работа по достижению  целевых показателей. </w:t>
      </w:r>
    </w:p>
    <w:p w:rsidR="00FD1556" w:rsidRPr="009653A2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9653A2" w:rsidRDefault="00FD1556" w:rsidP="00FD1556">
      <w:pPr>
        <w:spacing w:line="220" w:lineRule="auto"/>
        <w:jc w:val="left"/>
        <w:rPr>
          <w:iCs/>
          <w:sz w:val="28"/>
          <w:szCs w:val="28"/>
        </w:rPr>
      </w:pPr>
    </w:p>
    <w:p w:rsidR="00FD1556" w:rsidRPr="009653A2" w:rsidRDefault="00FD1556" w:rsidP="00FD1556">
      <w:pPr>
        <w:ind w:firstLine="0"/>
        <w:jc w:val="left"/>
        <w:rPr>
          <w:sz w:val="28"/>
        </w:rPr>
      </w:pPr>
      <w:r w:rsidRPr="009653A2">
        <w:rPr>
          <w:sz w:val="28"/>
        </w:rPr>
        <w:t xml:space="preserve"> Глава администрации Сосновского</w:t>
      </w:r>
    </w:p>
    <w:p w:rsidR="00FD1556" w:rsidRPr="009653A2" w:rsidRDefault="00FD1556" w:rsidP="00FD1556">
      <w:pPr>
        <w:ind w:firstLine="0"/>
        <w:jc w:val="left"/>
        <w:rPr>
          <w:sz w:val="28"/>
        </w:rPr>
      </w:pPr>
      <w:r w:rsidRPr="009653A2">
        <w:rPr>
          <w:sz w:val="28"/>
        </w:rPr>
        <w:t xml:space="preserve"> муниципального образования                                          В.С. Мелентьев</w:t>
      </w: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spacing w:line="220" w:lineRule="auto"/>
        <w:jc w:val="left"/>
        <w:rPr>
          <w:sz w:val="28"/>
          <w:szCs w:val="28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FD1556" w:rsidRPr="006F2EC7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6F2EC7" w:rsidRDefault="00FD1556" w:rsidP="00FD1556">
      <w:pPr>
        <w:spacing w:line="220" w:lineRule="auto"/>
        <w:ind w:left="-284" w:firstLine="284"/>
        <w:jc w:val="left"/>
        <w:rPr>
          <w:sz w:val="28"/>
          <w:szCs w:val="28"/>
        </w:rPr>
      </w:pPr>
    </w:p>
    <w:p w:rsidR="00FD1556" w:rsidRPr="006F2EC7" w:rsidRDefault="00FD1556" w:rsidP="00FD1556">
      <w:pPr>
        <w:ind w:firstLine="4536"/>
        <w:jc w:val="right"/>
        <w:rPr>
          <w:sz w:val="24"/>
          <w:szCs w:val="24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FD1556" w:rsidRPr="006F2EC7" w:rsidRDefault="00FD1556" w:rsidP="00FD1556">
      <w:pPr>
        <w:ind w:firstLine="0"/>
        <w:jc w:val="right"/>
        <w:rPr>
          <w:sz w:val="28"/>
        </w:rPr>
      </w:pPr>
    </w:p>
    <w:p w:rsidR="004F7B5F" w:rsidRPr="006F2EC7" w:rsidRDefault="004F7B5F"/>
    <w:sectPr w:rsidR="004F7B5F" w:rsidRPr="006F2EC7" w:rsidSect="00D9442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56"/>
    <w:rsid w:val="000141A6"/>
    <w:rsid w:val="00033F1D"/>
    <w:rsid w:val="00056DC7"/>
    <w:rsid w:val="00080538"/>
    <w:rsid w:val="000F2BC1"/>
    <w:rsid w:val="000F58B5"/>
    <w:rsid w:val="001A0BF2"/>
    <w:rsid w:val="001C70CD"/>
    <w:rsid w:val="001D636C"/>
    <w:rsid w:val="001E57B1"/>
    <w:rsid w:val="001E67A7"/>
    <w:rsid w:val="002763E8"/>
    <w:rsid w:val="00293FBA"/>
    <w:rsid w:val="003552BB"/>
    <w:rsid w:val="003862B9"/>
    <w:rsid w:val="003A3F60"/>
    <w:rsid w:val="003E32B3"/>
    <w:rsid w:val="003F4365"/>
    <w:rsid w:val="004F7B5F"/>
    <w:rsid w:val="00524133"/>
    <w:rsid w:val="005278CE"/>
    <w:rsid w:val="005B19C7"/>
    <w:rsid w:val="005F71B9"/>
    <w:rsid w:val="00600D23"/>
    <w:rsid w:val="00630C00"/>
    <w:rsid w:val="00666C89"/>
    <w:rsid w:val="00693737"/>
    <w:rsid w:val="006A21A9"/>
    <w:rsid w:val="006A7E01"/>
    <w:rsid w:val="006F2EC7"/>
    <w:rsid w:val="00723E22"/>
    <w:rsid w:val="00765B53"/>
    <w:rsid w:val="007B3A40"/>
    <w:rsid w:val="007B4F41"/>
    <w:rsid w:val="007B5BDC"/>
    <w:rsid w:val="00890542"/>
    <w:rsid w:val="008A02C7"/>
    <w:rsid w:val="008A60EA"/>
    <w:rsid w:val="008B0AE9"/>
    <w:rsid w:val="008E71BD"/>
    <w:rsid w:val="008F0E0D"/>
    <w:rsid w:val="009653A2"/>
    <w:rsid w:val="00984C33"/>
    <w:rsid w:val="009D467C"/>
    <w:rsid w:val="00A50837"/>
    <w:rsid w:val="00A65958"/>
    <w:rsid w:val="00AF2131"/>
    <w:rsid w:val="00B03EA0"/>
    <w:rsid w:val="00B057E7"/>
    <w:rsid w:val="00B43C7F"/>
    <w:rsid w:val="00B442B5"/>
    <w:rsid w:val="00B96D7F"/>
    <w:rsid w:val="00BB7540"/>
    <w:rsid w:val="00CB0ACE"/>
    <w:rsid w:val="00CC3400"/>
    <w:rsid w:val="00CE36F0"/>
    <w:rsid w:val="00CF4500"/>
    <w:rsid w:val="00D2186A"/>
    <w:rsid w:val="00D33881"/>
    <w:rsid w:val="00D346F5"/>
    <w:rsid w:val="00D46C91"/>
    <w:rsid w:val="00D663E4"/>
    <w:rsid w:val="00D663FC"/>
    <w:rsid w:val="00D907BC"/>
    <w:rsid w:val="00D94428"/>
    <w:rsid w:val="00DB19A0"/>
    <w:rsid w:val="00DC2F6E"/>
    <w:rsid w:val="00F40042"/>
    <w:rsid w:val="00FD1556"/>
    <w:rsid w:val="00FD3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56"/>
    <w:pPr>
      <w:widowControl w:val="0"/>
      <w:autoSpaceDE w:val="0"/>
      <w:autoSpaceDN w:val="0"/>
      <w:adjustRightIn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155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D155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2020-02-18T08:13:00Z</dcterms:created>
  <dcterms:modified xsi:type="dcterms:W3CDTF">2021-02-09T02:28:00Z</dcterms:modified>
</cp:coreProperties>
</file>